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A78" w:rsidRDefault="00A12A78">
      <w:pPr>
        <w:pStyle w:val="Standard"/>
        <w:spacing w:after="0" w:line="240" w:lineRule="auto"/>
        <w:jc w:val="right"/>
        <w:rPr>
          <w:rFonts w:ascii="Arial" w:hAnsi="Arial" w:cs="Roboto-Light"/>
          <w:sz w:val="18"/>
          <w:szCs w:val="18"/>
        </w:rPr>
      </w:pPr>
    </w:p>
    <w:p w:rsidR="00A12A78" w:rsidRDefault="0069749D">
      <w:pPr>
        <w:pStyle w:val="Default"/>
        <w:spacing w:line="276" w:lineRule="auto"/>
        <w:jc w:val="center"/>
        <w:rPr>
          <w:rFonts w:ascii="Arial" w:hAnsi="Arial" w:cs="Roboto-Light"/>
          <w:sz w:val="18"/>
          <w:szCs w:val="18"/>
        </w:rPr>
      </w:pPr>
      <w:r>
        <w:rPr>
          <w:rFonts w:ascii="Arial" w:hAnsi="Arial" w:cs="Calibri"/>
          <w:noProof/>
          <w:sz w:val="18"/>
          <w:szCs w:val="18"/>
          <w:lang w:eastAsia="pl-PL" w:bidi="ar-SA"/>
        </w:rPr>
        <w:drawing>
          <wp:inline distT="0" distB="0" distL="0" distR="0">
            <wp:extent cx="1090440" cy="684000"/>
            <wp:effectExtent l="0" t="0" r="0" b="1800"/>
            <wp:docPr id="1" name="grafika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0440" cy="6840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Calibri"/>
          <w:sz w:val="18"/>
          <w:szCs w:val="18"/>
        </w:rPr>
        <w:t xml:space="preserve">                    </w:t>
      </w:r>
      <w:r>
        <w:rPr>
          <w:rFonts w:ascii="Arial" w:hAnsi="Arial" w:cs="Calibri"/>
          <w:noProof/>
          <w:sz w:val="18"/>
          <w:szCs w:val="18"/>
          <w:lang w:eastAsia="pl-PL" w:bidi="ar-SA"/>
        </w:rPr>
        <w:drawing>
          <wp:inline distT="0" distB="0" distL="0" distR="0">
            <wp:extent cx="713160" cy="690119"/>
            <wp:effectExtent l="0" t="0" r="0" b="0"/>
            <wp:docPr id="2" name="grafika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160" cy="69011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Calibri"/>
          <w:sz w:val="18"/>
          <w:szCs w:val="18"/>
        </w:rPr>
        <w:t xml:space="preserve">                   </w:t>
      </w:r>
      <w:r>
        <w:rPr>
          <w:rFonts w:ascii="Arial" w:hAnsi="Arial" w:cs="Calibri"/>
          <w:noProof/>
          <w:sz w:val="18"/>
          <w:szCs w:val="18"/>
          <w:lang w:eastAsia="pl-PL" w:bidi="ar-SA"/>
        </w:rPr>
        <w:drawing>
          <wp:inline distT="0" distB="0" distL="0" distR="0">
            <wp:extent cx="666720" cy="678240"/>
            <wp:effectExtent l="0" t="0" r="30" b="7560"/>
            <wp:docPr id="3" name="grafika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20" cy="6782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Calibri"/>
          <w:sz w:val="18"/>
          <w:szCs w:val="18"/>
        </w:rPr>
        <w:t xml:space="preserve">                    </w:t>
      </w:r>
      <w:r>
        <w:rPr>
          <w:rFonts w:ascii="Arial" w:hAnsi="Arial" w:cs="Calibri"/>
          <w:noProof/>
          <w:sz w:val="18"/>
          <w:szCs w:val="18"/>
          <w:lang w:eastAsia="pl-PL" w:bidi="ar-SA"/>
        </w:rPr>
        <w:drawing>
          <wp:inline distT="0" distB="0" distL="0" distR="0">
            <wp:extent cx="1134720" cy="751680"/>
            <wp:effectExtent l="0" t="0" r="8280" b="0"/>
            <wp:docPr id="4" name="grafika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4720" cy="7516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12A78" w:rsidRDefault="00A12A78">
      <w:pPr>
        <w:pStyle w:val="Standard"/>
        <w:spacing w:after="0" w:line="240" w:lineRule="auto"/>
        <w:jc w:val="both"/>
        <w:rPr>
          <w:rFonts w:ascii="Arial" w:hAnsi="Arial" w:cs="Roboto-Light"/>
          <w:strike/>
          <w:sz w:val="18"/>
          <w:szCs w:val="18"/>
        </w:rPr>
      </w:pPr>
    </w:p>
    <w:p w:rsidR="00A12A78" w:rsidRDefault="00A12A78">
      <w:pPr>
        <w:pStyle w:val="Standard"/>
        <w:spacing w:after="0" w:line="240" w:lineRule="auto"/>
        <w:jc w:val="center"/>
        <w:rPr>
          <w:rFonts w:ascii="Calibri" w:hAnsi="Calibri" w:cs="Calibri"/>
          <w:b/>
          <w:color w:val="FF0000"/>
          <w:sz w:val="18"/>
          <w:szCs w:val="18"/>
        </w:rPr>
      </w:pPr>
    </w:p>
    <w:p w:rsidR="003618A1" w:rsidRDefault="003618A1">
      <w:pPr>
        <w:pStyle w:val="Standard"/>
        <w:spacing w:after="0" w:line="240" w:lineRule="auto"/>
        <w:jc w:val="center"/>
        <w:rPr>
          <w:rFonts w:ascii="Calibri" w:hAnsi="Calibri" w:cs="Calibri"/>
          <w:b/>
          <w:color w:val="FF0000"/>
          <w:sz w:val="18"/>
          <w:szCs w:val="18"/>
        </w:rPr>
      </w:pPr>
    </w:p>
    <w:p w:rsidR="0080138D" w:rsidRDefault="0080138D">
      <w:pPr>
        <w:pStyle w:val="Standard"/>
        <w:spacing w:after="0" w:line="240" w:lineRule="auto"/>
        <w:jc w:val="center"/>
        <w:rPr>
          <w:rFonts w:ascii="Calibri" w:hAnsi="Calibri" w:cs="Calibri"/>
          <w:b/>
          <w:color w:val="FF0000"/>
          <w:sz w:val="18"/>
          <w:szCs w:val="18"/>
        </w:rPr>
      </w:pPr>
    </w:p>
    <w:p w:rsidR="00A12A78" w:rsidRDefault="00A12A78">
      <w:pPr>
        <w:pStyle w:val="Standard"/>
        <w:spacing w:after="0" w:line="240" w:lineRule="auto"/>
        <w:jc w:val="center"/>
        <w:rPr>
          <w:rFonts w:ascii="Arial" w:eastAsia="Times New Roman" w:hAnsi="Arial" w:cs="Arial"/>
          <w:color w:val="111111"/>
          <w:sz w:val="18"/>
          <w:szCs w:val="18"/>
          <w:lang w:eastAsia="pl-PL"/>
        </w:rPr>
      </w:pPr>
    </w:p>
    <w:p w:rsidR="00A12A78" w:rsidRPr="002168F3" w:rsidRDefault="0069749D">
      <w:pPr>
        <w:pStyle w:val="Standard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168F3">
        <w:rPr>
          <w:rFonts w:ascii="Arial" w:eastAsia="Times New Roman" w:hAnsi="Arial" w:cs="Arial"/>
          <w:b/>
          <w:bCs/>
          <w:color w:val="000000"/>
          <w:lang w:eastAsia="pl-PL"/>
        </w:rPr>
        <w:t xml:space="preserve">Ogłoszenie nr </w:t>
      </w:r>
      <w:r w:rsidR="00FB2B63">
        <w:rPr>
          <w:rFonts w:ascii="Arial" w:eastAsia="Times New Roman" w:hAnsi="Arial" w:cs="Arial"/>
          <w:b/>
          <w:bCs/>
          <w:color w:val="000000"/>
          <w:lang w:eastAsia="pl-PL"/>
        </w:rPr>
        <w:t>2</w:t>
      </w:r>
      <w:r w:rsidR="004718E8">
        <w:rPr>
          <w:rFonts w:ascii="Arial" w:eastAsia="Times New Roman" w:hAnsi="Arial" w:cs="Arial"/>
          <w:b/>
          <w:bCs/>
          <w:color w:val="000000"/>
          <w:lang w:eastAsia="pl-PL"/>
        </w:rPr>
        <w:t>/202</w:t>
      </w:r>
      <w:r w:rsidR="00FB2B63">
        <w:rPr>
          <w:rFonts w:ascii="Arial" w:eastAsia="Times New Roman" w:hAnsi="Arial" w:cs="Arial"/>
          <w:b/>
          <w:bCs/>
          <w:color w:val="000000"/>
          <w:lang w:eastAsia="pl-PL"/>
        </w:rPr>
        <w:t>3</w:t>
      </w:r>
      <w:r w:rsidR="002168F3" w:rsidRPr="002168F3">
        <w:rPr>
          <w:rFonts w:ascii="Arial" w:eastAsia="Times New Roman" w:hAnsi="Arial" w:cs="Arial"/>
          <w:b/>
          <w:bCs/>
          <w:color w:val="000000"/>
          <w:lang w:eastAsia="pl-PL"/>
        </w:rPr>
        <w:t>/G</w:t>
      </w:r>
    </w:p>
    <w:p w:rsidR="002168F3" w:rsidRDefault="0069749D" w:rsidP="002168F3">
      <w:pPr>
        <w:pStyle w:val="Standard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168F3">
        <w:rPr>
          <w:rFonts w:ascii="Arial" w:eastAsia="Times New Roman" w:hAnsi="Arial" w:cs="Arial"/>
          <w:b/>
          <w:bCs/>
          <w:color w:val="000000"/>
          <w:lang w:eastAsia="pl-PL"/>
        </w:rPr>
        <w:t xml:space="preserve">o naborze wniosków o </w:t>
      </w:r>
      <w:r w:rsidR="002168F3" w:rsidRPr="002168F3">
        <w:rPr>
          <w:rFonts w:ascii="Arial" w:eastAsia="Times New Roman" w:hAnsi="Arial" w:cs="Arial"/>
          <w:b/>
          <w:bCs/>
          <w:color w:val="000000"/>
          <w:lang w:eastAsia="pl-PL"/>
        </w:rPr>
        <w:t>powierzenie grant</w:t>
      </w:r>
      <w:r w:rsidRPr="002168F3">
        <w:rPr>
          <w:rFonts w:ascii="Arial" w:eastAsia="Times New Roman" w:hAnsi="Arial" w:cs="Arial"/>
          <w:b/>
          <w:bCs/>
          <w:color w:val="000000"/>
          <w:lang w:eastAsia="pl-PL"/>
        </w:rPr>
        <w:t>u</w:t>
      </w:r>
      <w:r w:rsidR="002168F3" w:rsidRPr="002168F3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</w:p>
    <w:p w:rsidR="003618A1" w:rsidRDefault="003618A1" w:rsidP="002168F3">
      <w:pPr>
        <w:pStyle w:val="Standard"/>
        <w:spacing w:after="0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2168F3" w:rsidRPr="002168F3" w:rsidRDefault="002168F3" w:rsidP="002168F3">
      <w:pPr>
        <w:pStyle w:val="Standard"/>
        <w:spacing w:after="0"/>
        <w:jc w:val="center"/>
        <w:rPr>
          <w:rFonts w:ascii="Arial" w:hAnsi="Arial" w:cs="Arial"/>
          <w:sz w:val="20"/>
          <w:szCs w:val="20"/>
        </w:rPr>
      </w:pPr>
      <w:r w:rsidRPr="002168F3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w ramach poddziałania </w:t>
      </w:r>
      <w:r w:rsidRPr="002168F3">
        <w:rPr>
          <w:rFonts w:ascii="Arial" w:hAnsi="Arial" w:cs="Arial"/>
          <w:sz w:val="20"/>
          <w:szCs w:val="20"/>
        </w:rPr>
        <w:t xml:space="preserve">19.2 „Wsparcie na wdrażanie operacji w ramach strategii rozwoju lokalnego kierowanego przez społeczność” objętego Programem Rozwoju Obszarów Wiejskich na lata 2014-2020 </w:t>
      </w:r>
    </w:p>
    <w:p w:rsidR="002168F3" w:rsidRDefault="002168F3" w:rsidP="002168F3">
      <w:pPr>
        <w:pStyle w:val="Standard"/>
        <w:spacing w:after="0"/>
        <w:jc w:val="center"/>
        <w:rPr>
          <w:rFonts w:ascii="Arial" w:hAnsi="Arial" w:cs="Arial"/>
        </w:rPr>
      </w:pPr>
      <w:r w:rsidRPr="002168F3">
        <w:rPr>
          <w:rFonts w:ascii="Arial" w:hAnsi="Arial" w:cs="Arial"/>
          <w:sz w:val="20"/>
          <w:szCs w:val="20"/>
        </w:rPr>
        <w:t>w ramach projektu grantowego:</w:t>
      </w:r>
      <w:r>
        <w:rPr>
          <w:rFonts w:ascii="Arial" w:hAnsi="Arial" w:cs="Arial"/>
        </w:rPr>
        <w:t xml:space="preserve"> </w:t>
      </w:r>
    </w:p>
    <w:p w:rsidR="002168F3" w:rsidRDefault="002168F3" w:rsidP="002168F3">
      <w:pPr>
        <w:pStyle w:val="Standard"/>
        <w:spacing w:after="0"/>
        <w:jc w:val="center"/>
        <w:rPr>
          <w:rFonts w:ascii="Arial" w:hAnsi="Arial" w:cs="Arial"/>
        </w:rPr>
      </w:pPr>
    </w:p>
    <w:p w:rsidR="00E77EB2" w:rsidRDefault="00E77EB2" w:rsidP="002168F3">
      <w:pPr>
        <w:pStyle w:val="Standard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OCHRONA ZASOBÓW DZIEDZICTWA PRZYRODNICZEGO</w:t>
      </w:r>
    </w:p>
    <w:p w:rsidR="002168F3" w:rsidRPr="002168F3" w:rsidRDefault="00E77EB2" w:rsidP="002168F3">
      <w:pPr>
        <w:pStyle w:val="Standard"/>
        <w:spacing w:after="0"/>
        <w:jc w:val="center"/>
        <w:rPr>
          <w:b/>
        </w:rPr>
      </w:pPr>
      <w:r>
        <w:rPr>
          <w:rFonts w:ascii="Arial" w:hAnsi="Arial" w:cs="Arial"/>
          <w:b/>
        </w:rPr>
        <w:t>I KULTUROWO-HISTORYCZNEGO</w:t>
      </w:r>
    </w:p>
    <w:p w:rsidR="00A12A78" w:rsidRDefault="00A12A78">
      <w:pPr>
        <w:pStyle w:val="Standard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343683" w:rsidRPr="00910436" w:rsidRDefault="00E540EE" w:rsidP="00E540EE">
      <w:pPr>
        <w:pStyle w:val="Standard"/>
        <w:spacing w:after="0"/>
        <w:jc w:val="both"/>
        <w:rPr>
          <w:rFonts w:ascii="Arial" w:hAnsi="Arial" w:cs="Arial"/>
          <w:sz w:val="20"/>
          <w:szCs w:val="20"/>
        </w:rPr>
      </w:pPr>
      <w:r w:rsidRPr="00910436">
        <w:rPr>
          <w:rFonts w:ascii="Arial" w:hAnsi="Arial" w:cs="Arial"/>
          <w:sz w:val="20"/>
          <w:szCs w:val="20"/>
        </w:rPr>
        <w:t xml:space="preserve">wskazanego w Strategii Rozwoju Lokalnego Kierowanego przez Społeczność Lokalnej Grupy Działania „Zielony Wierzchołek Śląska” na lata 2014-2020 (LSR), </w:t>
      </w:r>
    </w:p>
    <w:p w:rsidR="00910436" w:rsidRPr="00A83C2B" w:rsidRDefault="00E540EE" w:rsidP="00E540EE">
      <w:pPr>
        <w:pStyle w:val="Standard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910436">
        <w:rPr>
          <w:rFonts w:ascii="Arial" w:hAnsi="Arial" w:cs="Arial"/>
          <w:sz w:val="20"/>
          <w:szCs w:val="20"/>
        </w:rPr>
        <w:t xml:space="preserve">cel szczegółowy </w:t>
      </w:r>
      <w:r w:rsidR="00910436" w:rsidRPr="00910436">
        <w:rPr>
          <w:rFonts w:ascii="Arial" w:hAnsi="Arial" w:cs="Arial"/>
          <w:bCs/>
          <w:sz w:val="20"/>
          <w:szCs w:val="20"/>
        </w:rPr>
        <w:t xml:space="preserve">2.1 </w:t>
      </w:r>
      <w:r w:rsidR="00910436" w:rsidRPr="00910436">
        <w:rPr>
          <w:rFonts w:ascii="Arial" w:hAnsi="Arial" w:cs="Arial"/>
          <w:sz w:val="20"/>
          <w:szCs w:val="20"/>
        </w:rPr>
        <w:t>Ochrona zasobów dziedzi</w:t>
      </w:r>
      <w:r w:rsidR="00A83C2B">
        <w:rPr>
          <w:rFonts w:ascii="Arial" w:hAnsi="Arial" w:cs="Arial"/>
          <w:sz w:val="20"/>
          <w:szCs w:val="20"/>
        </w:rPr>
        <w:t>ctwa przyrodniczego i kulturowo-</w:t>
      </w:r>
      <w:r w:rsidR="00910436" w:rsidRPr="00910436">
        <w:rPr>
          <w:rFonts w:ascii="Arial" w:hAnsi="Arial" w:cs="Arial"/>
          <w:sz w:val="20"/>
          <w:szCs w:val="20"/>
        </w:rPr>
        <w:t>historycznego terenu oraz poprawa</w:t>
      </w:r>
      <w:r w:rsidR="00A83C2B">
        <w:rPr>
          <w:rFonts w:ascii="Arial" w:hAnsi="Arial" w:cs="Arial"/>
          <w:sz w:val="20"/>
          <w:szCs w:val="20"/>
        </w:rPr>
        <w:t xml:space="preserve"> </w:t>
      </w:r>
      <w:r w:rsidR="00910436" w:rsidRPr="00910436">
        <w:rPr>
          <w:rFonts w:ascii="Arial" w:hAnsi="Arial" w:cs="Arial"/>
          <w:sz w:val="20"/>
          <w:szCs w:val="20"/>
        </w:rPr>
        <w:t>infrastruktury i świadomości w</w:t>
      </w:r>
      <w:r w:rsidR="00A83C2B">
        <w:rPr>
          <w:rFonts w:ascii="Arial" w:hAnsi="Arial" w:cs="Arial"/>
          <w:sz w:val="20"/>
          <w:szCs w:val="20"/>
        </w:rPr>
        <w:t xml:space="preserve"> </w:t>
      </w:r>
      <w:r w:rsidR="00910436" w:rsidRPr="00910436">
        <w:rPr>
          <w:rFonts w:ascii="Arial" w:hAnsi="Arial" w:cs="Arial"/>
          <w:sz w:val="20"/>
          <w:szCs w:val="20"/>
        </w:rPr>
        <w:t>zakresie ochrony środowiska, a także p</w:t>
      </w:r>
      <w:r w:rsidR="00A83C2B">
        <w:rPr>
          <w:rFonts w:ascii="Arial" w:hAnsi="Arial" w:cs="Arial"/>
          <w:sz w:val="20"/>
          <w:szCs w:val="20"/>
        </w:rPr>
        <w:t xml:space="preserve">rzeciwdziałaniu zmianom klimatu </w:t>
      </w:r>
      <w:r w:rsidR="00910436" w:rsidRPr="00910436">
        <w:rPr>
          <w:rFonts w:ascii="Arial" w:hAnsi="Arial" w:cs="Arial"/>
          <w:sz w:val="20"/>
          <w:szCs w:val="20"/>
        </w:rPr>
        <w:t>–</w:t>
      </w:r>
      <w:r w:rsidR="00A83C2B">
        <w:rPr>
          <w:rFonts w:ascii="Arial" w:hAnsi="Arial" w:cs="Arial"/>
          <w:sz w:val="20"/>
          <w:szCs w:val="20"/>
        </w:rPr>
        <w:t xml:space="preserve"> </w:t>
      </w:r>
      <w:r w:rsidR="00910436" w:rsidRPr="00910436">
        <w:rPr>
          <w:rFonts w:ascii="Arial" w:hAnsi="Arial" w:cs="Arial"/>
          <w:sz w:val="20"/>
          <w:szCs w:val="20"/>
        </w:rPr>
        <w:t xml:space="preserve">rozwój </w:t>
      </w:r>
      <w:r w:rsidR="00910436" w:rsidRPr="00A83C2B">
        <w:rPr>
          <w:rFonts w:ascii="Arial" w:hAnsi="Arial" w:cs="Arial"/>
          <w:sz w:val="20"/>
          <w:szCs w:val="20"/>
        </w:rPr>
        <w:t>kanalizacji, redukcja niskiej emisji m.in. poprzez rozwój prosumenckich źródeł energii odnawialnej</w:t>
      </w:r>
      <w:r w:rsidR="00A83C2B">
        <w:rPr>
          <w:rFonts w:ascii="Arial" w:hAnsi="Arial" w:cs="Arial"/>
          <w:b/>
          <w:bCs/>
          <w:sz w:val="20"/>
          <w:szCs w:val="20"/>
        </w:rPr>
        <w:t>,</w:t>
      </w:r>
    </w:p>
    <w:p w:rsidR="00A83C2B" w:rsidRPr="00A83C2B" w:rsidRDefault="00A83C2B" w:rsidP="00A83C2B">
      <w:pPr>
        <w:pStyle w:val="Default"/>
        <w:jc w:val="both"/>
        <w:rPr>
          <w:rFonts w:ascii="Arial" w:eastAsia="SimSun" w:hAnsi="Arial" w:cs="Arial"/>
          <w:kern w:val="0"/>
          <w:sz w:val="20"/>
          <w:szCs w:val="20"/>
          <w:lang w:bidi="ar-SA"/>
        </w:rPr>
      </w:pPr>
      <w:r>
        <w:rPr>
          <w:rFonts w:ascii="Arial" w:hAnsi="Arial" w:cs="Arial"/>
          <w:sz w:val="20"/>
          <w:szCs w:val="20"/>
        </w:rPr>
        <w:t>przedsięwzięcie 2.1.1</w:t>
      </w:r>
      <w:r w:rsidR="00343683" w:rsidRPr="00A83C2B">
        <w:rPr>
          <w:rFonts w:ascii="Arial" w:hAnsi="Arial" w:cs="Arial"/>
          <w:sz w:val="20"/>
          <w:szCs w:val="20"/>
        </w:rPr>
        <w:t xml:space="preserve"> </w:t>
      </w:r>
      <w:r w:rsidRPr="00A83C2B">
        <w:rPr>
          <w:rFonts w:ascii="Arial" w:eastAsia="SimSun" w:hAnsi="Arial" w:cs="Arial"/>
          <w:kern w:val="0"/>
          <w:sz w:val="20"/>
          <w:szCs w:val="20"/>
          <w:lang w:bidi="ar-SA"/>
        </w:rPr>
        <w:t>Ochrona zasobów dziedzi</w:t>
      </w:r>
      <w:r>
        <w:rPr>
          <w:rFonts w:ascii="Arial" w:eastAsia="SimSun" w:hAnsi="Arial" w:cs="Arial"/>
          <w:kern w:val="0"/>
          <w:sz w:val="20"/>
          <w:szCs w:val="20"/>
          <w:lang w:bidi="ar-SA"/>
        </w:rPr>
        <w:t>ctwa przyrodniczego i kulturowo-historycznego.</w:t>
      </w:r>
    </w:p>
    <w:p w:rsidR="00E540EE" w:rsidRPr="00A83C2B" w:rsidRDefault="00E540EE" w:rsidP="00A83C2B">
      <w:pPr>
        <w:pStyle w:val="Standard"/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A12A78" w:rsidRDefault="00A12A78">
      <w:pPr>
        <w:pStyle w:val="Standard"/>
        <w:spacing w:after="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3618A1" w:rsidRPr="001D283A" w:rsidRDefault="003618A1" w:rsidP="00D76B3D">
      <w:pPr>
        <w:pStyle w:val="Standard"/>
        <w:spacing w:after="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A12A78" w:rsidRPr="001D283A" w:rsidRDefault="00B52B8F" w:rsidP="00D76B3D">
      <w:pPr>
        <w:pStyle w:val="Standard"/>
        <w:spacing w:after="0"/>
        <w:rPr>
          <w:rFonts w:ascii="Arial" w:eastAsia="Times New Roman" w:hAnsi="Arial" w:cs="Arial"/>
          <w:sz w:val="18"/>
          <w:szCs w:val="18"/>
          <w:lang w:eastAsia="pl-PL"/>
        </w:rPr>
      </w:pPr>
      <w:r w:rsidRPr="001D283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1. </w:t>
      </w:r>
      <w:r w:rsidR="00D25C3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Podmioty mogące ubiegać się o powierzenie grantu</w:t>
      </w:r>
      <w:r w:rsidRPr="001D283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: </w:t>
      </w:r>
      <w:r w:rsidRPr="001D283A">
        <w:rPr>
          <w:rFonts w:ascii="Arial" w:eastAsia="Times New Roman" w:hAnsi="Arial" w:cs="Arial"/>
          <w:bCs/>
          <w:sz w:val="18"/>
          <w:szCs w:val="18"/>
          <w:lang w:eastAsia="pl-PL"/>
        </w:rPr>
        <w:t>osoby fizyczne, organizacje pozarządowe.</w:t>
      </w:r>
    </w:p>
    <w:p w:rsidR="00B52B8F" w:rsidRPr="00FE5DC9" w:rsidRDefault="00B52B8F" w:rsidP="00D76B3D">
      <w:pPr>
        <w:pStyle w:val="Standard"/>
        <w:spacing w:after="0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</w:p>
    <w:p w:rsidR="00A12A78" w:rsidRDefault="006E7C17" w:rsidP="00D76B3D">
      <w:pPr>
        <w:pStyle w:val="Standard"/>
        <w:spacing w:after="0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C71CF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2</w:t>
      </w:r>
      <w:r w:rsidR="0069749D" w:rsidRPr="00C71CF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. Termin składania wniosków</w:t>
      </w:r>
      <w:r w:rsidR="003B36FF" w:rsidRPr="00C71CF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o powierzenie grantu</w:t>
      </w:r>
      <w:r w:rsidR="0069749D" w:rsidRPr="00C71CF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:</w:t>
      </w:r>
    </w:p>
    <w:p w:rsidR="0080138D" w:rsidRPr="00C71CFF" w:rsidRDefault="0080138D" w:rsidP="00D76B3D">
      <w:pPr>
        <w:pStyle w:val="Standard"/>
        <w:spacing w:after="0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A12A78" w:rsidRPr="001E0B9A" w:rsidRDefault="0069749D" w:rsidP="00D76B3D">
      <w:pPr>
        <w:pStyle w:val="Standard"/>
        <w:spacing w:after="326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1E0B9A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od dnia </w:t>
      </w:r>
      <w:r w:rsidR="00FB2B63">
        <w:rPr>
          <w:rFonts w:ascii="Arial" w:eastAsia="Times New Roman" w:hAnsi="Arial" w:cs="Arial"/>
          <w:bCs/>
          <w:sz w:val="18"/>
          <w:szCs w:val="18"/>
          <w:lang w:eastAsia="pl-PL"/>
        </w:rPr>
        <w:t>23 czerwca 2023</w:t>
      </w:r>
      <w:r w:rsidRPr="001E0B9A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roku do dnia </w:t>
      </w:r>
      <w:r w:rsidR="00FB2B63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7 lipca 2023</w:t>
      </w:r>
      <w:r w:rsidRPr="001E0B9A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roku do godziny 15:30.</w:t>
      </w:r>
    </w:p>
    <w:p w:rsidR="005068D8" w:rsidRPr="00C13C95" w:rsidRDefault="006E7C17" w:rsidP="0017437E">
      <w:pPr>
        <w:rPr>
          <w:rFonts w:ascii="Arial" w:hAnsi="Arial" w:cs="Arial"/>
          <w:sz w:val="18"/>
          <w:szCs w:val="18"/>
        </w:rPr>
      </w:pPr>
      <w:r w:rsidRPr="00FE5DC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3</w:t>
      </w:r>
      <w:r w:rsidR="0069749D" w:rsidRPr="00FE5DC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. Miejsce i tryb składania wniosków:</w:t>
      </w:r>
      <w:r w:rsidR="0069749D" w:rsidRPr="00FE5DC9">
        <w:rPr>
          <w:rFonts w:ascii="Arial" w:eastAsia="Times New Roman" w:hAnsi="Arial" w:cs="Arial"/>
          <w:color w:val="222222"/>
          <w:sz w:val="18"/>
          <w:szCs w:val="18"/>
          <w:lang w:eastAsia="pl-PL"/>
        </w:rPr>
        <w:br/>
      </w:r>
      <w:r w:rsidR="00A82EE1" w:rsidRPr="00360793">
        <w:rPr>
          <w:rFonts w:ascii="Arial" w:hAnsi="Arial" w:cs="Arial"/>
          <w:sz w:val="18"/>
          <w:szCs w:val="18"/>
        </w:rPr>
        <w:t>Wniosek o powierzenie grantu, wypełniony i zatwierdzony w Generatorze (link:</w:t>
      </w:r>
      <w:r w:rsidR="0077278A" w:rsidRPr="00360793">
        <w:rPr>
          <w:rFonts w:ascii="Arial" w:hAnsi="Arial" w:cs="Arial"/>
          <w:sz w:val="18"/>
          <w:szCs w:val="18"/>
        </w:rPr>
        <w:t xml:space="preserve"> </w:t>
      </w:r>
      <w:hyperlink r:id="rId11" w:history="1">
        <w:r w:rsidR="0017437E" w:rsidRPr="009A4A74">
          <w:rPr>
            <w:rStyle w:val="Hipercze"/>
            <w:rFonts w:ascii="Arial" w:hAnsi="Arial" w:cs="Arial"/>
            <w:sz w:val="18"/>
            <w:szCs w:val="18"/>
          </w:rPr>
          <w:t>https://omikronkonkursy.pl/wnioski/generator1.php?a=899645dbcabeff7a&amp;&amp;b=5c2396dc3bcf0af74f70bc21fdf7a4db</w:t>
        </w:r>
      </w:hyperlink>
      <w:r w:rsidR="0017437E" w:rsidRPr="0017437E">
        <w:rPr>
          <w:rStyle w:val="Hipercze"/>
          <w:rFonts w:ascii="Arial" w:hAnsi="Arial" w:cs="Arial"/>
          <w:sz w:val="18"/>
          <w:szCs w:val="18"/>
          <w:u w:val="none"/>
        </w:rPr>
        <w:t xml:space="preserve"> </w:t>
      </w:r>
      <w:r w:rsidR="00C13C95" w:rsidRPr="00C13C95">
        <w:rPr>
          <w:rStyle w:val="Hipercze"/>
          <w:rFonts w:ascii="Arial" w:hAnsi="Arial" w:cs="Arial"/>
          <w:color w:val="auto"/>
          <w:sz w:val="18"/>
          <w:szCs w:val="18"/>
          <w:u w:val="none"/>
        </w:rPr>
        <w:t>)</w:t>
      </w:r>
    </w:p>
    <w:p w:rsidR="0077278A" w:rsidRPr="00FE5DC9" w:rsidRDefault="00A82EE1" w:rsidP="00D76B3D">
      <w:pPr>
        <w:spacing w:after="0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FE5DC9">
        <w:rPr>
          <w:rFonts w:ascii="Arial" w:hAnsi="Arial" w:cs="Arial"/>
          <w:sz w:val="18"/>
          <w:szCs w:val="18"/>
        </w:rPr>
        <w:t xml:space="preserve">należy wydrukować, podpisać i w wersji papierowej wraz z załącznikami złożyć bezpośrednio, osobiście lub przez osobę upoważnioną lub przez pełnomocnika, </w:t>
      </w:r>
      <w:r w:rsidR="0077278A" w:rsidRPr="00FE5DC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 siedzibie stowarzyszenia Lokalna Grupa Działania „Zielony Wierzchołek Śląska” w Kłobucku przy ul. </w:t>
      </w:r>
      <w:r w:rsidR="00CC3284" w:rsidRPr="003618A1">
        <w:rPr>
          <w:rFonts w:ascii="Arial" w:eastAsia="Times New Roman" w:hAnsi="Arial" w:cs="Arial"/>
          <w:sz w:val="18"/>
          <w:szCs w:val="18"/>
          <w:lang w:eastAsia="pl-PL"/>
        </w:rPr>
        <w:t>Stanisława</w:t>
      </w:r>
      <w:r w:rsidR="00CC3284" w:rsidRPr="00FE5DC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77278A" w:rsidRPr="00FE5DC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Staszica 12, w dniach od poniedziałku do piątku w godzinach od 7:30 do 15:30.</w:t>
      </w:r>
    </w:p>
    <w:p w:rsidR="00A82EE1" w:rsidRPr="00FE5DC9" w:rsidRDefault="00A82EE1" w:rsidP="00D76B3D">
      <w:pPr>
        <w:jc w:val="both"/>
        <w:rPr>
          <w:rFonts w:ascii="Arial" w:hAnsi="Arial" w:cs="Arial"/>
          <w:sz w:val="18"/>
          <w:szCs w:val="18"/>
        </w:rPr>
      </w:pPr>
      <w:r w:rsidRPr="00FE5DC9">
        <w:rPr>
          <w:rFonts w:ascii="Arial" w:hAnsi="Arial" w:cs="Arial"/>
          <w:sz w:val="18"/>
          <w:szCs w:val="18"/>
        </w:rPr>
        <w:t>O terminie złożenia wniosku</w:t>
      </w:r>
      <w:r w:rsidR="0077278A" w:rsidRPr="00FE5DC9">
        <w:rPr>
          <w:rFonts w:ascii="Arial" w:hAnsi="Arial" w:cs="Arial"/>
          <w:sz w:val="18"/>
          <w:szCs w:val="18"/>
        </w:rPr>
        <w:t xml:space="preserve"> decyduje data wpływu </w:t>
      </w:r>
      <w:r w:rsidR="0026679B" w:rsidRPr="00FE5DC9">
        <w:rPr>
          <w:rFonts w:ascii="Arial" w:hAnsi="Arial" w:cs="Arial"/>
          <w:sz w:val="18"/>
          <w:szCs w:val="18"/>
        </w:rPr>
        <w:t xml:space="preserve">wniosku </w:t>
      </w:r>
      <w:r w:rsidR="0077278A" w:rsidRPr="00FE5DC9">
        <w:rPr>
          <w:rFonts w:ascii="Arial" w:hAnsi="Arial" w:cs="Arial"/>
          <w:sz w:val="18"/>
          <w:szCs w:val="18"/>
        </w:rPr>
        <w:t>do biura s</w:t>
      </w:r>
      <w:r w:rsidRPr="00FE5DC9">
        <w:rPr>
          <w:rFonts w:ascii="Arial" w:hAnsi="Arial" w:cs="Arial"/>
          <w:sz w:val="18"/>
          <w:szCs w:val="18"/>
        </w:rPr>
        <w:t xml:space="preserve">towarzyszenia </w:t>
      </w:r>
      <w:r w:rsidR="00D768AF" w:rsidRPr="00FE5DC9">
        <w:rPr>
          <w:rFonts w:ascii="Arial" w:hAnsi="Arial" w:cs="Arial"/>
          <w:sz w:val="18"/>
          <w:szCs w:val="18"/>
        </w:rPr>
        <w:t xml:space="preserve">LGD </w:t>
      </w:r>
      <w:r w:rsidR="00D768AF" w:rsidRPr="00FE5DC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„Zielony Wierzchołek Śląska” </w:t>
      </w:r>
      <w:r w:rsidR="00D76B3D">
        <w:rPr>
          <w:rFonts w:ascii="Arial" w:hAnsi="Arial" w:cs="Arial"/>
          <w:sz w:val="18"/>
          <w:szCs w:val="18"/>
        </w:rPr>
        <w:t>w </w:t>
      </w:r>
      <w:r w:rsidRPr="00FE5DC9">
        <w:rPr>
          <w:rFonts w:ascii="Arial" w:hAnsi="Arial" w:cs="Arial"/>
          <w:sz w:val="18"/>
          <w:szCs w:val="18"/>
        </w:rPr>
        <w:t>wersji papierowej.</w:t>
      </w:r>
    </w:p>
    <w:p w:rsidR="00A12A78" w:rsidRPr="00FE5DC9" w:rsidRDefault="006E7C17" w:rsidP="00FB2B63">
      <w:pPr>
        <w:pStyle w:val="Standard"/>
        <w:spacing w:after="326"/>
        <w:jc w:val="both"/>
        <w:rPr>
          <w:rFonts w:ascii="Arial" w:hAnsi="Arial" w:cs="Arial"/>
          <w:sz w:val="18"/>
          <w:szCs w:val="18"/>
        </w:rPr>
      </w:pPr>
      <w:r w:rsidRPr="00FE5DC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4</w:t>
      </w:r>
      <w:r w:rsidR="0069749D" w:rsidRPr="00FE5DC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. Limit środków w ramach ogłaszanego naboru:</w:t>
      </w:r>
      <w:r w:rsidR="00FB2B63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 xml:space="preserve"> </w:t>
      </w:r>
      <w:r w:rsidR="00FB2B63" w:rsidRPr="00FB2B63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200 371,64</w:t>
      </w:r>
      <w:r w:rsidR="00FB2B63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zł</w:t>
      </w:r>
      <w:r w:rsidR="0069749D" w:rsidRPr="00FE5DC9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</w:t>
      </w:r>
      <w:r w:rsidR="00FB2B63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(50 092,91 EUR)</w:t>
      </w:r>
    </w:p>
    <w:p w:rsidR="00A12A78" w:rsidRDefault="006E7C17" w:rsidP="00D76B3D">
      <w:pPr>
        <w:pStyle w:val="Standard"/>
        <w:spacing w:after="326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E5DC9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5</w:t>
      </w:r>
      <w:r w:rsidR="0069749D" w:rsidRPr="00FE5DC9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. Forma </w:t>
      </w:r>
      <w:r w:rsidR="001E575D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pomocy</w:t>
      </w:r>
      <w:r w:rsidR="0069749D" w:rsidRPr="00FE5DC9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: </w:t>
      </w:r>
      <w:r w:rsidR="0069749D" w:rsidRPr="00FE5DC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refundacja</w:t>
      </w:r>
      <w:r w:rsidR="005D47F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</w:t>
      </w:r>
    </w:p>
    <w:p w:rsidR="005D47F1" w:rsidRDefault="005D47F1" w:rsidP="00D76B3D">
      <w:pPr>
        <w:pStyle w:val="Standard"/>
        <w:spacing w:after="326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D47F1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6. Intensywność </w:t>
      </w:r>
      <w:r w:rsidR="001E575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pomocy</w:t>
      </w: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:</w:t>
      </w:r>
      <w:r w:rsidRPr="005D47F1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</w:t>
      </w:r>
      <w:r w:rsidRPr="005D47F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 90% kosztów kwalifikowalnych.</w:t>
      </w:r>
    </w:p>
    <w:p w:rsidR="001E575D" w:rsidRPr="00B70F4B" w:rsidRDefault="001E575D" w:rsidP="00D76B3D">
      <w:pPr>
        <w:pStyle w:val="Standard"/>
        <w:spacing w:after="326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70F4B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7. </w:t>
      </w:r>
      <w:r w:rsidR="00932DE6" w:rsidRPr="00B70F4B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W</w:t>
      </w:r>
      <w:r w:rsidRPr="00B70F4B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artość zadania: </w:t>
      </w:r>
      <w:r w:rsidRPr="00B70F4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od 5 000 zł do 50 000 zł.</w:t>
      </w:r>
    </w:p>
    <w:p w:rsidR="00932DE6" w:rsidRPr="00C71CFF" w:rsidRDefault="00932DE6" w:rsidP="00D76B3D">
      <w:pPr>
        <w:pStyle w:val="Standard"/>
        <w:spacing w:after="326"/>
        <w:rPr>
          <w:rFonts w:ascii="Arial" w:eastAsia="Times New Roman" w:hAnsi="Arial" w:cs="Arial"/>
          <w:sz w:val="18"/>
          <w:szCs w:val="18"/>
          <w:lang w:eastAsia="pl-PL"/>
        </w:rPr>
      </w:pPr>
      <w:r w:rsidRPr="00B70F4B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8. Kwota grantu: </w:t>
      </w:r>
      <w:r w:rsidRPr="00B70F4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od 5 </w:t>
      </w:r>
      <w:r w:rsidRPr="00C71CFF">
        <w:rPr>
          <w:rFonts w:ascii="Arial" w:eastAsia="Times New Roman" w:hAnsi="Arial" w:cs="Arial"/>
          <w:sz w:val="18"/>
          <w:szCs w:val="18"/>
          <w:lang w:eastAsia="pl-PL"/>
        </w:rPr>
        <w:t xml:space="preserve">000 zł do </w:t>
      </w:r>
      <w:r w:rsidR="00B1229A">
        <w:rPr>
          <w:rFonts w:ascii="Arial" w:eastAsia="Times New Roman" w:hAnsi="Arial" w:cs="Arial"/>
          <w:sz w:val="18"/>
          <w:szCs w:val="18"/>
          <w:lang w:eastAsia="pl-PL"/>
        </w:rPr>
        <w:t>50 0</w:t>
      </w:r>
      <w:r w:rsidR="008C015F" w:rsidRPr="00C71CFF">
        <w:rPr>
          <w:rFonts w:ascii="Arial" w:eastAsia="Times New Roman" w:hAnsi="Arial" w:cs="Arial"/>
          <w:sz w:val="18"/>
          <w:szCs w:val="18"/>
          <w:lang w:eastAsia="pl-PL"/>
        </w:rPr>
        <w:t>00</w:t>
      </w:r>
      <w:r w:rsidRPr="00C71CFF">
        <w:rPr>
          <w:rFonts w:ascii="Arial" w:eastAsia="Times New Roman" w:hAnsi="Arial" w:cs="Arial"/>
          <w:sz w:val="18"/>
          <w:szCs w:val="18"/>
          <w:lang w:eastAsia="pl-PL"/>
        </w:rPr>
        <w:t xml:space="preserve"> zł</w:t>
      </w:r>
      <w:r w:rsidR="00B70F4B" w:rsidRPr="00C71CFF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:rsidR="00A12A78" w:rsidRPr="00FE5DC9" w:rsidRDefault="00231510" w:rsidP="00D76B3D">
      <w:pPr>
        <w:pStyle w:val="Standard"/>
        <w:spacing w:after="0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lastRenderedPageBreak/>
        <w:t>9</w:t>
      </w:r>
      <w:r w:rsidR="0069749D" w:rsidRPr="00FE5DC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. Zakres tematyczny operacji:</w:t>
      </w:r>
    </w:p>
    <w:p w:rsidR="00A12A78" w:rsidRDefault="00E61ADE" w:rsidP="00C71CFF">
      <w:pPr>
        <w:pStyle w:val="Standard"/>
        <w:numPr>
          <w:ilvl w:val="0"/>
          <w:numId w:val="27"/>
        </w:numPr>
        <w:spacing w:after="0"/>
        <w:rPr>
          <w:rFonts w:ascii="Arial" w:eastAsia="Times New Roman" w:hAnsi="Arial" w:cs="Arial"/>
          <w:color w:val="111111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111111"/>
          <w:sz w:val="18"/>
          <w:szCs w:val="18"/>
          <w:lang w:eastAsia="pl-PL"/>
        </w:rPr>
        <w:t>Zachowanie dziedzictwa lokalnego</w:t>
      </w:r>
    </w:p>
    <w:p w:rsidR="00C71CFF" w:rsidRDefault="00C71CFF" w:rsidP="00C71CFF">
      <w:pPr>
        <w:pStyle w:val="Standard"/>
        <w:numPr>
          <w:ilvl w:val="0"/>
          <w:numId w:val="27"/>
        </w:numPr>
        <w:spacing w:after="0"/>
        <w:rPr>
          <w:rFonts w:ascii="Arial" w:eastAsia="Times New Roman" w:hAnsi="Arial" w:cs="Arial"/>
          <w:color w:val="111111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111111"/>
          <w:sz w:val="18"/>
          <w:szCs w:val="18"/>
          <w:lang w:eastAsia="pl-PL"/>
        </w:rPr>
        <w:t>Rozwój ogólnodostępnej i niekomercyjnej infrastruktury turystycznej lub rekreacyjnej, lub kulturalnej</w:t>
      </w:r>
    </w:p>
    <w:p w:rsidR="00C71CFF" w:rsidRPr="00FE5DC9" w:rsidRDefault="00C71CFF" w:rsidP="00C71CFF">
      <w:pPr>
        <w:pStyle w:val="Standard"/>
        <w:spacing w:after="0"/>
        <w:ind w:left="720"/>
        <w:rPr>
          <w:rFonts w:ascii="Arial" w:eastAsia="Times New Roman" w:hAnsi="Arial" w:cs="Arial"/>
          <w:color w:val="111111"/>
          <w:sz w:val="18"/>
          <w:szCs w:val="18"/>
          <w:lang w:eastAsia="pl-PL"/>
        </w:rPr>
      </w:pPr>
    </w:p>
    <w:p w:rsidR="00A12A78" w:rsidRDefault="0069749D" w:rsidP="00D76B3D">
      <w:pPr>
        <w:pStyle w:val="Standard"/>
        <w:spacing w:after="0"/>
        <w:jc w:val="both"/>
        <w:rPr>
          <w:rFonts w:ascii="Arial" w:eastAsia="Times New Roman" w:hAnsi="Arial" w:cs="Arial"/>
          <w:color w:val="111111"/>
          <w:sz w:val="18"/>
          <w:szCs w:val="18"/>
          <w:lang w:eastAsia="pl-PL"/>
        </w:rPr>
      </w:pPr>
      <w:r w:rsidRPr="00FE5DC9">
        <w:rPr>
          <w:rFonts w:ascii="Arial" w:eastAsia="Times New Roman" w:hAnsi="Arial" w:cs="Arial"/>
          <w:color w:val="111111"/>
          <w:sz w:val="18"/>
          <w:szCs w:val="18"/>
          <w:lang w:eastAsia="pl-PL"/>
        </w:rPr>
        <w:t xml:space="preserve">(zgodnie z LSR i § 2 ust. 1 pkt </w:t>
      </w:r>
      <w:r w:rsidR="00E61ADE">
        <w:rPr>
          <w:rFonts w:ascii="Arial" w:eastAsia="Times New Roman" w:hAnsi="Arial" w:cs="Arial"/>
          <w:color w:val="111111"/>
          <w:sz w:val="18"/>
          <w:szCs w:val="18"/>
          <w:lang w:eastAsia="pl-PL"/>
        </w:rPr>
        <w:t>5</w:t>
      </w:r>
      <w:r w:rsidR="00C71CFF">
        <w:rPr>
          <w:rFonts w:ascii="Arial" w:eastAsia="Times New Roman" w:hAnsi="Arial" w:cs="Arial"/>
          <w:color w:val="111111"/>
          <w:sz w:val="18"/>
          <w:szCs w:val="18"/>
          <w:lang w:eastAsia="pl-PL"/>
        </w:rPr>
        <w:t xml:space="preserve"> i 6</w:t>
      </w:r>
      <w:r w:rsidRPr="00FE5DC9">
        <w:rPr>
          <w:rFonts w:ascii="Arial" w:eastAsia="Times New Roman" w:hAnsi="Arial" w:cs="Arial"/>
          <w:color w:val="111111"/>
          <w:sz w:val="18"/>
          <w:szCs w:val="18"/>
          <w:lang w:eastAsia="pl-PL"/>
        </w:rPr>
        <w:t xml:space="preserve"> rozporządzenia Ministra Rolnictwa i Rozwoju Wsi z dnia 24 września 2015 r. w sprawie szczegółowych warunków i trybu przyznawania pomocy finansowej w ramach poddziałania „Wsparcie na wdrażanie operacji w ramach strategii rozwoju lokalnego kierowanego przez społeczność” objętego Programem Rozwoju Obszar</w:t>
      </w:r>
      <w:r w:rsidR="00607EBE" w:rsidRPr="00FE5DC9">
        <w:rPr>
          <w:rFonts w:ascii="Arial" w:eastAsia="Times New Roman" w:hAnsi="Arial" w:cs="Arial"/>
          <w:color w:val="111111"/>
          <w:sz w:val="18"/>
          <w:szCs w:val="18"/>
          <w:lang w:eastAsia="pl-PL"/>
        </w:rPr>
        <w:t>ów Wiejskich na lata 2014-2020 (</w:t>
      </w:r>
      <w:r w:rsidRPr="00FE5DC9">
        <w:rPr>
          <w:rFonts w:ascii="Arial" w:eastAsia="Times New Roman" w:hAnsi="Arial" w:cs="Arial"/>
          <w:color w:val="111111"/>
          <w:sz w:val="18"/>
          <w:szCs w:val="18"/>
          <w:lang w:eastAsia="pl-PL"/>
        </w:rPr>
        <w:t xml:space="preserve">Dz.U. </w:t>
      </w:r>
      <w:r w:rsidR="00607EBE" w:rsidRPr="00FE5DC9">
        <w:rPr>
          <w:rFonts w:ascii="Arial" w:eastAsia="Times New Roman" w:hAnsi="Arial" w:cs="Arial"/>
          <w:color w:val="111111"/>
          <w:sz w:val="18"/>
          <w:szCs w:val="18"/>
          <w:lang w:eastAsia="pl-PL"/>
        </w:rPr>
        <w:t xml:space="preserve">z </w:t>
      </w:r>
      <w:r w:rsidRPr="00FE5DC9">
        <w:rPr>
          <w:rFonts w:ascii="Arial" w:eastAsia="Times New Roman" w:hAnsi="Arial" w:cs="Arial"/>
          <w:color w:val="111111"/>
          <w:sz w:val="18"/>
          <w:szCs w:val="18"/>
          <w:lang w:eastAsia="pl-PL"/>
        </w:rPr>
        <w:t xml:space="preserve">2015 </w:t>
      </w:r>
      <w:r w:rsidR="00607EBE" w:rsidRPr="00FE5DC9">
        <w:rPr>
          <w:rFonts w:ascii="Arial" w:eastAsia="Times New Roman" w:hAnsi="Arial" w:cs="Arial"/>
          <w:color w:val="111111"/>
          <w:sz w:val="18"/>
          <w:szCs w:val="18"/>
          <w:lang w:eastAsia="pl-PL"/>
        </w:rPr>
        <w:t xml:space="preserve">r. </w:t>
      </w:r>
      <w:r w:rsidRPr="00FE5DC9">
        <w:rPr>
          <w:rFonts w:ascii="Arial" w:eastAsia="Times New Roman" w:hAnsi="Arial" w:cs="Arial"/>
          <w:color w:val="111111"/>
          <w:sz w:val="18"/>
          <w:szCs w:val="18"/>
          <w:lang w:eastAsia="pl-PL"/>
        </w:rPr>
        <w:t xml:space="preserve">poz. 1570 z późn. zm. </w:t>
      </w:r>
      <w:r w:rsidRPr="00FE5DC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Dz.U. z 2016 r. poz. 1390</w:t>
      </w:r>
      <w:r w:rsidR="00607EBE" w:rsidRPr="00FE5DC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</w:t>
      </w:r>
      <w:r w:rsidR="00607EBE" w:rsidRPr="00FE5DC9">
        <w:rPr>
          <w:rFonts w:ascii="Arial" w:hAnsi="Arial" w:cs="Arial"/>
          <w:sz w:val="18"/>
          <w:szCs w:val="18"/>
        </w:rPr>
        <w:t>Dz.U. 2017 poz. 1588</w:t>
      </w:r>
      <w:r w:rsidRPr="00FE5DC9">
        <w:rPr>
          <w:rFonts w:ascii="Arial" w:eastAsia="Times New Roman" w:hAnsi="Arial" w:cs="Arial"/>
          <w:color w:val="111111"/>
          <w:sz w:val="18"/>
          <w:szCs w:val="18"/>
          <w:lang w:eastAsia="pl-PL"/>
        </w:rPr>
        <w:t>).</w:t>
      </w:r>
    </w:p>
    <w:p w:rsidR="00E31023" w:rsidRDefault="00E31023" w:rsidP="00D76B3D">
      <w:pPr>
        <w:pStyle w:val="Standard"/>
        <w:spacing w:after="0"/>
        <w:jc w:val="both"/>
        <w:rPr>
          <w:rFonts w:ascii="Arial" w:eastAsia="Times New Roman" w:hAnsi="Arial" w:cs="Arial"/>
          <w:color w:val="111111"/>
          <w:sz w:val="18"/>
          <w:szCs w:val="18"/>
          <w:lang w:eastAsia="pl-PL"/>
        </w:rPr>
      </w:pPr>
    </w:p>
    <w:p w:rsidR="005607AE" w:rsidRDefault="005607AE" w:rsidP="00D76B3D">
      <w:pPr>
        <w:pStyle w:val="Standard"/>
        <w:spacing w:after="0"/>
        <w:jc w:val="both"/>
        <w:rPr>
          <w:rFonts w:ascii="Arial" w:eastAsia="Times New Roman" w:hAnsi="Arial" w:cs="Arial"/>
          <w:b/>
          <w:color w:val="111111"/>
          <w:sz w:val="18"/>
          <w:szCs w:val="18"/>
          <w:lang w:eastAsia="pl-PL"/>
        </w:rPr>
      </w:pPr>
    </w:p>
    <w:p w:rsidR="00E31023" w:rsidRDefault="00231510" w:rsidP="00D76B3D">
      <w:pPr>
        <w:pStyle w:val="Standard"/>
        <w:spacing w:after="0"/>
        <w:jc w:val="both"/>
        <w:rPr>
          <w:rFonts w:ascii="Arial" w:eastAsia="Times New Roman" w:hAnsi="Arial" w:cs="Arial"/>
          <w:b/>
          <w:color w:val="111111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111111"/>
          <w:sz w:val="18"/>
          <w:szCs w:val="18"/>
          <w:lang w:eastAsia="pl-PL"/>
        </w:rPr>
        <w:t>10</w:t>
      </w:r>
      <w:r w:rsidR="005607AE" w:rsidRPr="005607AE">
        <w:rPr>
          <w:rFonts w:ascii="Arial" w:eastAsia="Times New Roman" w:hAnsi="Arial" w:cs="Arial"/>
          <w:b/>
          <w:color w:val="111111"/>
          <w:sz w:val="18"/>
          <w:szCs w:val="18"/>
          <w:lang w:eastAsia="pl-PL"/>
        </w:rPr>
        <w:t xml:space="preserve">. </w:t>
      </w:r>
      <w:r w:rsidR="00E31023" w:rsidRPr="005607AE">
        <w:rPr>
          <w:rFonts w:ascii="Arial" w:eastAsia="Times New Roman" w:hAnsi="Arial" w:cs="Arial"/>
          <w:b/>
          <w:color w:val="111111"/>
          <w:sz w:val="18"/>
          <w:szCs w:val="18"/>
          <w:lang w:eastAsia="pl-PL"/>
        </w:rPr>
        <w:t xml:space="preserve">Planowane do osiągnięcia w ramach projektu grantowego </w:t>
      </w:r>
      <w:r w:rsidR="005607AE" w:rsidRPr="005607AE">
        <w:rPr>
          <w:rFonts w:ascii="Arial" w:eastAsia="Times New Roman" w:hAnsi="Arial" w:cs="Arial"/>
          <w:b/>
          <w:color w:val="111111"/>
          <w:sz w:val="18"/>
          <w:szCs w:val="18"/>
          <w:lang w:eastAsia="pl-PL"/>
        </w:rPr>
        <w:t>cele i wskaźniki</w:t>
      </w:r>
    </w:p>
    <w:p w:rsidR="005607AE" w:rsidRDefault="005607AE" w:rsidP="00D76B3D">
      <w:pPr>
        <w:spacing w:after="0"/>
        <w:jc w:val="both"/>
        <w:rPr>
          <w:b/>
        </w:rPr>
      </w:pPr>
    </w:p>
    <w:tbl>
      <w:tblPr>
        <w:tblW w:w="9122" w:type="dxa"/>
        <w:tblInd w:w="5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4534"/>
        <w:gridCol w:w="992"/>
        <w:gridCol w:w="3232"/>
      </w:tblGrid>
      <w:tr w:rsidR="005607AE" w:rsidTr="003F6B2C">
        <w:trPr>
          <w:trHeight w:val="89"/>
        </w:trPr>
        <w:tc>
          <w:tcPr>
            <w:tcW w:w="912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55" w:type="dxa"/>
            </w:tcMar>
          </w:tcPr>
          <w:p w:rsidR="005607AE" w:rsidRPr="005607AE" w:rsidRDefault="005607AE" w:rsidP="00D76B3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607AE">
              <w:rPr>
                <w:rFonts w:ascii="Arial Narrow" w:eastAsia="Times New Roman" w:hAnsi="Arial Narrow" w:cs="Arial"/>
                <w:b/>
                <w:sz w:val="16"/>
                <w:szCs w:val="16"/>
                <w:lang w:eastAsia="pl-PL"/>
              </w:rPr>
              <w:t>Cel ogólny LSR</w:t>
            </w:r>
          </w:p>
        </w:tc>
      </w:tr>
      <w:tr w:rsidR="005607AE" w:rsidTr="005607AE">
        <w:trPr>
          <w:trHeight w:val="311"/>
        </w:trPr>
        <w:tc>
          <w:tcPr>
            <w:tcW w:w="912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5607AE" w:rsidRPr="00E61ADE" w:rsidRDefault="00E61ADE" w:rsidP="00E33356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61ADE">
              <w:rPr>
                <w:rFonts w:ascii="Arial Narrow" w:hAnsi="Arial Narrow" w:cs="Arial"/>
                <w:sz w:val="16"/>
                <w:szCs w:val="16"/>
              </w:rPr>
              <w:t xml:space="preserve">2   </w:t>
            </w:r>
            <w:r w:rsidR="00E33356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E61ADE">
              <w:rPr>
                <w:rFonts w:ascii="Arial Narrow" w:hAnsi="Arial Narrow" w:cs="Arial"/>
                <w:sz w:val="16"/>
                <w:szCs w:val="16"/>
              </w:rPr>
              <w:t xml:space="preserve"> Poprawa stanu środowiska naturalnego i jakości życia mieszkańców</w:t>
            </w:r>
          </w:p>
        </w:tc>
      </w:tr>
      <w:tr w:rsidR="005607AE" w:rsidTr="003F6B2C">
        <w:trPr>
          <w:trHeight w:val="288"/>
        </w:trPr>
        <w:tc>
          <w:tcPr>
            <w:tcW w:w="912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55" w:type="dxa"/>
            </w:tcMar>
          </w:tcPr>
          <w:p w:rsidR="005607AE" w:rsidRPr="005607AE" w:rsidRDefault="005607AE" w:rsidP="00D76B3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607AE">
              <w:rPr>
                <w:rFonts w:ascii="Arial Narrow" w:eastAsia="Times New Roman" w:hAnsi="Arial Narrow" w:cs="Arial"/>
                <w:b/>
                <w:sz w:val="16"/>
                <w:szCs w:val="16"/>
                <w:lang w:eastAsia="pl-PL"/>
              </w:rPr>
              <w:t>Cel(e) szczegółowe LSR</w:t>
            </w:r>
          </w:p>
        </w:tc>
      </w:tr>
      <w:tr w:rsidR="005607AE" w:rsidTr="005607AE">
        <w:trPr>
          <w:trHeight w:val="531"/>
        </w:trPr>
        <w:tc>
          <w:tcPr>
            <w:tcW w:w="912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5607AE" w:rsidRPr="00B70C59" w:rsidRDefault="00B70C59" w:rsidP="00B70C59">
            <w:pPr>
              <w:pStyle w:val="Standard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70C59">
              <w:rPr>
                <w:rFonts w:ascii="Arial Narrow" w:hAnsi="Arial Narrow" w:cs="Arial"/>
                <w:sz w:val="16"/>
                <w:szCs w:val="16"/>
              </w:rPr>
              <w:t>2.1 Ochrona zasobów dziedzictwa przyrodniczego i kulturowo-historycznego terenu oraz poprawa infrastruktury i świadomości w zakresie ochrony środowiska, a także przeciwdziałaniu zmianom klimatu – rozwój kanalizacji, redukcja niskiej emisji m.in. poprzez rozwój prosumenckich źródeł energii odnawialnej</w:t>
            </w:r>
          </w:p>
        </w:tc>
      </w:tr>
      <w:tr w:rsidR="005607AE" w:rsidTr="003F6B2C">
        <w:trPr>
          <w:trHeight w:val="237"/>
        </w:trPr>
        <w:tc>
          <w:tcPr>
            <w:tcW w:w="912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55" w:type="dxa"/>
            </w:tcMar>
          </w:tcPr>
          <w:p w:rsidR="005607AE" w:rsidRPr="005607AE" w:rsidRDefault="005607AE" w:rsidP="00D76B3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607AE">
              <w:rPr>
                <w:rFonts w:ascii="Arial Narrow" w:eastAsia="Times New Roman" w:hAnsi="Arial Narrow" w:cs="Arial"/>
                <w:b/>
                <w:sz w:val="16"/>
                <w:szCs w:val="16"/>
                <w:lang w:eastAsia="pl-PL"/>
              </w:rPr>
              <w:t>Przedsięwzięcia</w:t>
            </w:r>
          </w:p>
        </w:tc>
      </w:tr>
      <w:tr w:rsidR="005607AE" w:rsidTr="005607AE">
        <w:trPr>
          <w:trHeight w:val="315"/>
        </w:trPr>
        <w:tc>
          <w:tcPr>
            <w:tcW w:w="912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5607AE" w:rsidRPr="00437FF5" w:rsidRDefault="00437FF5" w:rsidP="00437FF5">
            <w:pPr>
              <w:snapToGri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437FF5">
              <w:rPr>
                <w:rFonts w:ascii="Arial Narrow" w:eastAsia="TimesNewRomanPSMT" w:hAnsi="Arial Narrow" w:cs="Arial"/>
                <w:sz w:val="16"/>
                <w:szCs w:val="16"/>
                <w:lang w:eastAsia="pl-PL"/>
              </w:rPr>
              <w:t>2.1.1</w:t>
            </w:r>
            <w:r w:rsidR="005607AE" w:rsidRPr="00437FF5">
              <w:rPr>
                <w:rFonts w:ascii="Arial Narrow" w:eastAsia="TimesNewRomanPSMT" w:hAnsi="Arial Narrow" w:cs="Arial"/>
                <w:sz w:val="16"/>
                <w:szCs w:val="16"/>
                <w:lang w:eastAsia="pl-PL"/>
              </w:rPr>
              <w:t xml:space="preserve"> </w:t>
            </w:r>
            <w:r w:rsidRPr="00437FF5">
              <w:rPr>
                <w:rFonts w:ascii="Arial Narrow" w:hAnsi="Arial Narrow" w:cs="Arial"/>
                <w:kern w:val="0"/>
                <w:sz w:val="16"/>
                <w:szCs w:val="16"/>
                <w:lang w:bidi="ar-SA"/>
              </w:rPr>
              <w:t>Ochrona zasobów dziedzictwa przyrodni</w:t>
            </w:r>
            <w:r>
              <w:rPr>
                <w:rFonts w:ascii="Arial Narrow" w:hAnsi="Arial Narrow" w:cs="Arial"/>
                <w:kern w:val="0"/>
                <w:sz w:val="16"/>
                <w:szCs w:val="16"/>
                <w:lang w:bidi="ar-SA"/>
              </w:rPr>
              <w:t>czego i kulturowo-historycznego</w:t>
            </w:r>
          </w:p>
        </w:tc>
      </w:tr>
      <w:tr w:rsidR="005607AE" w:rsidTr="003F6B2C">
        <w:trPr>
          <w:trHeight w:val="212"/>
        </w:trPr>
        <w:tc>
          <w:tcPr>
            <w:tcW w:w="912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55" w:type="dxa"/>
            </w:tcMar>
          </w:tcPr>
          <w:p w:rsidR="005607AE" w:rsidRPr="005607AE" w:rsidRDefault="005607AE" w:rsidP="00D76B3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607AE">
              <w:rPr>
                <w:rFonts w:ascii="Arial Narrow" w:eastAsia="Times New Roman" w:hAnsi="Arial Narrow" w:cs="Arial"/>
                <w:b/>
                <w:sz w:val="16"/>
                <w:szCs w:val="16"/>
                <w:lang w:eastAsia="pl-PL"/>
              </w:rPr>
              <w:t>Wskaźnik</w:t>
            </w:r>
          </w:p>
        </w:tc>
      </w:tr>
      <w:tr w:rsidR="004519B9" w:rsidTr="004519B9">
        <w:trPr>
          <w:trHeight w:val="814"/>
        </w:trPr>
        <w:tc>
          <w:tcPr>
            <w:tcW w:w="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55" w:type="dxa"/>
            </w:tcMar>
            <w:vAlign w:val="center"/>
          </w:tcPr>
          <w:p w:rsidR="004519B9" w:rsidRPr="005607AE" w:rsidRDefault="004519B9" w:rsidP="00D76B3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607AE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55" w:type="dxa"/>
            </w:tcMar>
            <w:vAlign w:val="center"/>
          </w:tcPr>
          <w:p w:rsidR="004519B9" w:rsidRPr="005607AE" w:rsidRDefault="004519B9" w:rsidP="00D76B3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607AE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Nazwa wskaźnika ujętego w LSR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55" w:type="dxa"/>
            </w:tcMar>
            <w:vAlign w:val="center"/>
          </w:tcPr>
          <w:p w:rsidR="004519B9" w:rsidRDefault="004519B9" w:rsidP="00D76B3D">
            <w:pPr>
              <w:spacing w:after="0"/>
              <w:jc w:val="center"/>
            </w:pPr>
            <w:r w:rsidRPr="005607AE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3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55" w:type="dxa"/>
            </w:tcMar>
            <w:vAlign w:val="center"/>
          </w:tcPr>
          <w:p w:rsidR="004519B9" w:rsidRDefault="004519B9" w:rsidP="00D76B3D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Wartość wskaźnika planowana do osiągnięcia w związku z realizacją operacji</w:t>
            </w:r>
          </w:p>
        </w:tc>
      </w:tr>
      <w:tr w:rsidR="004519B9" w:rsidTr="004519B9">
        <w:trPr>
          <w:trHeight w:val="300"/>
        </w:trPr>
        <w:tc>
          <w:tcPr>
            <w:tcW w:w="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  <w:vAlign w:val="center"/>
          </w:tcPr>
          <w:p w:rsidR="004519B9" w:rsidRPr="005607AE" w:rsidRDefault="004519B9" w:rsidP="00D76B3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607AE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  <w:vAlign w:val="center"/>
          </w:tcPr>
          <w:p w:rsidR="004519B9" w:rsidRPr="006340A7" w:rsidRDefault="004519B9" w:rsidP="006340A7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6340A7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Wskaźnik produktu:  </w:t>
            </w:r>
          </w:p>
          <w:p w:rsidR="006340A7" w:rsidRPr="006340A7" w:rsidRDefault="006340A7" w:rsidP="006340A7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6340A7">
              <w:rPr>
                <w:rFonts w:ascii="Arial Narrow" w:hAnsi="Arial Narrow"/>
                <w:sz w:val="16"/>
                <w:szCs w:val="16"/>
              </w:rPr>
              <w:t>Liczba wydarzeń promocyjnych mających na celu ochronę dziedzictwa przyrodniczego i kulturowo-historycznego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4519B9" w:rsidRDefault="004519B9" w:rsidP="00D76B3D">
            <w:pPr>
              <w:spacing w:after="0"/>
              <w:jc w:val="center"/>
            </w:pPr>
            <w:r w:rsidRPr="005607AE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3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  <w:vAlign w:val="center"/>
          </w:tcPr>
          <w:p w:rsidR="004519B9" w:rsidRPr="003A7F10" w:rsidRDefault="003A7F10" w:rsidP="00D76B3D">
            <w:pPr>
              <w:spacing w:after="0"/>
              <w:jc w:val="center"/>
            </w:pPr>
            <w:r w:rsidRPr="003A7F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</w:tr>
      <w:tr w:rsidR="006340A7" w:rsidTr="004519B9">
        <w:trPr>
          <w:trHeight w:val="300"/>
        </w:trPr>
        <w:tc>
          <w:tcPr>
            <w:tcW w:w="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  <w:vAlign w:val="center"/>
          </w:tcPr>
          <w:p w:rsidR="006340A7" w:rsidRPr="00E84A32" w:rsidRDefault="006340A7" w:rsidP="00D76B3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E84A32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  <w:vAlign w:val="center"/>
          </w:tcPr>
          <w:p w:rsidR="006340A7" w:rsidRPr="00E84A32" w:rsidRDefault="006340A7" w:rsidP="006340A7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E84A32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Wskaźnik produktu:  </w:t>
            </w:r>
          </w:p>
          <w:p w:rsidR="006340A7" w:rsidRPr="00E84A32" w:rsidRDefault="008E673D" w:rsidP="008E673D">
            <w:pPr>
              <w:pStyle w:val="Default"/>
              <w:rPr>
                <w:rFonts w:ascii="Arial Narrow" w:hAnsi="Arial Narrow"/>
                <w:color w:val="auto"/>
                <w:sz w:val="16"/>
                <w:szCs w:val="16"/>
              </w:rPr>
            </w:pPr>
            <w:r w:rsidRPr="00D61E9A">
              <w:rPr>
                <w:rFonts w:ascii="Arial Narrow" w:hAnsi="Arial Narrow"/>
                <w:color w:val="auto"/>
                <w:sz w:val="16"/>
                <w:szCs w:val="16"/>
              </w:rPr>
              <w:t>Liczba zrealizowanych operacji obejmujących wyposażenie mające na celu szerzenie lokalnej kultury i dziedzictwa lokalnego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6340A7" w:rsidRPr="00E84A32" w:rsidRDefault="006340A7" w:rsidP="00D76B3D">
            <w:pPr>
              <w:spacing w:after="0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E84A32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3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  <w:vAlign w:val="center"/>
          </w:tcPr>
          <w:p w:rsidR="006340A7" w:rsidRPr="003A7F10" w:rsidRDefault="003A7F10" w:rsidP="00D76B3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7F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</w:tr>
      <w:tr w:rsidR="006340A7" w:rsidTr="004519B9">
        <w:trPr>
          <w:trHeight w:val="300"/>
        </w:trPr>
        <w:tc>
          <w:tcPr>
            <w:tcW w:w="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  <w:vAlign w:val="center"/>
          </w:tcPr>
          <w:p w:rsidR="006340A7" w:rsidRPr="00E84A32" w:rsidRDefault="006340A7" w:rsidP="00D76B3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E84A32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  <w:vAlign w:val="center"/>
          </w:tcPr>
          <w:p w:rsidR="006340A7" w:rsidRPr="00E84A32" w:rsidRDefault="006340A7" w:rsidP="006340A7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E84A32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Wskaźnik produktu:  </w:t>
            </w:r>
          </w:p>
          <w:p w:rsidR="006340A7" w:rsidRPr="00E84A32" w:rsidRDefault="008E673D" w:rsidP="00B1229A">
            <w:pPr>
              <w:pStyle w:val="Default"/>
              <w:rPr>
                <w:rFonts w:ascii="Arial Narrow" w:hAnsi="Arial Narrow"/>
                <w:color w:val="auto"/>
                <w:sz w:val="16"/>
                <w:szCs w:val="16"/>
              </w:rPr>
            </w:pPr>
            <w:r w:rsidRPr="00C344D3">
              <w:rPr>
                <w:rFonts w:ascii="Arial Narrow" w:hAnsi="Arial Narrow"/>
                <w:color w:val="auto"/>
                <w:sz w:val="16"/>
                <w:szCs w:val="16"/>
              </w:rPr>
              <w:t xml:space="preserve">Liczba podmiotów </w:t>
            </w:r>
            <w:r w:rsidR="00B1229A">
              <w:rPr>
                <w:rFonts w:ascii="Arial Narrow" w:hAnsi="Arial Narrow"/>
                <w:color w:val="auto"/>
                <w:sz w:val="16"/>
                <w:szCs w:val="16"/>
              </w:rPr>
              <w:t>działających w sferze kultury, które otrzymały wsparcie w ramach realizacji LSR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6340A7" w:rsidRPr="00E84A32" w:rsidRDefault="006340A7" w:rsidP="00D76B3D">
            <w:pPr>
              <w:spacing w:after="0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E84A32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3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  <w:vAlign w:val="center"/>
          </w:tcPr>
          <w:p w:rsidR="006340A7" w:rsidRPr="003A7F10" w:rsidRDefault="003A7F10" w:rsidP="00D76B3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7F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</w:p>
        </w:tc>
      </w:tr>
      <w:tr w:rsidR="004519B9" w:rsidTr="004519B9">
        <w:trPr>
          <w:trHeight w:val="300"/>
        </w:trPr>
        <w:tc>
          <w:tcPr>
            <w:tcW w:w="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  <w:vAlign w:val="center"/>
          </w:tcPr>
          <w:p w:rsidR="004519B9" w:rsidRPr="00E84A32" w:rsidRDefault="006340A7" w:rsidP="00D76B3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84A32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  <w:vAlign w:val="center"/>
          </w:tcPr>
          <w:p w:rsidR="006340A7" w:rsidRPr="00E84A32" w:rsidRDefault="004519B9" w:rsidP="006340A7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E84A32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Wskaźnik rezultatu: </w:t>
            </w:r>
          </w:p>
          <w:p w:rsidR="004519B9" w:rsidRPr="00E84A32" w:rsidRDefault="00530C0F" w:rsidP="00530C0F">
            <w:pPr>
              <w:pStyle w:val="Default"/>
              <w:rPr>
                <w:rFonts w:ascii="Arial Narrow" w:hAnsi="Arial Narrow"/>
                <w:color w:val="auto"/>
                <w:sz w:val="16"/>
                <w:szCs w:val="16"/>
              </w:rPr>
            </w:pPr>
            <w:r w:rsidRPr="00E84A32">
              <w:rPr>
                <w:rFonts w:ascii="Arial Narrow" w:hAnsi="Arial Narrow"/>
                <w:color w:val="auto"/>
                <w:sz w:val="16"/>
                <w:szCs w:val="16"/>
              </w:rPr>
              <w:t>Liczba uczestników wydarzeń promocyjnych mających na celu ochronę dziedzictwa przyrodniczego i kulturowo-historycznego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  <w:vAlign w:val="center"/>
          </w:tcPr>
          <w:p w:rsidR="004519B9" w:rsidRPr="00E84A32" w:rsidRDefault="004519B9" w:rsidP="00D76B3D">
            <w:pPr>
              <w:spacing w:after="0"/>
              <w:jc w:val="center"/>
            </w:pPr>
            <w:r w:rsidRPr="00E84A32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Osoba</w:t>
            </w:r>
          </w:p>
        </w:tc>
        <w:tc>
          <w:tcPr>
            <w:tcW w:w="3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  <w:vAlign w:val="center"/>
          </w:tcPr>
          <w:p w:rsidR="004519B9" w:rsidRPr="003A7F10" w:rsidRDefault="003A7F10" w:rsidP="00D76B3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7F10">
              <w:rPr>
                <w:rFonts w:ascii="Arial" w:hAnsi="Arial" w:cs="Arial"/>
                <w:sz w:val="16"/>
                <w:szCs w:val="16"/>
              </w:rPr>
              <w:t>100</w:t>
            </w:r>
            <w:bookmarkStart w:id="0" w:name="_GoBack"/>
            <w:bookmarkEnd w:id="0"/>
          </w:p>
        </w:tc>
      </w:tr>
    </w:tbl>
    <w:p w:rsidR="005607AE" w:rsidRDefault="005607AE" w:rsidP="00D76B3D">
      <w:pPr>
        <w:tabs>
          <w:tab w:val="left" w:pos="5184"/>
        </w:tabs>
        <w:spacing w:after="0"/>
      </w:pPr>
    </w:p>
    <w:p w:rsidR="00231510" w:rsidRDefault="00231510" w:rsidP="00D76B3D">
      <w:pPr>
        <w:tabs>
          <w:tab w:val="left" w:pos="5184"/>
        </w:tabs>
        <w:spacing w:after="0"/>
      </w:pPr>
    </w:p>
    <w:p w:rsidR="00663320" w:rsidRPr="00663320" w:rsidRDefault="00231510" w:rsidP="00D76B3D">
      <w:pPr>
        <w:tabs>
          <w:tab w:val="left" w:pos="5184"/>
        </w:tabs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11</w:t>
      </w:r>
      <w:r w:rsidR="00663320" w:rsidRPr="00663320">
        <w:rPr>
          <w:rFonts w:ascii="Arial" w:hAnsi="Arial" w:cs="Arial"/>
          <w:b/>
          <w:sz w:val="18"/>
          <w:szCs w:val="18"/>
        </w:rPr>
        <w:t xml:space="preserve">. Planowane do realizacji w ramach projektu grantowego zadania </w:t>
      </w:r>
    </w:p>
    <w:p w:rsidR="00663320" w:rsidRPr="003A4683" w:rsidRDefault="00663320" w:rsidP="00D76B3D">
      <w:pPr>
        <w:tabs>
          <w:tab w:val="left" w:pos="5184"/>
        </w:tabs>
        <w:spacing w:after="0"/>
        <w:rPr>
          <w:rFonts w:ascii="Arial" w:hAnsi="Arial" w:cs="Arial"/>
          <w:sz w:val="18"/>
          <w:szCs w:val="18"/>
        </w:rPr>
      </w:pPr>
    </w:p>
    <w:p w:rsidR="00B43E5A" w:rsidRPr="003A4683" w:rsidRDefault="00B43E5A" w:rsidP="000F3EE8">
      <w:pPr>
        <w:pStyle w:val="Akapitzlist"/>
        <w:numPr>
          <w:ilvl w:val="0"/>
          <w:numId w:val="26"/>
        </w:numPr>
        <w:tabs>
          <w:tab w:val="left" w:pos="5184"/>
        </w:tabs>
        <w:spacing w:after="0"/>
        <w:rPr>
          <w:rFonts w:ascii="Arial" w:hAnsi="Arial" w:cs="Arial"/>
          <w:sz w:val="18"/>
          <w:szCs w:val="18"/>
        </w:rPr>
      </w:pPr>
      <w:r w:rsidRPr="003A4683">
        <w:rPr>
          <w:rFonts w:ascii="Arial" w:hAnsi="Arial" w:cs="Arial"/>
          <w:sz w:val="18"/>
          <w:szCs w:val="18"/>
        </w:rPr>
        <w:t>o</w:t>
      </w:r>
      <w:r w:rsidR="003038F0" w:rsidRPr="003A4683">
        <w:rPr>
          <w:rFonts w:ascii="Arial" w:hAnsi="Arial" w:cs="Arial"/>
          <w:sz w:val="18"/>
          <w:szCs w:val="18"/>
        </w:rPr>
        <w:t xml:space="preserve">rganizacja wydarzeń </w:t>
      </w:r>
      <w:r w:rsidRPr="003A4683">
        <w:rPr>
          <w:rFonts w:ascii="Arial" w:hAnsi="Arial" w:cs="Arial"/>
          <w:sz w:val="18"/>
          <w:szCs w:val="18"/>
        </w:rPr>
        <w:t>promocyjnych mających na celu ochronę dziedzictwa przyrodniczego i kulturowo-historycznego,</w:t>
      </w:r>
    </w:p>
    <w:p w:rsidR="00B43E5A" w:rsidRPr="003A4683" w:rsidRDefault="005B340D" w:rsidP="00A97C4A">
      <w:pPr>
        <w:pStyle w:val="Akapitzlist"/>
        <w:numPr>
          <w:ilvl w:val="0"/>
          <w:numId w:val="26"/>
        </w:numPr>
        <w:tabs>
          <w:tab w:val="left" w:pos="5184"/>
        </w:tabs>
        <w:spacing w:after="0"/>
        <w:rPr>
          <w:rFonts w:ascii="Arial" w:hAnsi="Arial" w:cs="Arial"/>
          <w:sz w:val="18"/>
          <w:szCs w:val="18"/>
        </w:rPr>
      </w:pPr>
      <w:r w:rsidRPr="003A4683">
        <w:rPr>
          <w:rFonts w:ascii="Arial" w:hAnsi="Arial" w:cs="Arial"/>
          <w:sz w:val="18"/>
          <w:szCs w:val="18"/>
        </w:rPr>
        <w:t xml:space="preserve">operacje </w:t>
      </w:r>
      <w:r w:rsidR="00B43E5A" w:rsidRPr="003A4683">
        <w:rPr>
          <w:rFonts w:ascii="Arial" w:hAnsi="Arial" w:cs="Arial"/>
          <w:sz w:val="18"/>
          <w:szCs w:val="18"/>
        </w:rPr>
        <w:t>obejmując</w:t>
      </w:r>
      <w:r w:rsidRPr="003A4683">
        <w:rPr>
          <w:rFonts w:ascii="Arial" w:hAnsi="Arial" w:cs="Arial"/>
          <w:sz w:val="18"/>
          <w:szCs w:val="18"/>
        </w:rPr>
        <w:t>e</w:t>
      </w:r>
      <w:r w:rsidR="00B43E5A" w:rsidRPr="003A4683">
        <w:rPr>
          <w:rFonts w:ascii="Arial" w:hAnsi="Arial" w:cs="Arial"/>
          <w:sz w:val="18"/>
          <w:szCs w:val="18"/>
        </w:rPr>
        <w:t xml:space="preserve"> wyposażenie podmiotów działających w sferze kultury i dziedzictwa kulturowego,</w:t>
      </w:r>
    </w:p>
    <w:p w:rsidR="00B43E5A" w:rsidRPr="003A4683" w:rsidRDefault="00B43E5A" w:rsidP="00F27501">
      <w:pPr>
        <w:pStyle w:val="Akapitzlist"/>
        <w:numPr>
          <w:ilvl w:val="0"/>
          <w:numId w:val="26"/>
        </w:numPr>
        <w:tabs>
          <w:tab w:val="left" w:pos="5184"/>
        </w:tabs>
        <w:spacing w:after="0"/>
        <w:rPr>
          <w:rFonts w:ascii="Arial" w:hAnsi="Arial" w:cs="Arial"/>
          <w:sz w:val="18"/>
          <w:szCs w:val="18"/>
        </w:rPr>
      </w:pPr>
      <w:r w:rsidRPr="003A4683">
        <w:rPr>
          <w:rFonts w:ascii="Arial" w:hAnsi="Arial" w:cs="Arial"/>
          <w:sz w:val="18"/>
          <w:szCs w:val="18"/>
        </w:rPr>
        <w:t>wsparcie podmiotów działających w sferze kultury.</w:t>
      </w:r>
    </w:p>
    <w:p w:rsidR="00B43E5A" w:rsidRPr="00663320" w:rsidRDefault="00B43E5A" w:rsidP="00B43E5A">
      <w:pPr>
        <w:tabs>
          <w:tab w:val="left" w:pos="5184"/>
        </w:tabs>
        <w:spacing w:after="0"/>
        <w:rPr>
          <w:rFonts w:ascii="Arial" w:eastAsia="Times New Roman" w:hAnsi="Arial" w:cs="Arial"/>
          <w:sz w:val="18"/>
          <w:szCs w:val="18"/>
          <w:lang w:eastAsia="pl-PL"/>
        </w:rPr>
      </w:pPr>
    </w:p>
    <w:p w:rsidR="00A12A78" w:rsidRPr="00663320" w:rsidRDefault="00231510" w:rsidP="00D76B3D">
      <w:pPr>
        <w:pStyle w:val="Standard"/>
        <w:spacing w:after="0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>12</w:t>
      </w:r>
      <w:r w:rsidR="0069749D" w:rsidRPr="0066332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. Warunki udzielenia wsparcia:</w:t>
      </w:r>
    </w:p>
    <w:p w:rsidR="00A616A9" w:rsidRPr="003618A1" w:rsidRDefault="00A616A9" w:rsidP="00D76B3D">
      <w:pPr>
        <w:pStyle w:val="Standard"/>
        <w:spacing w:after="0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A12A78" w:rsidRPr="003618A1" w:rsidRDefault="00231510" w:rsidP="00D76B3D">
      <w:pPr>
        <w:pStyle w:val="Standard"/>
        <w:spacing w:after="0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Zadanie</w:t>
      </w:r>
      <w:r w:rsidR="0069749D" w:rsidRPr="003618A1">
        <w:rPr>
          <w:rFonts w:ascii="Arial" w:eastAsia="Times New Roman" w:hAnsi="Arial" w:cs="Arial"/>
          <w:sz w:val="18"/>
          <w:szCs w:val="18"/>
          <w:lang w:eastAsia="pl-PL"/>
        </w:rPr>
        <w:t xml:space="preserve"> musi:</w:t>
      </w:r>
    </w:p>
    <w:p w:rsidR="00A12A78" w:rsidRPr="00936C7F" w:rsidRDefault="0069749D" w:rsidP="00D76B3D">
      <w:pPr>
        <w:pStyle w:val="Standard"/>
        <w:numPr>
          <w:ilvl w:val="0"/>
          <w:numId w:val="7"/>
        </w:numPr>
        <w:spacing w:after="0"/>
        <w:ind w:left="983" w:firstLine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618A1">
        <w:rPr>
          <w:rFonts w:ascii="Arial" w:eastAsia="Times New Roman" w:hAnsi="Arial" w:cs="Arial"/>
          <w:sz w:val="18"/>
          <w:szCs w:val="18"/>
          <w:lang w:eastAsia="pl-PL"/>
        </w:rPr>
        <w:t>spełniać warunki wskazane w rozporządzeniu Ministra Rolnictwa i Rozwoju Wsi z dnia 24 września 2015 r. w sprawie szczegółowych warunków i trybu przyznawania pomocy finansowej w ramach poddziałania „Wsparcie na wdrażanie operacji w ramach strategii rozwoju lokalnego kierowanego przez społeczność” objętego Programem Rozwoju Obszarów Wiejskich na lata 2014-2020 (Dz.U. z 2015 r</w:t>
      </w:r>
      <w:r w:rsidR="00993840">
        <w:rPr>
          <w:rFonts w:ascii="Arial" w:eastAsia="Times New Roman" w:hAnsi="Arial" w:cs="Arial"/>
          <w:sz w:val="18"/>
          <w:szCs w:val="18"/>
          <w:lang w:eastAsia="pl-PL"/>
        </w:rPr>
        <w:t>. poz. 1570 z późn. zm. Dz.U. z 2016 </w:t>
      </w:r>
      <w:r w:rsidRPr="00936C7F">
        <w:rPr>
          <w:rFonts w:ascii="Arial" w:eastAsia="Times New Roman" w:hAnsi="Arial" w:cs="Arial"/>
          <w:sz w:val="18"/>
          <w:szCs w:val="18"/>
          <w:lang w:eastAsia="pl-PL"/>
        </w:rPr>
        <w:t>r. poz. 1390</w:t>
      </w:r>
      <w:r w:rsidR="008C318B" w:rsidRPr="00936C7F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8C318B" w:rsidRPr="00936C7F">
        <w:rPr>
          <w:rFonts w:ascii="Arial" w:hAnsi="Arial" w:cs="Arial"/>
          <w:sz w:val="18"/>
          <w:szCs w:val="18"/>
        </w:rPr>
        <w:t>Dz.U. 2017 poz. 1588</w:t>
      </w:r>
      <w:r w:rsidRPr="00936C7F">
        <w:rPr>
          <w:rFonts w:ascii="Arial" w:eastAsia="Times New Roman" w:hAnsi="Arial" w:cs="Arial"/>
          <w:sz w:val="18"/>
          <w:szCs w:val="18"/>
          <w:lang w:eastAsia="pl-PL"/>
        </w:rPr>
        <w:t>),</w:t>
      </w:r>
    </w:p>
    <w:p w:rsidR="00A12A78" w:rsidRPr="00936C7F" w:rsidRDefault="0069749D" w:rsidP="00D76B3D">
      <w:pPr>
        <w:pStyle w:val="Standard"/>
        <w:numPr>
          <w:ilvl w:val="0"/>
          <w:numId w:val="1"/>
        </w:numPr>
        <w:spacing w:after="0"/>
        <w:ind w:left="983" w:firstLine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36C7F">
        <w:rPr>
          <w:rFonts w:ascii="Arial" w:eastAsia="Times New Roman" w:hAnsi="Arial" w:cs="Arial"/>
          <w:sz w:val="18"/>
          <w:szCs w:val="18"/>
          <w:lang w:eastAsia="pl-PL"/>
        </w:rPr>
        <w:t xml:space="preserve">spełnić warunki </w:t>
      </w:r>
      <w:r w:rsidR="00A616A9" w:rsidRPr="00936C7F">
        <w:rPr>
          <w:rFonts w:ascii="Arial" w:eastAsia="Times New Roman" w:hAnsi="Arial" w:cs="Arial"/>
          <w:sz w:val="18"/>
          <w:szCs w:val="18"/>
          <w:lang w:eastAsia="pl-PL"/>
        </w:rPr>
        <w:t>formalne</w:t>
      </w:r>
      <w:r w:rsidRPr="00936C7F">
        <w:rPr>
          <w:rFonts w:ascii="Arial" w:eastAsia="Times New Roman" w:hAnsi="Arial" w:cs="Arial"/>
          <w:sz w:val="18"/>
          <w:szCs w:val="18"/>
          <w:lang w:eastAsia="pl-PL"/>
        </w:rPr>
        <w:t>,</w:t>
      </w:r>
    </w:p>
    <w:p w:rsidR="00A12A78" w:rsidRPr="00936C7F" w:rsidRDefault="0069749D" w:rsidP="00D76B3D">
      <w:pPr>
        <w:pStyle w:val="Standard"/>
        <w:numPr>
          <w:ilvl w:val="0"/>
          <w:numId w:val="1"/>
        </w:numPr>
        <w:spacing w:after="0"/>
        <w:ind w:left="983" w:firstLine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36C7F">
        <w:rPr>
          <w:rFonts w:ascii="Arial" w:eastAsia="Times New Roman" w:hAnsi="Arial" w:cs="Arial"/>
          <w:sz w:val="18"/>
          <w:szCs w:val="18"/>
          <w:lang w:eastAsia="pl-PL"/>
        </w:rPr>
        <w:t>zostać uznana za zgodną z warunkami przyznania pomocy określonymi w Programie Rozwoju Obszarów Wiejskich na lata 2014-2020,</w:t>
      </w:r>
    </w:p>
    <w:p w:rsidR="00A12A78" w:rsidRPr="00936C7F" w:rsidRDefault="0069749D" w:rsidP="00D76B3D">
      <w:pPr>
        <w:pStyle w:val="Standard"/>
        <w:numPr>
          <w:ilvl w:val="0"/>
          <w:numId w:val="1"/>
        </w:numPr>
        <w:spacing w:after="0"/>
        <w:ind w:left="983" w:firstLine="0"/>
        <w:jc w:val="both"/>
        <w:rPr>
          <w:rFonts w:ascii="Arial" w:hAnsi="Arial" w:cs="Arial"/>
          <w:sz w:val="18"/>
          <w:szCs w:val="18"/>
        </w:rPr>
      </w:pPr>
      <w:r w:rsidRPr="00936C7F">
        <w:rPr>
          <w:rFonts w:ascii="Arial" w:eastAsia="Times New Roman" w:hAnsi="Arial" w:cs="Arial"/>
          <w:sz w:val="18"/>
          <w:szCs w:val="18"/>
          <w:lang w:eastAsia="pl-PL"/>
        </w:rPr>
        <w:t>zostać uznana za zgodną z LSR, czyli z:</w:t>
      </w:r>
    </w:p>
    <w:p w:rsidR="00936C7F" w:rsidRPr="00936C7F" w:rsidRDefault="0069749D" w:rsidP="00936C7F">
      <w:pPr>
        <w:snapToGrid w:val="0"/>
        <w:spacing w:after="0" w:line="240" w:lineRule="auto"/>
        <w:ind w:left="274" w:firstLine="709"/>
        <w:jc w:val="both"/>
        <w:rPr>
          <w:rFonts w:ascii="Arial" w:hAnsi="Arial" w:cs="Arial"/>
          <w:sz w:val="18"/>
          <w:szCs w:val="18"/>
        </w:rPr>
      </w:pPr>
      <w:r w:rsidRPr="00936C7F">
        <w:rPr>
          <w:rFonts w:ascii="Arial" w:eastAsia="Times New Roman" w:hAnsi="Arial" w:cs="Arial"/>
          <w:sz w:val="18"/>
          <w:szCs w:val="18"/>
          <w:lang w:eastAsia="pl-PL"/>
        </w:rPr>
        <w:t xml:space="preserve">- celem ogólnym: </w:t>
      </w:r>
      <w:r w:rsidR="009625FB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="00936C7F" w:rsidRPr="00936C7F">
        <w:rPr>
          <w:rFonts w:ascii="Arial" w:hAnsi="Arial" w:cs="Arial"/>
          <w:sz w:val="18"/>
          <w:szCs w:val="18"/>
        </w:rPr>
        <w:t>Poprawa stanu środowiska naturalnego i jakości życia mieszkańców</w:t>
      </w:r>
      <w:r w:rsidR="009625FB">
        <w:rPr>
          <w:rFonts w:ascii="Arial" w:hAnsi="Arial" w:cs="Arial"/>
          <w:sz w:val="18"/>
          <w:szCs w:val="18"/>
        </w:rPr>
        <w:t>,</w:t>
      </w:r>
    </w:p>
    <w:p w:rsidR="00936C7F" w:rsidRPr="00936C7F" w:rsidRDefault="0069749D" w:rsidP="00D76B3D">
      <w:pPr>
        <w:pStyle w:val="Standard"/>
        <w:spacing w:after="0"/>
        <w:ind w:left="9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36C7F">
        <w:rPr>
          <w:rFonts w:ascii="Arial" w:eastAsia="TimesNewRomanPSMT" w:hAnsi="Arial" w:cs="Arial"/>
          <w:sz w:val="18"/>
          <w:szCs w:val="18"/>
          <w:lang w:eastAsia="pl-PL"/>
        </w:rPr>
        <w:t xml:space="preserve">- </w:t>
      </w:r>
      <w:r w:rsidRPr="00936C7F">
        <w:rPr>
          <w:rFonts w:ascii="Arial" w:eastAsia="Times New Roman" w:hAnsi="Arial" w:cs="Arial"/>
          <w:sz w:val="18"/>
          <w:szCs w:val="18"/>
          <w:lang w:eastAsia="pl-PL"/>
        </w:rPr>
        <w:t xml:space="preserve">celem szczegółowym: </w:t>
      </w:r>
      <w:r w:rsidR="00936C7F" w:rsidRPr="00936C7F">
        <w:rPr>
          <w:rFonts w:ascii="Arial" w:hAnsi="Arial" w:cs="Arial"/>
          <w:sz w:val="18"/>
          <w:szCs w:val="18"/>
        </w:rPr>
        <w:t xml:space="preserve">2.1 Ochrona zasobów dziedzictwa przyrodniczego i kulturowo-historycznego terenu oraz </w:t>
      </w:r>
      <w:r w:rsidR="00936C7F">
        <w:rPr>
          <w:rFonts w:ascii="Arial" w:hAnsi="Arial" w:cs="Arial"/>
          <w:sz w:val="18"/>
          <w:szCs w:val="18"/>
        </w:rPr>
        <w:t xml:space="preserve">  </w:t>
      </w:r>
      <w:r w:rsidR="00936C7F" w:rsidRPr="00936C7F">
        <w:rPr>
          <w:rFonts w:ascii="Arial" w:hAnsi="Arial" w:cs="Arial"/>
          <w:sz w:val="18"/>
          <w:szCs w:val="18"/>
        </w:rPr>
        <w:t>poprawa infrastruktury i świadomości w zakresie ochrony środowiska, a także przeciwdziałan</w:t>
      </w:r>
      <w:r w:rsidR="00862A29">
        <w:rPr>
          <w:rFonts w:ascii="Arial" w:hAnsi="Arial" w:cs="Arial"/>
          <w:sz w:val="18"/>
          <w:szCs w:val="18"/>
        </w:rPr>
        <w:t xml:space="preserve">iu zmianom </w:t>
      </w:r>
      <w:r w:rsidR="00862A29">
        <w:rPr>
          <w:rFonts w:ascii="Arial" w:hAnsi="Arial" w:cs="Arial"/>
          <w:sz w:val="18"/>
          <w:szCs w:val="18"/>
        </w:rPr>
        <w:lastRenderedPageBreak/>
        <w:t>klimatu </w:t>
      </w:r>
      <w:r w:rsidR="00936C7F" w:rsidRPr="00936C7F">
        <w:rPr>
          <w:rFonts w:ascii="Arial" w:hAnsi="Arial" w:cs="Arial"/>
          <w:sz w:val="18"/>
          <w:szCs w:val="18"/>
        </w:rPr>
        <w:t>–</w:t>
      </w:r>
      <w:r w:rsidR="00862A29">
        <w:rPr>
          <w:rFonts w:ascii="Arial" w:hAnsi="Arial" w:cs="Arial"/>
          <w:sz w:val="18"/>
          <w:szCs w:val="18"/>
        </w:rPr>
        <w:t> </w:t>
      </w:r>
      <w:r w:rsidR="00936C7F" w:rsidRPr="00936C7F">
        <w:rPr>
          <w:rFonts w:ascii="Arial" w:hAnsi="Arial" w:cs="Arial"/>
          <w:sz w:val="18"/>
          <w:szCs w:val="18"/>
        </w:rPr>
        <w:t>rozwój kanalizacji, redukcja niskiej emisji m.in. poprzez rozwój prosumenckich źródeł energii odnawialnej</w:t>
      </w:r>
      <w:r w:rsidR="00862A29">
        <w:rPr>
          <w:rFonts w:ascii="Arial" w:eastAsia="Times New Roman" w:hAnsi="Arial" w:cs="Arial"/>
          <w:sz w:val="18"/>
          <w:szCs w:val="18"/>
          <w:lang w:eastAsia="pl-PL"/>
        </w:rPr>
        <w:t>,</w:t>
      </w:r>
    </w:p>
    <w:p w:rsidR="00936C7F" w:rsidRPr="00936C7F" w:rsidRDefault="0069749D" w:rsidP="00D76B3D">
      <w:pPr>
        <w:pStyle w:val="Standard"/>
        <w:spacing w:after="0"/>
        <w:ind w:left="9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36C7F">
        <w:rPr>
          <w:rFonts w:ascii="Arial" w:eastAsia="Times New Roman" w:hAnsi="Arial" w:cs="Arial"/>
          <w:sz w:val="18"/>
          <w:szCs w:val="18"/>
          <w:lang w:eastAsia="pl-PL"/>
        </w:rPr>
        <w:t xml:space="preserve">- przedsięwzięciem: </w:t>
      </w:r>
      <w:r w:rsidR="00936C7F" w:rsidRPr="00936C7F">
        <w:rPr>
          <w:rFonts w:ascii="Arial" w:eastAsia="TimesNewRomanPSMT" w:hAnsi="Arial" w:cs="Arial"/>
          <w:sz w:val="18"/>
          <w:szCs w:val="18"/>
          <w:lang w:eastAsia="pl-PL"/>
        </w:rPr>
        <w:t xml:space="preserve">2.1.1 </w:t>
      </w:r>
      <w:r w:rsidR="00936C7F" w:rsidRPr="00936C7F">
        <w:rPr>
          <w:rFonts w:ascii="Arial" w:hAnsi="Arial" w:cs="Arial"/>
          <w:kern w:val="0"/>
          <w:sz w:val="18"/>
          <w:szCs w:val="18"/>
          <w:lang w:bidi="ar-SA"/>
        </w:rPr>
        <w:t>Ochrona zasobów dziedzictwa przyrodniczego i kulturowo-historycznego</w:t>
      </w:r>
      <w:r w:rsidR="00862A29">
        <w:rPr>
          <w:rFonts w:ascii="Arial" w:eastAsia="Times New Roman" w:hAnsi="Arial" w:cs="Arial"/>
          <w:sz w:val="18"/>
          <w:szCs w:val="18"/>
          <w:lang w:eastAsia="pl-PL"/>
        </w:rPr>
        <w:t>,</w:t>
      </w:r>
    </w:p>
    <w:p w:rsidR="00A12A78" w:rsidRPr="00936C7F" w:rsidRDefault="0069749D" w:rsidP="00D76B3D">
      <w:pPr>
        <w:pStyle w:val="Standard"/>
        <w:spacing w:after="0"/>
        <w:ind w:left="983"/>
        <w:jc w:val="both"/>
        <w:rPr>
          <w:rFonts w:ascii="Arial" w:hAnsi="Arial" w:cs="Arial"/>
          <w:sz w:val="18"/>
          <w:szCs w:val="18"/>
        </w:rPr>
      </w:pPr>
      <w:r w:rsidRPr="00936C7F">
        <w:rPr>
          <w:rFonts w:ascii="Arial" w:eastAsia="Times New Roman" w:hAnsi="Arial" w:cs="Arial"/>
          <w:sz w:val="18"/>
          <w:szCs w:val="18"/>
          <w:lang w:eastAsia="pl-PL"/>
        </w:rPr>
        <w:t xml:space="preserve">- osiągnąć </w:t>
      </w:r>
      <w:r w:rsidR="0065054C" w:rsidRPr="00936C7F">
        <w:rPr>
          <w:rFonts w:ascii="Arial" w:eastAsia="Times New Roman" w:hAnsi="Arial" w:cs="Arial"/>
          <w:sz w:val="18"/>
          <w:szCs w:val="18"/>
          <w:lang w:eastAsia="pl-PL"/>
        </w:rPr>
        <w:t>planowane cele i wskaźniki</w:t>
      </w:r>
      <w:r w:rsidRPr="00936C7F">
        <w:rPr>
          <w:rFonts w:ascii="Arial" w:eastAsia="Times New Roman" w:hAnsi="Arial" w:cs="Arial"/>
          <w:sz w:val="18"/>
          <w:szCs w:val="18"/>
          <w:lang w:eastAsia="pl-PL"/>
        </w:rPr>
        <w:t>,</w:t>
      </w:r>
    </w:p>
    <w:p w:rsidR="00A12A78" w:rsidRPr="00936C7F" w:rsidRDefault="0069749D" w:rsidP="00D76B3D">
      <w:pPr>
        <w:pStyle w:val="Standard"/>
        <w:numPr>
          <w:ilvl w:val="0"/>
          <w:numId w:val="1"/>
        </w:numPr>
        <w:spacing w:after="0"/>
        <w:ind w:left="983" w:firstLine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36C7F">
        <w:rPr>
          <w:rFonts w:ascii="Arial" w:eastAsia="Times New Roman" w:hAnsi="Arial" w:cs="Arial"/>
          <w:sz w:val="18"/>
          <w:szCs w:val="18"/>
          <w:lang w:eastAsia="pl-PL"/>
        </w:rPr>
        <w:t>uzyskać minimum 40% maksymalnej liczby punktów określonych w Kryteri</w:t>
      </w:r>
      <w:r w:rsidR="007E2F84" w:rsidRPr="00936C7F">
        <w:rPr>
          <w:rFonts w:ascii="Arial" w:eastAsia="Times New Roman" w:hAnsi="Arial" w:cs="Arial"/>
          <w:sz w:val="18"/>
          <w:szCs w:val="18"/>
          <w:lang w:eastAsia="pl-PL"/>
        </w:rPr>
        <w:t>ach wyboru projektów (projekty grantowe</w:t>
      </w:r>
      <w:r w:rsidRPr="00936C7F">
        <w:rPr>
          <w:rFonts w:ascii="Arial" w:eastAsia="Times New Roman" w:hAnsi="Arial" w:cs="Arial"/>
          <w:sz w:val="18"/>
          <w:szCs w:val="18"/>
          <w:lang w:eastAsia="pl-PL"/>
        </w:rPr>
        <w:t>).</w:t>
      </w:r>
    </w:p>
    <w:p w:rsidR="00A12A78" w:rsidRPr="00936C7F" w:rsidRDefault="00A12A78" w:rsidP="00D76B3D">
      <w:pPr>
        <w:pStyle w:val="Standard"/>
        <w:spacing w:after="0"/>
        <w:ind w:left="983"/>
        <w:rPr>
          <w:rFonts w:ascii="Arial" w:eastAsia="Times New Roman" w:hAnsi="Arial" w:cs="Arial"/>
          <w:sz w:val="18"/>
          <w:szCs w:val="18"/>
          <w:lang w:eastAsia="pl-PL"/>
        </w:rPr>
      </w:pPr>
    </w:p>
    <w:p w:rsidR="00A616A9" w:rsidRPr="003618A1" w:rsidRDefault="00A616A9" w:rsidP="00D76B3D">
      <w:pPr>
        <w:pStyle w:val="Standard"/>
        <w:spacing w:after="0"/>
        <w:ind w:left="983"/>
        <w:rPr>
          <w:rFonts w:ascii="Arial" w:eastAsia="Times New Roman" w:hAnsi="Arial" w:cs="Arial"/>
          <w:sz w:val="18"/>
          <w:szCs w:val="18"/>
          <w:lang w:eastAsia="pl-PL"/>
        </w:rPr>
      </w:pPr>
    </w:p>
    <w:p w:rsidR="00A12A78" w:rsidRPr="003618A1" w:rsidRDefault="00231510" w:rsidP="00D76B3D">
      <w:pPr>
        <w:pStyle w:val="Standard"/>
        <w:spacing w:after="0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>13</w:t>
      </w:r>
      <w:r w:rsidR="0069749D" w:rsidRPr="003618A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. Obowiązujące kryteria wyboru </w:t>
      </w:r>
      <w:r w:rsidR="007E2F84" w:rsidRPr="003618A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projektów</w:t>
      </w:r>
      <w:r w:rsidR="0069749D" w:rsidRPr="003618A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:</w:t>
      </w:r>
    </w:p>
    <w:p w:rsidR="00993840" w:rsidRDefault="0069749D" w:rsidP="00D76B3D">
      <w:pPr>
        <w:pStyle w:val="Standard"/>
        <w:spacing w:after="0"/>
        <w:rPr>
          <w:rFonts w:ascii="Arial" w:eastAsia="Times New Roman" w:hAnsi="Arial" w:cs="Arial"/>
          <w:sz w:val="18"/>
          <w:szCs w:val="18"/>
          <w:lang w:eastAsia="pl-PL"/>
        </w:rPr>
      </w:pPr>
      <w:r w:rsidRPr="003618A1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Kryteria wyboru projektów </w:t>
      </w:r>
      <w:r w:rsidRPr="003618A1">
        <w:rPr>
          <w:rFonts w:ascii="Arial" w:eastAsia="Times New Roman" w:hAnsi="Arial" w:cs="Arial"/>
          <w:sz w:val="18"/>
          <w:szCs w:val="18"/>
          <w:lang w:eastAsia="pl-PL"/>
        </w:rPr>
        <w:t xml:space="preserve">(projekty </w:t>
      </w:r>
      <w:r w:rsidR="007E2F84" w:rsidRPr="003618A1">
        <w:rPr>
          <w:rFonts w:ascii="Arial" w:eastAsia="Times New Roman" w:hAnsi="Arial" w:cs="Arial"/>
          <w:sz w:val="18"/>
          <w:szCs w:val="18"/>
          <w:lang w:eastAsia="pl-PL"/>
        </w:rPr>
        <w:t>grantowe</w:t>
      </w:r>
      <w:r w:rsidRPr="003618A1">
        <w:rPr>
          <w:rFonts w:ascii="Arial" w:eastAsia="Times New Roman" w:hAnsi="Arial" w:cs="Arial"/>
          <w:sz w:val="18"/>
          <w:szCs w:val="18"/>
          <w:lang w:eastAsia="pl-PL"/>
        </w:rPr>
        <w:t>)</w:t>
      </w:r>
      <w:r w:rsidRPr="003618A1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Maksymalna liczba punktów możliwa do uzyskania: </w:t>
      </w:r>
      <w:r w:rsidR="007E2F84" w:rsidRPr="003618A1"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Pr="003618A1">
        <w:rPr>
          <w:rFonts w:ascii="Arial" w:eastAsia="Times New Roman" w:hAnsi="Arial" w:cs="Arial"/>
          <w:sz w:val="18"/>
          <w:szCs w:val="18"/>
          <w:lang w:eastAsia="pl-PL"/>
        </w:rPr>
        <w:t>8. Aby projekt został wybrany</w:t>
      </w:r>
      <w:r w:rsidR="007E2F84" w:rsidRPr="003618A1">
        <w:rPr>
          <w:rFonts w:ascii="Arial" w:eastAsia="Times New Roman" w:hAnsi="Arial" w:cs="Arial"/>
          <w:sz w:val="18"/>
          <w:szCs w:val="18"/>
          <w:lang w:eastAsia="pl-PL"/>
        </w:rPr>
        <w:t xml:space="preserve"> do finansowania musi otrzymać </w:t>
      </w:r>
    </w:p>
    <w:p w:rsidR="00A12A78" w:rsidRPr="003618A1" w:rsidRDefault="007E2F84" w:rsidP="00D76B3D">
      <w:pPr>
        <w:pStyle w:val="Standard"/>
        <w:spacing w:after="0"/>
        <w:rPr>
          <w:rFonts w:ascii="Arial" w:hAnsi="Arial" w:cs="Arial"/>
          <w:sz w:val="18"/>
          <w:szCs w:val="18"/>
        </w:rPr>
      </w:pPr>
      <w:r w:rsidRPr="003618A1">
        <w:rPr>
          <w:rFonts w:ascii="Arial" w:eastAsia="Times New Roman" w:hAnsi="Arial" w:cs="Arial"/>
          <w:sz w:val="18"/>
          <w:szCs w:val="18"/>
          <w:lang w:eastAsia="pl-PL"/>
        </w:rPr>
        <w:t>7</w:t>
      </w:r>
      <w:r w:rsidR="0069749D" w:rsidRPr="003618A1">
        <w:rPr>
          <w:rFonts w:ascii="Arial" w:eastAsia="Times New Roman" w:hAnsi="Arial" w:cs="Arial"/>
          <w:sz w:val="18"/>
          <w:szCs w:val="18"/>
          <w:lang w:eastAsia="pl-PL"/>
        </w:rPr>
        <w:t>,2 punktu, tj. minimum 40% maksymalnej ilości sumy punktów dla danego rodzaju projektu.</w:t>
      </w:r>
    </w:p>
    <w:p w:rsidR="00A12A78" w:rsidRPr="003618A1" w:rsidRDefault="00A12A78" w:rsidP="00D76B3D">
      <w:pPr>
        <w:pStyle w:val="Standard"/>
        <w:spacing w:after="0"/>
        <w:rPr>
          <w:rFonts w:ascii="Arial" w:eastAsia="Times New Roman" w:hAnsi="Arial" w:cs="Arial"/>
          <w:sz w:val="18"/>
          <w:szCs w:val="18"/>
          <w:lang w:eastAsia="pl-PL"/>
        </w:rPr>
      </w:pPr>
    </w:p>
    <w:p w:rsidR="00A12A78" w:rsidRPr="003618A1" w:rsidRDefault="00231510" w:rsidP="00D76B3D">
      <w:pPr>
        <w:pStyle w:val="Standard"/>
        <w:spacing w:after="326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>14</w:t>
      </w:r>
      <w:r w:rsidR="0069749D" w:rsidRPr="003618A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. </w:t>
      </w:r>
      <w:r w:rsidR="000317C4" w:rsidRPr="003618A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D</w:t>
      </w:r>
      <w:r w:rsidR="0069749D" w:rsidRPr="003618A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okument</w:t>
      </w:r>
      <w:r w:rsidR="000317C4" w:rsidRPr="003618A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y potwierdzające</w:t>
      </w:r>
      <w:r w:rsidR="0069749D" w:rsidRPr="003618A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spełnienie warunków udzielenia wsparcia oraz kryteriów wyboru operacji:</w:t>
      </w:r>
    </w:p>
    <w:p w:rsidR="001809CF" w:rsidRDefault="00080B6F" w:rsidP="009625FB">
      <w:pPr>
        <w:pStyle w:val="Standard"/>
        <w:spacing w:before="28" w:after="10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618A1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Wniosek o powierzenie grantu </w:t>
      </w:r>
      <w:r w:rsidR="001809CF" w:rsidRPr="003618A1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w ramach poddziałania </w:t>
      </w:r>
      <w:r w:rsidR="001809CF" w:rsidRPr="003618A1">
        <w:rPr>
          <w:rFonts w:ascii="Arial" w:hAnsi="Arial" w:cs="Arial"/>
          <w:sz w:val="18"/>
          <w:szCs w:val="18"/>
        </w:rPr>
        <w:t xml:space="preserve">19.2 „Wsparcie na wdrażanie operacji w ramach strategii rozwoju lokalnego kierowanego przez społeczność” objętego Programem Rozwoju Obszarów Wiejskich na lata 2014-2020 w ramach projektu grantowego wraz z załącznikami </w:t>
      </w:r>
      <w:r w:rsidR="001809CF" w:rsidRPr="003618A1">
        <w:rPr>
          <w:rFonts w:ascii="Arial" w:eastAsia="Times New Roman" w:hAnsi="Arial" w:cs="Arial"/>
          <w:sz w:val="18"/>
          <w:szCs w:val="18"/>
          <w:lang w:eastAsia="pl-PL"/>
        </w:rPr>
        <w:t>niezbędnymi do ustalenia spełniania wa</w:t>
      </w:r>
      <w:r w:rsidR="009625FB">
        <w:rPr>
          <w:rFonts w:ascii="Arial" w:eastAsia="Times New Roman" w:hAnsi="Arial" w:cs="Arial"/>
          <w:sz w:val="18"/>
          <w:szCs w:val="18"/>
          <w:lang w:eastAsia="pl-PL"/>
        </w:rPr>
        <w:t>runków przyznania pomocy.</w:t>
      </w:r>
    </w:p>
    <w:p w:rsidR="004D5AB5" w:rsidRPr="00A21C34" w:rsidRDefault="00CE5614" w:rsidP="004D5AB5">
      <w:pPr>
        <w:shd w:val="clear" w:color="auto" w:fill="FFFFFF"/>
        <w:spacing w:after="0" w:line="390" w:lineRule="atLeast"/>
        <w:rPr>
          <w:rFonts w:ascii="Arial" w:eastAsia="Times New Roman" w:hAnsi="Arial" w:cs="Arial"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>15</w:t>
      </w:r>
      <w:r w:rsidR="004E6D2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. </w:t>
      </w:r>
      <w:r w:rsidR="0063488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Okres realizacji zadań w ramach projektów </w:t>
      </w:r>
      <w:r w:rsidR="00634887" w:rsidRPr="00A21C3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grantowych: </w:t>
      </w:r>
      <w:r w:rsidR="001D325C" w:rsidRPr="00A21C34">
        <w:rPr>
          <w:rFonts w:ascii="Arial" w:eastAsia="Times New Roman" w:hAnsi="Arial" w:cs="Arial"/>
          <w:bCs/>
          <w:sz w:val="18"/>
          <w:szCs w:val="18"/>
          <w:lang w:eastAsia="pl-PL"/>
        </w:rPr>
        <w:t>od dnia podpis</w:t>
      </w:r>
      <w:r w:rsidR="004D5AB5" w:rsidRPr="00A21C34">
        <w:rPr>
          <w:rFonts w:ascii="Arial" w:eastAsia="Times New Roman" w:hAnsi="Arial" w:cs="Arial"/>
          <w:bCs/>
          <w:sz w:val="18"/>
          <w:szCs w:val="18"/>
          <w:lang w:eastAsia="pl-PL"/>
        </w:rPr>
        <w:t>ania umowy o powierzenie grantu,</w:t>
      </w:r>
      <w:r w:rsidR="004D5AB5" w:rsidRPr="00E76FB0">
        <w:rPr>
          <w:rFonts w:ascii="Arial" w:eastAsia="Times New Roman" w:hAnsi="Arial" w:cs="Arial"/>
          <w:sz w:val="18"/>
          <w:szCs w:val="18"/>
          <w:lang w:eastAsia="pl-PL"/>
        </w:rPr>
        <w:t xml:space="preserve"> planowany termin </w:t>
      </w:r>
      <w:r w:rsidR="006B01B8">
        <w:rPr>
          <w:rFonts w:ascii="Arial" w:eastAsia="Times New Roman" w:hAnsi="Arial" w:cs="Arial"/>
          <w:sz w:val="18"/>
          <w:szCs w:val="18"/>
          <w:lang w:eastAsia="pl-PL"/>
        </w:rPr>
        <w:t>od 1 września 202</w:t>
      </w:r>
      <w:r w:rsidR="00FB2B63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="0069655A" w:rsidRPr="00A21C34">
        <w:rPr>
          <w:rFonts w:ascii="Arial" w:eastAsia="Times New Roman" w:hAnsi="Arial" w:cs="Arial"/>
          <w:sz w:val="18"/>
          <w:szCs w:val="18"/>
          <w:lang w:eastAsia="pl-PL"/>
        </w:rPr>
        <w:t> roku</w:t>
      </w:r>
      <w:r w:rsidR="004D5AB5" w:rsidRPr="00E76FB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703E00" w:rsidRPr="00A21C34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do </w:t>
      </w:r>
      <w:r w:rsidR="00FB2B63">
        <w:rPr>
          <w:rFonts w:ascii="Arial" w:eastAsia="Times New Roman" w:hAnsi="Arial" w:cs="Arial"/>
          <w:bCs/>
          <w:sz w:val="18"/>
          <w:szCs w:val="18"/>
          <w:lang w:eastAsia="pl-PL"/>
        </w:rPr>
        <w:t>30 kwietnia 2024</w:t>
      </w:r>
      <w:r w:rsidR="00703E00" w:rsidRPr="00A21C34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  <w:r w:rsidR="0069655A" w:rsidRPr="00A21C34">
        <w:rPr>
          <w:rFonts w:ascii="Arial" w:eastAsia="Times New Roman" w:hAnsi="Arial" w:cs="Arial"/>
          <w:bCs/>
          <w:sz w:val="18"/>
          <w:szCs w:val="18"/>
          <w:lang w:eastAsia="pl-PL"/>
        </w:rPr>
        <w:t>roku.</w:t>
      </w:r>
    </w:p>
    <w:p w:rsidR="0069655A" w:rsidRPr="00CC3284" w:rsidRDefault="0069655A" w:rsidP="004D5AB5">
      <w:pPr>
        <w:shd w:val="clear" w:color="auto" w:fill="FFFFFF"/>
        <w:spacing w:after="0" w:line="390" w:lineRule="atLeast"/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</w:pPr>
    </w:p>
    <w:p w:rsidR="003B36FF" w:rsidRPr="00A21C34" w:rsidRDefault="00847B97" w:rsidP="00D76B3D">
      <w:pPr>
        <w:pStyle w:val="Standard"/>
        <w:spacing w:after="326"/>
        <w:rPr>
          <w:rFonts w:ascii="Arial" w:eastAsia="Times New Roman" w:hAnsi="Arial" w:cs="Arial"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>16</w:t>
      </w:r>
      <w:r w:rsidR="003B36F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. Termin składania wniosku o </w:t>
      </w:r>
      <w:r w:rsidR="00CC328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rozliczenie </w:t>
      </w:r>
      <w:r w:rsidR="00CC3284" w:rsidRPr="00A21C3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grantu:</w:t>
      </w:r>
      <w:r w:rsidR="003B36FF" w:rsidRPr="00A21C3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="003B36FF" w:rsidRPr="00A21C34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do </w:t>
      </w:r>
      <w:r w:rsidR="006B01B8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30 </w:t>
      </w:r>
      <w:r w:rsidR="00FB2B63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kwietnia 2024 </w:t>
      </w:r>
      <w:r w:rsidR="006A428C" w:rsidRPr="00A21C34">
        <w:rPr>
          <w:rFonts w:ascii="Arial" w:eastAsia="Times New Roman" w:hAnsi="Arial" w:cs="Arial"/>
          <w:bCs/>
          <w:sz w:val="18"/>
          <w:szCs w:val="18"/>
          <w:lang w:eastAsia="pl-PL"/>
        </w:rPr>
        <w:t>roku.</w:t>
      </w:r>
    </w:p>
    <w:p w:rsidR="00847B97" w:rsidRPr="00847B97" w:rsidRDefault="00847B97" w:rsidP="00D76B3D">
      <w:pPr>
        <w:pStyle w:val="Standard"/>
        <w:spacing w:after="326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847B9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17. Wymagane dokumenty:</w:t>
      </w:r>
      <w:r w:rsidRPr="00847B9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wniosek o powierzenie grantu wraz z załącznikami.</w:t>
      </w:r>
    </w:p>
    <w:p w:rsidR="00A12A78" w:rsidRPr="003618A1" w:rsidRDefault="006E7C17" w:rsidP="00D76B3D">
      <w:pPr>
        <w:pStyle w:val="Standard"/>
        <w:spacing w:after="326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3618A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1</w:t>
      </w:r>
      <w:r w:rsidR="00847B9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8</w:t>
      </w:r>
      <w:r w:rsidR="0069749D" w:rsidRPr="003618A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. Miejsce udostępnienia dokumentów:</w:t>
      </w:r>
    </w:p>
    <w:p w:rsidR="00D76B3D" w:rsidRDefault="00481DA1" w:rsidP="00D76B3D">
      <w:pPr>
        <w:pStyle w:val="Standard"/>
        <w:spacing w:after="41"/>
        <w:rPr>
          <w:rFonts w:ascii="Arial" w:eastAsia="Times New Roman" w:hAnsi="Arial" w:cs="Arial"/>
          <w:sz w:val="18"/>
          <w:szCs w:val="18"/>
          <w:lang w:eastAsia="pl-PL"/>
        </w:rPr>
      </w:pPr>
      <w:r w:rsidRPr="003618A1">
        <w:rPr>
          <w:rFonts w:ascii="Arial" w:eastAsia="Times New Roman" w:hAnsi="Arial" w:cs="Arial"/>
          <w:sz w:val="18"/>
          <w:szCs w:val="18"/>
          <w:lang w:eastAsia="pl-PL"/>
        </w:rPr>
        <w:t xml:space="preserve">Wzory dokumentów dostępne są na stronie internetowej Lokalnej Grupy Działania „Zielony Wierzchołek Śląska” </w:t>
      </w:r>
      <w:r w:rsidR="00B92CE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481DA1" w:rsidRPr="003618A1" w:rsidRDefault="003A7F10" w:rsidP="00D76B3D">
      <w:pPr>
        <w:pStyle w:val="Standard"/>
        <w:spacing w:after="41"/>
        <w:rPr>
          <w:rFonts w:ascii="Arial" w:eastAsia="Times New Roman" w:hAnsi="Arial" w:cs="Arial"/>
          <w:sz w:val="18"/>
          <w:szCs w:val="18"/>
          <w:lang w:eastAsia="pl-PL"/>
        </w:rPr>
      </w:pPr>
      <w:hyperlink r:id="rId12" w:history="1">
        <w:r w:rsidR="00481DA1" w:rsidRPr="009142AE">
          <w:rPr>
            <w:rFonts w:ascii="Arial" w:hAnsi="Arial" w:cs="Arial"/>
            <w:b/>
            <w:color w:val="0070C0"/>
            <w:sz w:val="18"/>
            <w:szCs w:val="18"/>
            <w:u w:val="single"/>
          </w:rPr>
          <w:t>www.</w:t>
        </w:r>
      </w:hyperlink>
      <w:hyperlink r:id="rId13" w:history="1">
        <w:r w:rsidR="00481DA1" w:rsidRPr="009142AE">
          <w:rPr>
            <w:rFonts w:ascii="Arial" w:hAnsi="Arial" w:cs="Arial"/>
            <w:b/>
            <w:color w:val="0070C0"/>
            <w:sz w:val="18"/>
            <w:szCs w:val="18"/>
            <w:u w:val="single"/>
          </w:rPr>
          <w:t>lgd-klobuck.pl</w:t>
        </w:r>
      </w:hyperlink>
      <w:r w:rsidR="00481DA1" w:rsidRPr="009142AE">
        <w:rPr>
          <w:rFonts w:ascii="Arial" w:hAnsi="Arial" w:cs="Arial"/>
          <w:color w:val="0070C0"/>
          <w:sz w:val="18"/>
          <w:szCs w:val="18"/>
        </w:rPr>
        <w:t xml:space="preserve"> </w:t>
      </w:r>
      <w:r w:rsidR="00B92CEA">
        <w:rPr>
          <w:rFonts w:ascii="Arial" w:hAnsi="Arial" w:cs="Arial"/>
          <w:color w:val="0070C0"/>
          <w:sz w:val="18"/>
          <w:szCs w:val="18"/>
        </w:rPr>
        <w:t xml:space="preserve"> </w:t>
      </w:r>
      <w:r w:rsidR="00481DA1" w:rsidRPr="003618A1">
        <w:rPr>
          <w:rFonts w:ascii="Arial" w:eastAsia="Times New Roman" w:hAnsi="Arial" w:cs="Arial"/>
          <w:sz w:val="18"/>
          <w:szCs w:val="18"/>
          <w:lang w:eastAsia="pl-PL"/>
        </w:rPr>
        <w:t>oraz w siedzibie LGD w Kłobucku przy ul. Stanisława Staszica 12.</w:t>
      </w:r>
    </w:p>
    <w:p w:rsidR="008B4C29" w:rsidRPr="009E649C" w:rsidRDefault="008B4C29" w:rsidP="00D76B3D">
      <w:pPr>
        <w:pStyle w:val="Standard"/>
        <w:spacing w:after="41"/>
        <w:rPr>
          <w:rFonts w:ascii="Arial" w:eastAsia="Times New Roman" w:hAnsi="Arial" w:cs="Arial"/>
          <w:sz w:val="18"/>
          <w:szCs w:val="18"/>
          <w:lang w:eastAsia="pl-PL"/>
        </w:rPr>
      </w:pPr>
    </w:p>
    <w:p w:rsidR="00EB4775" w:rsidRPr="009E649C" w:rsidRDefault="00EB4775" w:rsidP="00C57A18">
      <w:pPr>
        <w:pStyle w:val="Standard"/>
        <w:numPr>
          <w:ilvl w:val="0"/>
          <w:numId w:val="22"/>
        </w:numPr>
        <w:spacing w:after="41"/>
        <w:rPr>
          <w:rFonts w:ascii="Arial" w:eastAsia="Times New Roman" w:hAnsi="Arial" w:cs="Arial"/>
          <w:sz w:val="18"/>
          <w:szCs w:val="18"/>
          <w:lang w:eastAsia="pl-PL"/>
        </w:rPr>
      </w:pPr>
      <w:r w:rsidRPr="009E649C">
        <w:rPr>
          <w:rFonts w:ascii="Arial" w:eastAsia="Times New Roman" w:hAnsi="Arial" w:cs="Arial"/>
          <w:sz w:val="18"/>
          <w:szCs w:val="18"/>
          <w:lang w:eastAsia="pl-PL"/>
        </w:rPr>
        <w:t>Kryteria wyboru projektów (projekty grantowe),</w:t>
      </w:r>
    </w:p>
    <w:p w:rsidR="00EB4775" w:rsidRPr="009E649C" w:rsidRDefault="00EB4775" w:rsidP="00C57A18">
      <w:pPr>
        <w:pStyle w:val="Akapitzlist"/>
        <w:numPr>
          <w:ilvl w:val="0"/>
          <w:numId w:val="22"/>
        </w:numPr>
        <w:autoSpaceDN/>
        <w:spacing w:after="0"/>
        <w:jc w:val="both"/>
        <w:textAlignment w:val="auto"/>
        <w:rPr>
          <w:rFonts w:ascii="Arial" w:hAnsi="Arial" w:cs="Arial"/>
          <w:sz w:val="18"/>
          <w:szCs w:val="18"/>
        </w:rPr>
      </w:pPr>
      <w:r w:rsidRPr="009E649C">
        <w:rPr>
          <w:rFonts w:ascii="Arial" w:hAnsi="Arial" w:cs="Arial"/>
          <w:sz w:val="18"/>
          <w:szCs w:val="18"/>
        </w:rPr>
        <w:t>Formularz wniosku o powierzenie grantu,</w:t>
      </w:r>
    </w:p>
    <w:p w:rsidR="00EB4775" w:rsidRPr="009E649C" w:rsidRDefault="00EB4775" w:rsidP="00C57A18">
      <w:pPr>
        <w:pStyle w:val="Akapitzlist"/>
        <w:numPr>
          <w:ilvl w:val="0"/>
          <w:numId w:val="22"/>
        </w:numPr>
        <w:autoSpaceDN/>
        <w:spacing w:after="0"/>
        <w:jc w:val="both"/>
        <w:textAlignment w:val="auto"/>
        <w:rPr>
          <w:rFonts w:ascii="Arial" w:hAnsi="Arial" w:cs="Arial"/>
          <w:sz w:val="18"/>
          <w:szCs w:val="18"/>
        </w:rPr>
      </w:pPr>
      <w:r w:rsidRPr="009E649C">
        <w:rPr>
          <w:rFonts w:ascii="Arial" w:hAnsi="Arial" w:cs="Arial"/>
          <w:sz w:val="18"/>
          <w:szCs w:val="18"/>
        </w:rPr>
        <w:t>Wzór umowy o powierzenie grantu,</w:t>
      </w:r>
    </w:p>
    <w:p w:rsidR="00EB4775" w:rsidRPr="009E649C" w:rsidRDefault="00EB4775" w:rsidP="00C57A18">
      <w:pPr>
        <w:pStyle w:val="Akapitzlist"/>
        <w:numPr>
          <w:ilvl w:val="0"/>
          <w:numId w:val="22"/>
        </w:numPr>
        <w:autoSpaceDN/>
        <w:spacing w:after="0"/>
        <w:jc w:val="both"/>
        <w:textAlignment w:val="auto"/>
        <w:rPr>
          <w:rFonts w:ascii="Arial" w:hAnsi="Arial" w:cs="Arial"/>
          <w:sz w:val="18"/>
          <w:szCs w:val="18"/>
        </w:rPr>
      </w:pPr>
      <w:r w:rsidRPr="009E649C">
        <w:rPr>
          <w:rFonts w:ascii="Arial" w:hAnsi="Arial" w:cs="Arial"/>
          <w:sz w:val="18"/>
          <w:szCs w:val="18"/>
        </w:rPr>
        <w:t xml:space="preserve">Formularze wniosku o rozliczenie grantu i Sprawozdania </w:t>
      </w:r>
      <w:r w:rsidRPr="009E649C">
        <w:rPr>
          <w:rFonts w:ascii="Arial" w:eastAsia="Times New Roman" w:hAnsi="Arial" w:cs="Arial"/>
          <w:bCs/>
          <w:sz w:val="18"/>
          <w:szCs w:val="18"/>
          <w:lang w:val="x-none" w:eastAsia="x-none"/>
        </w:rPr>
        <w:t>z realizacji przez grantobiorcę zadania</w:t>
      </w:r>
      <w:r w:rsidRPr="009E649C">
        <w:rPr>
          <w:rFonts w:ascii="Arial" w:eastAsia="Times New Roman" w:hAnsi="Arial" w:cs="Arial"/>
          <w:bCs/>
          <w:sz w:val="18"/>
          <w:szCs w:val="18"/>
          <w:lang w:eastAsia="x-none"/>
        </w:rPr>
        <w:t>,</w:t>
      </w:r>
    </w:p>
    <w:p w:rsidR="00203CF7" w:rsidRPr="009E649C" w:rsidRDefault="00203CF7" w:rsidP="00C57A18">
      <w:pPr>
        <w:pStyle w:val="Standard"/>
        <w:numPr>
          <w:ilvl w:val="0"/>
          <w:numId w:val="22"/>
        </w:numPr>
        <w:spacing w:after="41"/>
        <w:rPr>
          <w:rFonts w:ascii="Arial" w:eastAsia="Times New Roman" w:hAnsi="Arial" w:cs="Arial"/>
          <w:sz w:val="18"/>
          <w:szCs w:val="18"/>
          <w:lang w:eastAsia="pl-PL"/>
        </w:rPr>
      </w:pPr>
      <w:r w:rsidRPr="009E649C">
        <w:rPr>
          <w:rFonts w:ascii="Arial" w:eastAsia="Times New Roman" w:hAnsi="Arial" w:cs="Arial"/>
          <w:sz w:val="18"/>
          <w:szCs w:val="18"/>
          <w:lang w:eastAsia="pl-PL"/>
        </w:rPr>
        <w:t>Regulamin konkursu grantowego,</w:t>
      </w:r>
    </w:p>
    <w:p w:rsidR="00116349" w:rsidRPr="009E649C" w:rsidRDefault="00116349" w:rsidP="00C57A18">
      <w:pPr>
        <w:pStyle w:val="Akapitzlist"/>
        <w:numPr>
          <w:ilvl w:val="0"/>
          <w:numId w:val="22"/>
        </w:numPr>
        <w:autoSpaceDN/>
        <w:spacing w:after="0"/>
        <w:jc w:val="both"/>
        <w:textAlignment w:val="auto"/>
        <w:rPr>
          <w:rFonts w:ascii="Arial" w:hAnsi="Arial" w:cs="Arial"/>
          <w:sz w:val="18"/>
          <w:szCs w:val="18"/>
        </w:rPr>
      </w:pPr>
      <w:r w:rsidRPr="009E649C">
        <w:rPr>
          <w:rFonts w:ascii="Arial" w:hAnsi="Arial" w:cs="Arial"/>
          <w:sz w:val="18"/>
          <w:szCs w:val="18"/>
        </w:rPr>
        <w:t xml:space="preserve">Karta </w:t>
      </w:r>
      <w:r w:rsidR="001355A2" w:rsidRPr="009E649C">
        <w:rPr>
          <w:rFonts w:ascii="Arial" w:hAnsi="Arial" w:cs="Arial"/>
          <w:sz w:val="18"/>
          <w:szCs w:val="18"/>
        </w:rPr>
        <w:t>wstępnej</w:t>
      </w:r>
      <w:r w:rsidRPr="009E649C">
        <w:rPr>
          <w:rFonts w:ascii="Arial" w:hAnsi="Arial" w:cs="Arial"/>
          <w:sz w:val="18"/>
          <w:szCs w:val="18"/>
        </w:rPr>
        <w:t xml:space="preserve"> </w:t>
      </w:r>
      <w:r w:rsidR="00173668" w:rsidRPr="009E649C">
        <w:rPr>
          <w:rFonts w:ascii="Arial" w:hAnsi="Arial" w:cs="Arial"/>
          <w:sz w:val="18"/>
          <w:szCs w:val="18"/>
        </w:rPr>
        <w:t xml:space="preserve">(formalnej) </w:t>
      </w:r>
      <w:r w:rsidRPr="009E649C">
        <w:rPr>
          <w:rFonts w:ascii="Arial" w:hAnsi="Arial" w:cs="Arial"/>
          <w:sz w:val="18"/>
          <w:szCs w:val="18"/>
        </w:rPr>
        <w:t>weryfikacji wniosków,</w:t>
      </w:r>
    </w:p>
    <w:p w:rsidR="00100C88" w:rsidRPr="009E649C" w:rsidRDefault="00173668" w:rsidP="00C57A18">
      <w:pPr>
        <w:pStyle w:val="Akapitzlist"/>
        <w:numPr>
          <w:ilvl w:val="0"/>
          <w:numId w:val="22"/>
        </w:numPr>
        <w:autoSpaceDN/>
        <w:spacing w:after="0"/>
        <w:jc w:val="both"/>
        <w:textAlignment w:val="auto"/>
        <w:rPr>
          <w:rFonts w:ascii="Arial" w:hAnsi="Arial" w:cs="Arial"/>
          <w:sz w:val="18"/>
          <w:szCs w:val="18"/>
        </w:rPr>
      </w:pPr>
      <w:r w:rsidRPr="009E649C">
        <w:rPr>
          <w:rFonts w:ascii="Arial" w:hAnsi="Arial" w:cs="Arial"/>
          <w:sz w:val="18"/>
          <w:szCs w:val="18"/>
        </w:rPr>
        <w:t>Karta weryfikacji zgodności g</w:t>
      </w:r>
      <w:r w:rsidR="00D43965" w:rsidRPr="009E649C">
        <w:rPr>
          <w:rFonts w:ascii="Arial" w:hAnsi="Arial" w:cs="Arial"/>
          <w:sz w:val="18"/>
          <w:szCs w:val="18"/>
        </w:rPr>
        <w:t xml:space="preserve">rantobiorcy z warunkami przyznania pomocy określonymi </w:t>
      </w:r>
    </w:p>
    <w:p w:rsidR="00D43965" w:rsidRPr="009E649C" w:rsidRDefault="00D43965" w:rsidP="00C57A18">
      <w:pPr>
        <w:pStyle w:val="Akapitzlist"/>
        <w:autoSpaceDN/>
        <w:spacing w:after="0"/>
        <w:jc w:val="both"/>
        <w:textAlignment w:val="auto"/>
        <w:rPr>
          <w:rFonts w:ascii="Arial" w:hAnsi="Arial" w:cs="Arial"/>
          <w:sz w:val="18"/>
          <w:szCs w:val="18"/>
        </w:rPr>
      </w:pPr>
      <w:r w:rsidRPr="009E649C">
        <w:rPr>
          <w:rFonts w:ascii="Arial" w:hAnsi="Arial" w:cs="Arial"/>
          <w:sz w:val="18"/>
          <w:szCs w:val="18"/>
        </w:rPr>
        <w:t>w P</w:t>
      </w:r>
      <w:r w:rsidR="00A505B8" w:rsidRPr="009E649C">
        <w:rPr>
          <w:rFonts w:ascii="Arial" w:hAnsi="Arial" w:cs="Arial"/>
          <w:sz w:val="18"/>
          <w:szCs w:val="18"/>
        </w:rPr>
        <w:t xml:space="preserve">rogramie </w:t>
      </w:r>
      <w:r w:rsidRPr="009E649C">
        <w:rPr>
          <w:rFonts w:ascii="Arial" w:hAnsi="Arial" w:cs="Arial"/>
          <w:sz w:val="18"/>
          <w:szCs w:val="18"/>
        </w:rPr>
        <w:t>R</w:t>
      </w:r>
      <w:r w:rsidR="00A505B8" w:rsidRPr="009E649C">
        <w:rPr>
          <w:rFonts w:ascii="Arial" w:hAnsi="Arial" w:cs="Arial"/>
          <w:sz w:val="18"/>
          <w:szCs w:val="18"/>
        </w:rPr>
        <w:t xml:space="preserve">ozwoju </w:t>
      </w:r>
      <w:r w:rsidRPr="009E649C">
        <w:rPr>
          <w:rFonts w:ascii="Arial" w:hAnsi="Arial" w:cs="Arial"/>
          <w:sz w:val="18"/>
          <w:szCs w:val="18"/>
        </w:rPr>
        <w:t>O</w:t>
      </w:r>
      <w:r w:rsidR="00A505B8" w:rsidRPr="009E649C">
        <w:rPr>
          <w:rFonts w:ascii="Arial" w:hAnsi="Arial" w:cs="Arial"/>
          <w:sz w:val="18"/>
          <w:szCs w:val="18"/>
        </w:rPr>
        <w:t xml:space="preserve">bszarów </w:t>
      </w:r>
      <w:r w:rsidRPr="009E649C">
        <w:rPr>
          <w:rFonts w:ascii="Arial" w:hAnsi="Arial" w:cs="Arial"/>
          <w:sz w:val="18"/>
          <w:szCs w:val="18"/>
        </w:rPr>
        <w:t>W</w:t>
      </w:r>
      <w:r w:rsidR="00A505B8" w:rsidRPr="009E649C">
        <w:rPr>
          <w:rFonts w:ascii="Arial" w:hAnsi="Arial" w:cs="Arial"/>
          <w:sz w:val="18"/>
          <w:szCs w:val="18"/>
        </w:rPr>
        <w:t>iejskich</w:t>
      </w:r>
      <w:r w:rsidRPr="009E649C">
        <w:rPr>
          <w:rFonts w:ascii="Arial" w:hAnsi="Arial" w:cs="Arial"/>
          <w:sz w:val="18"/>
          <w:szCs w:val="18"/>
        </w:rPr>
        <w:t xml:space="preserve"> na lata 2014-2020,</w:t>
      </w:r>
    </w:p>
    <w:p w:rsidR="00116349" w:rsidRPr="009E649C" w:rsidRDefault="00173668" w:rsidP="00C57A18">
      <w:pPr>
        <w:pStyle w:val="Akapitzlist"/>
        <w:numPr>
          <w:ilvl w:val="0"/>
          <w:numId w:val="22"/>
        </w:numPr>
        <w:autoSpaceDN/>
        <w:spacing w:after="0"/>
        <w:jc w:val="both"/>
        <w:textAlignment w:val="auto"/>
        <w:rPr>
          <w:rFonts w:ascii="Arial" w:hAnsi="Arial" w:cs="Arial"/>
          <w:sz w:val="18"/>
          <w:szCs w:val="18"/>
        </w:rPr>
      </w:pPr>
      <w:r w:rsidRPr="009E649C">
        <w:rPr>
          <w:rFonts w:ascii="Arial" w:hAnsi="Arial" w:cs="Arial"/>
          <w:kern w:val="1"/>
          <w:sz w:val="18"/>
          <w:szCs w:val="18"/>
        </w:rPr>
        <w:t>Karta oceny zgodności zadania z LSR,</w:t>
      </w:r>
    </w:p>
    <w:p w:rsidR="00100C88" w:rsidRPr="009E649C" w:rsidRDefault="00B573FC" w:rsidP="00C57A18">
      <w:pPr>
        <w:pStyle w:val="Standard"/>
        <w:numPr>
          <w:ilvl w:val="0"/>
          <w:numId w:val="22"/>
        </w:numPr>
        <w:spacing w:after="41"/>
        <w:rPr>
          <w:rFonts w:ascii="Arial" w:hAnsi="Arial" w:cs="Arial"/>
          <w:sz w:val="18"/>
          <w:szCs w:val="18"/>
        </w:rPr>
      </w:pPr>
      <w:r w:rsidRPr="009E649C">
        <w:rPr>
          <w:rFonts w:ascii="Arial" w:eastAsia="Times New Roman" w:hAnsi="Arial" w:cs="Arial"/>
          <w:sz w:val="18"/>
          <w:szCs w:val="18"/>
          <w:lang w:eastAsia="pl-PL"/>
        </w:rPr>
        <w:t xml:space="preserve">Strategia Rozwoju Lokalnego Kierowanego przez Społeczność Lokalnej Grupy Działania </w:t>
      </w:r>
    </w:p>
    <w:p w:rsidR="00B573FC" w:rsidRPr="009E649C" w:rsidRDefault="00B573FC" w:rsidP="00C57A18">
      <w:pPr>
        <w:pStyle w:val="Standard"/>
        <w:spacing w:after="41"/>
        <w:ind w:left="720"/>
        <w:rPr>
          <w:rFonts w:ascii="Arial" w:hAnsi="Arial" w:cs="Arial"/>
          <w:sz w:val="18"/>
          <w:szCs w:val="18"/>
        </w:rPr>
      </w:pPr>
      <w:r w:rsidRPr="009E649C">
        <w:rPr>
          <w:rFonts w:ascii="Arial" w:eastAsia="Times New Roman" w:hAnsi="Arial" w:cs="Arial"/>
          <w:sz w:val="18"/>
          <w:szCs w:val="18"/>
          <w:lang w:eastAsia="pl-PL"/>
        </w:rPr>
        <w:t>„Zielony Wierzchołek Śląska” na lata 2014-2020,</w:t>
      </w:r>
    </w:p>
    <w:p w:rsidR="00B573FC" w:rsidRPr="009E649C" w:rsidRDefault="00B573FC" w:rsidP="00C57A18">
      <w:pPr>
        <w:pStyle w:val="Standard"/>
        <w:numPr>
          <w:ilvl w:val="0"/>
          <w:numId w:val="22"/>
        </w:numPr>
        <w:spacing w:after="41"/>
        <w:rPr>
          <w:rFonts w:ascii="Arial" w:eastAsia="Times New Roman" w:hAnsi="Arial" w:cs="Arial"/>
          <w:sz w:val="18"/>
          <w:szCs w:val="18"/>
          <w:lang w:eastAsia="pl-PL"/>
        </w:rPr>
      </w:pPr>
      <w:r w:rsidRPr="009E649C">
        <w:rPr>
          <w:rFonts w:ascii="Arial" w:eastAsia="Times New Roman" w:hAnsi="Arial" w:cs="Arial"/>
          <w:sz w:val="18"/>
          <w:szCs w:val="18"/>
          <w:lang w:eastAsia="pl-PL"/>
        </w:rPr>
        <w:t xml:space="preserve">Umowa </w:t>
      </w:r>
      <w:r w:rsidR="00545F9F" w:rsidRPr="009E649C">
        <w:rPr>
          <w:rFonts w:ascii="Arial" w:eastAsia="Times New Roman" w:hAnsi="Arial" w:cs="Arial"/>
          <w:sz w:val="18"/>
          <w:szCs w:val="18"/>
          <w:lang w:eastAsia="pl-PL"/>
        </w:rPr>
        <w:t xml:space="preserve">ramowa </w:t>
      </w:r>
      <w:r w:rsidR="00C11CA5" w:rsidRPr="009E649C">
        <w:rPr>
          <w:rFonts w:ascii="Arial" w:eastAsia="Times New Roman" w:hAnsi="Arial" w:cs="Arial"/>
          <w:sz w:val="18"/>
          <w:szCs w:val="18"/>
          <w:lang w:eastAsia="pl-PL"/>
        </w:rPr>
        <w:t>o warunkach i sposobie realizacji Strategii Rozwoju Lokalnego kierowanego przez Społeczność</w:t>
      </w:r>
      <w:r w:rsidRPr="009E649C">
        <w:rPr>
          <w:rFonts w:ascii="Arial" w:eastAsia="Times New Roman" w:hAnsi="Arial" w:cs="Arial"/>
          <w:sz w:val="18"/>
          <w:szCs w:val="18"/>
          <w:lang w:eastAsia="pl-PL"/>
        </w:rPr>
        <w:t>,</w:t>
      </w:r>
    </w:p>
    <w:p w:rsidR="008015C3" w:rsidRPr="009E649C" w:rsidRDefault="002D4135" w:rsidP="00C57A18">
      <w:pPr>
        <w:pStyle w:val="Standard"/>
        <w:numPr>
          <w:ilvl w:val="0"/>
          <w:numId w:val="22"/>
        </w:numPr>
        <w:spacing w:after="41"/>
        <w:rPr>
          <w:rFonts w:ascii="Arial" w:eastAsia="Times New Roman" w:hAnsi="Arial" w:cs="Arial"/>
          <w:sz w:val="18"/>
          <w:szCs w:val="18"/>
          <w:lang w:eastAsia="pl-PL"/>
        </w:rPr>
      </w:pPr>
      <w:r w:rsidRPr="009E649C">
        <w:rPr>
          <w:rFonts w:ascii="Arial" w:eastAsia="Times New Roman" w:hAnsi="Arial" w:cs="Arial"/>
          <w:sz w:val="18"/>
          <w:szCs w:val="18"/>
          <w:lang w:eastAsia="pl-PL"/>
        </w:rPr>
        <w:t>Lista planowanych do osią</w:t>
      </w:r>
      <w:r w:rsidR="008015C3" w:rsidRPr="009E649C">
        <w:rPr>
          <w:rFonts w:ascii="Arial" w:eastAsia="Times New Roman" w:hAnsi="Arial" w:cs="Arial"/>
          <w:sz w:val="18"/>
          <w:szCs w:val="18"/>
          <w:lang w:eastAsia="pl-PL"/>
        </w:rPr>
        <w:t>gnięcia wskaź</w:t>
      </w:r>
      <w:r w:rsidR="006213FE" w:rsidRPr="009E649C">
        <w:rPr>
          <w:rFonts w:ascii="Arial" w:eastAsia="Times New Roman" w:hAnsi="Arial" w:cs="Arial"/>
          <w:sz w:val="18"/>
          <w:szCs w:val="18"/>
          <w:lang w:eastAsia="pl-PL"/>
        </w:rPr>
        <w:t>ników w ramach naboru wniosków 3</w:t>
      </w:r>
      <w:r w:rsidR="008015C3" w:rsidRPr="009E649C">
        <w:rPr>
          <w:rFonts w:ascii="Arial" w:eastAsia="Times New Roman" w:hAnsi="Arial" w:cs="Arial"/>
          <w:sz w:val="18"/>
          <w:szCs w:val="18"/>
          <w:lang w:eastAsia="pl-PL"/>
        </w:rPr>
        <w:t>/20</w:t>
      </w:r>
      <w:r w:rsidR="00B73CC4">
        <w:rPr>
          <w:rFonts w:ascii="Arial" w:eastAsia="Times New Roman" w:hAnsi="Arial" w:cs="Arial"/>
          <w:sz w:val="18"/>
          <w:szCs w:val="18"/>
          <w:lang w:eastAsia="pl-PL"/>
        </w:rPr>
        <w:t>21</w:t>
      </w:r>
      <w:r w:rsidR="008015C3" w:rsidRPr="009E649C">
        <w:rPr>
          <w:rFonts w:ascii="Arial" w:eastAsia="Times New Roman" w:hAnsi="Arial" w:cs="Arial"/>
          <w:sz w:val="18"/>
          <w:szCs w:val="18"/>
          <w:lang w:eastAsia="pl-PL"/>
        </w:rPr>
        <w:t>/G</w:t>
      </w:r>
      <w:r w:rsidR="008F0B2F" w:rsidRPr="009E649C">
        <w:rPr>
          <w:rFonts w:ascii="Arial" w:eastAsia="Times New Roman" w:hAnsi="Arial" w:cs="Arial"/>
          <w:sz w:val="18"/>
          <w:szCs w:val="18"/>
          <w:lang w:eastAsia="pl-PL"/>
        </w:rPr>
        <w:t>,</w:t>
      </w:r>
    </w:p>
    <w:p w:rsidR="008F0B2F" w:rsidRPr="009E649C" w:rsidRDefault="008F0B2F" w:rsidP="00C57A18">
      <w:pPr>
        <w:pStyle w:val="Standard"/>
        <w:numPr>
          <w:ilvl w:val="0"/>
          <w:numId w:val="22"/>
        </w:numPr>
        <w:spacing w:after="41"/>
        <w:rPr>
          <w:rFonts w:ascii="Arial" w:eastAsia="Times New Roman" w:hAnsi="Arial" w:cs="Arial"/>
          <w:sz w:val="18"/>
          <w:szCs w:val="18"/>
          <w:lang w:eastAsia="pl-PL"/>
        </w:rPr>
      </w:pPr>
      <w:r w:rsidRPr="009E649C">
        <w:rPr>
          <w:rFonts w:ascii="Arial" w:eastAsia="Times New Roman" w:hAnsi="Arial" w:cs="Arial"/>
          <w:sz w:val="18"/>
          <w:szCs w:val="18"/>
          <w:lang w:eastAsia="pl-PL"/>
        </w:rPr>
        <w:t xml:space="preserve">Generator wniosków znajduje się pod adresem: </w:t>
      </w:r>
    </w:p>
    <w:p w:rsidR="00F97C09" w:rsidRPr="001D283A" w:rsidRDefault="003A7F10" w:rsidP="00C57A18">
      <w:pPr>
        <w:pStyle w:val="Standard"/>
        <w:spacing w:after="41"/>
        <w:ind w:left="72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hyperlink r:id="rId14" w:history="1">
        <w:r w:rsidR="00F97C09" w:rsidRPr="009A4A74">
          <w:rPr>
            <w:rStyle w:val="Hipercze"/>
            <w:rFonts w:ascii="Arial" w:hAnsi="Arial" w:cs="Arial"/>
            <w:sz w:val="18"/>
            <w:szCs w:val="18"/>
          </w:rPr>
          <w:t>https://omikronkonkursy.pl/wnioski/generator1.php?a=899645dbcabeff7a&amp;&amp;b=5c2396dc3bcf0af74f70bc21fdf7a4db</w:t>
        </w:r>
      </w:hyperlink>
    </w:p>
    <w:p w:rsidR="00116349" w:rsidRPr="001D283A" w:rsidRDefault="00116349" w:rsidP="00D76B3D">
      <w:pPr>
        <w:spacing w:after="0"/>
        <w:jc w:val="both"/>
        <w:rPr>
          <w:rFonts w:ascii="Arial" w:hAnsi="Arial" w:cs="Arial"/>
          <w:color w:val="FF6600"/>
          <w:sz w:val="18"/>
          <w:szCs w:val="18"/>
        </w:rPr>
      </w:pPr>
    </w:p>
    <w:p w:rsidR="00481DA1" w:rsidRPr="00FE5DC9" w:rsidRDefault="00481DA1" w:rsidP="00D76B3D">
      <w:pPr>
        <w:pStyle w:val="Standard"/>
        <w:spacing w:after="41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116349" w:rsidRPr="00FF3105" w:rsidRDefault="003E707B" w:rsidP="00D76B3D">
      <w:pPr>
        <w:pStyle w:val="Standard"/>
        <w:spacing w:after="41"/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</w:pPr>
      <w:r w:rsidRPr="00FF3105">
        <w:rPr>
          <w:rFonts w:ascii="ArialMT" w:hAnsi="ArialMT" w:cs="ArialMT"/>
          <w:i/>
          <w:kern w:val="0"/>
          <w:sz w:val="18"/>
          <w:szCs w:val="18"/>
          <w:lang w:bidi="ar-SA"/>
        </w:rPr>
        <w:t xml:space="preserve">Więcej informacji </w:t>
      </w:r>
      <w:r w:rsidR="00FF3105" w:rsidRPr="00FF3105">
        <w:rPr>
          <w:rFonts w:ascii="ArialMT" w:hAnsi="ArialMT" w:cs="ArialMT"/>
          <w:i/>
          <w:kern w:val="0"/>
          <w:sz w:val="18"/>
          <w:szCs w:val="18"/>
          <w:lang w:bidi="ar-SA"/>
        </w:rPr>
        <w:t xml:space="preserve">dotyczących naboru wniosków </w:t>
      </w:r>
      <w:r w:rsidRPr="00FF3105">
        <w:rPr>
          <w:rFonts w:ascii="ArialMT" w:hAnsi="ArialMT" w:cs="ArialMT"/>
          <w:i/>
          <w:kern w:val="0"/>
          <w:sz w:val="18"/>
          <w:szCs w:val="18"/>
          <w:lang w:bidi="ar-SA"/>
        </w:rPr>
        <w:t>można uzyskać w biurze LGD</w:t>
      </w:r>
      <w:r w:rsidR="00FF3105" w:rsidRPr="00FF3105">
        <w:rPr>
          <w:rFonts w:ascii="ArialMT" w:hAnsi="ArialMT" w:cs="ArialMT"/>
          <w:i/>
          <w:kern w:val="0"/>
          <w:sz w:val="18"/>
          <w:szCs w:val="18"/>
          <w:lang w:bidi="ar-SA"/>
        </w:rPr>
        <w:t xml:space="preserve"> </w:t>
      </w:r>
      <w:r w:rsidR="00FF3105" w:rsidRPr="00FF3105">
        <w:rPr>
          <w:rFonts w:ascii="Arial" w:eastAsia="Times New Roman" w:hAnsi="Arial" w:cs="Arial"/>
          <w:i/>
          <w:color w:val="222222"/>
          <w:sz w:val="18"/>
          <w:szCs w:val="18"/>
          <w:lang w:eastAsia="pl-PL"/>
        </w:rPr>
        <w:t>„Zielony Wierzchołek Śląska” w Kłobucku przy ul. </w:t>
      </w:r>
      <w:r w:rsidR="00FF3105" w:rsidRPr="00FF3105">
        <w:rPr>
          <w:rFonts w:ascii="Arial" w:eastAsia="Times New Roman" w:hAnsi="Arial" w:cs="Arial"/>
          <w:i/>
          <w:sz w:val="18"/>
          <w:szCs w:val="18"/>
          <w:lang w:eastAsia="pl-PL"/>
        </w:rPr>
        <w:t>Stanisława</w:t>
      </w:r>
      <w:r w:rsidR="00FF3105" w:rsidRPr="00FF3105">
        <w:rPr>
          <w:rFonts w:ascii="Arial" w:eastAsia="Times New Roman" w:hAnsi="Arial" w:cs="Arial"/>
          <w:i/>
          <w:color w:val="222222"/>
          <w:sz w:val="18"/>
          <w:szCs w:val="18"/>
          <w:lang w:eastAsia="pl-PL"/>
        </w:rPr>
        <w:t xml:space="preserve"> Staszica 12</w:t>
      </w:r>
      <w:r w:rsidR="00FF3105" w:rsidRPr="00FF3105">
        <w:rPr>
          <w:rFonts w:ascii="ArialMT" w:hAnsi="ArialMT" w:cs="ArialMT"/>
          <w:i/>
          <w:kern w:val="0"/>
          <w:sz w:val="18"/>
          <w:szCs w:val="18"/>
          <w:lang w:bidi="ar-SA"/>
        </w:rPr>
        <w:t xml:space="preserve"> oraz pod numerem telefonu 34 317 25 30 od poniedziałku do piątku w godzinach 7:30 – 15:30.</w:t>
      </w:r>
    </w:p>
    <w:p w:rsidR="00083C60" w:rsidRPr="00FE5DC9" w:rsidRDefault="00083C60" w:rsidP="00D76B3D">
      <w:pPr>
        <w:pStyle w:val="Standard"/>
        <w:spacing w:after="41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8B4C29" w:rsidRPr="00FE5DC9" w:rsidRDefault="008B4C29" w:rsidP="00D76B3D">
      <w:pPr>
        <w:pStyle w:val="Standard"/>
        <w:spacing w:after="41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sectPr w:rsidR="008B4C29" w:rsidRPr="00FE5DC9" w:rsidSect="0045597E">
      <w:pgSz w:w="11906" w:h="16838"/>
      <w:pgMar w:top="1134" w:right="1021" w:bottom="1134" w:left="102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EC9" w:rsidRDefault="00C66EC9">
      <w:pPr>
        <w:spacing w:after="0" w:line="240" w:lineRule="auto"/>
      </w:pPr>
      <w:r>
        <w:separator/>
      </w:r>
    </w:p>
  </w:endnote>
  <w:endnote w:type="continuationSeparator" w:id="0">
    <w:p w:rsidR="00C66EC9" w:rsidRDefault="00C6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TimesNewRomanPSMT">
    <w:altName w:val="Times New Roman"/>
    <w:charset w:val="EE"/>
    <w:family w:val="roman"/>
    <w:pitch w:val="variable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Roboto-Light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EC9" w:rsidRDefault="00C66EC9">
      <w:pPr>
        <w:spacing w:after="0" w:line="240" w:lineRule="auto"/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:rsidR="00C66EC9" w:rsidRDefault="00C6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000000"/>
      </w:r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000000"/>
      </w:r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000000"/>
      </w:rPr>
    </w:lvl>
  </w:abstractNum>
  <w:abstractNum w:abstractNumId="3" w15:restartNumberingAfterBreak="0">
    <w:nsid w:val="00000005"/>
    <w:multiLevelType w:val="multilevel"/>
    <w:tmpl w:val="00000005"/>
    <w:name w:val="WW8Num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lang w:eastAsia="pl-P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lang w:eastAsia="pl-PL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lang w:eastAsia="pl-PL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lang w:eastAsia="pl-P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lang w:eastAsia="pl-PL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lang w:eastAsia="pl-PL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lang w:eastAsia="pl-P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lang w:eastAsia="pl-PL"/>
      </w:rPr>
    </w:lvl>
  </w:abstractNum>
  <w:abstractNum w:abstractNumId="4" w15:restartNumberingAfterBreak="0">
    <w:nsid w:val="0000000A"/>
    <w:multiLevelType w:val="multilevel"/>
    <w:tmpl w:val="6E66C6D0"/>
    <w:name w:val="WW8Num12"/>
    <w:lvl w:ilvl="0">
      <w:start w:val="1"/>
      <w:numFmt w:val="decimal"/>
      <w:lvlText w:val="%1."/>
      <w:lvlJc w:val="left"/>
      <w:pPr>
        <w:tabs>
          <w:tab w:val="num" w:pos="-77"/>
        </w:tabs>
        <w:ind w:left="643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1263FB0"/>
    <w:multiLevelType w:val="hybridMultilevel"/>
    <w:tmpl w:val="4FBAE6D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7C63D1"/>
    <w:multiLevelType w:val="multilevel"/>
    <w:tmpl w:val="228482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7" w15:restartNumberingAfterBreak="0">
    <w:nsid w:val="09B87604"/>
    <w:multiLevelType w:val="hybridMultilevel"/>
    <w:tmpl w:val="8460D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2268F"/>
    <w:multiLevelType w:val="multilevel"/>
    <w:tmpl w:val="DDB61FD6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29AF6A03"/>
    <w:multiLevelType w:val="multilevel"/>
    <w:tmpl w:val="9120EBBC"/>
    <w:styleLink w:val="WWNum1"/>
    <w:lvl w:ilvl="0">
      <w:numFmt w:val="bullet"/>
      <w:lvlText w:val=""/>
      <w:lvlJc w:val="left"/>
      <w:pPr>
        <w:ind w:left="928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2E3F51C6"/>
    <w:multiLevelType w:val="hybridMultilevel"/>
    <w:tmpl w:val="C20CC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F15BE"/>
    <w:multiLevelType w:val="hybridMultilevel"/>
    <w:tmpl w:val="4262F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D41A30"/>
    <w:multiLevelType w:val="multilevel"/>
    <w:tmpl w:val="A7CE1286"/>
    <w:lvl w:ilvl="0">
      <w:numFmt w:val="bullet"/>
      <w:lvlText w:val="•"/>
      <w:lvlJc w:val="left"/>
      <w:pPr>
        <w:ind w:left="774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34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94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54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14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74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34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94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54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3D7A3D9E"/>
    <w:multiLevelType w:val="hybridMultilevel"/>
    <w:tmpl w:val="2FBEF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5675E"/>
    <w:multiLevelType w:val="hybridMultilevel"/>
    <w:tmpl w:val="9FBEB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10B2C"/>
    <w:multiLevelType w:val="multilevel"/>
    <w:tmpl w:val="7F46329A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6" w15:restartNumberingAfterBreak="0">
    <w:nsid w:val="4A642986"/>
    <w:multiLevelType w:val="multilevel"/>
    <w:tmpl w:val="7E8891D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NewRomanPSMT" w:hint="default"/>
        <w:color w:val="auto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eastAsia="TimesNewRomanPSMT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NewRomanPSMT"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NewRomanPSMT" w:hint="default"/>
        <w:color w:val="auto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eastAsia="TimesNewRomanPSMT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NewRomanPSMT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eastAsia="TimesNewRomanPSMT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eastAsia="TimesNewRomanPSMT" w:hint="default"/>
        <w:color w:val="auto"/>
      </w:rPr>
    </w:lvl>
  </w:abstractNum>
  <w:abstractNum w:abstractNumId="17" w15:restartNumberingAfterBreak="0">
    <w:nsid w:val="54463D9B"/>
    <w:multiLevelType w:val="hybridMultilevel"/>
    <w:tmpl w:val="E8940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8734C7"/>
    <w:multiLevelType w:val="hybridMultilevel"/>
    <w:tmpl w:val="ECDA2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5C53E6"/>
    <w:multiLevelType w:val="multilevel"/>
    <w:tmpl w:val="ADD8B208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0" w15:restartNumberingAfterBreak="0">
    <w:nsid w:val="63A31EFE"/>
    <w:multiLevelType w:val="hybridMultilevel"/>
    <w:tmpl w:val="48A2D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3607B9"/>
    <w:multiLevelType w:val="multilevel"/>
    <w:tmpl w:val="EF565BCC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2" w15:restartNumberingAfterBreak="0">
    <w:nsid w:val="67FF6470"/>
    <w:multiLevelType w:val="hybridMultilevel"/>
    <w:tmpl w:val="BD7857BC"/>
    <w:lvl w:ilvl="0" w:tplc="04150001">
      <w:start w:val="1"/>
      <w:numFmt w:val="bullet"/>
      <w:lvlText w:val=""/>
      <w:lvlJc w:val="left"/>
      <w:pPr>
        <w:ind w:left="17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23" w15:restartNumberingAfterBreak="0">
    <w:nsid w:val="6E2C6EE3"/>
    <w:multiLevelType w:val="multilevel"/>
    <w:tmpl w:val="ADF4EFE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4" w15:restartNumberingAfterBreak="0">
    <w:nsid w:val="7972618D"/>
    <w:multiLevelType w:val="multilevel"/>
    <w:tmpl w:val="4F3AB85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9"/>
  </w:num>
  <w:num w:numId="2">
    <w:abstractNumId w:val="8"/>
  </w:num>
  <w:num w:numId="3">
    <w:abstractNumId w:val="19"/>
  </w:num>
  <w:num w:numId="4">
    <w:abstractNumId w:val="15"/>
  </w:num>
  <w:num w:numId="5">
    <w:abstractNumId w:val="21"/>
  </w:num>
  <w:num w:numId="6">
    <w:abstractNumId w:val="24"/>
  </w:num>
  <w:num w:numId="7">
    <w:abstractNumId w:val="9"/>
  </w:num>
  <w:num w:numId="8">
    <w:abstractNumId w:val="8"/>
  </w:num>
  <w:num w:numId="9">
    <w:abstractNumId w:val="12"/>
  </w:num>
  <w:num w:numId="10">
    <w:abstractNumId w:val="23"/>
  </w:num>
  <w:num w:numId="11">
    <w:abstractNumId w:val="0"/>
  </w:num>
  <w:num w:numId="12">
    <w:abstractNumId w:val="1"/>
  </w:num>
  <w:num w:numId="13">
    <w:abstractNumId w:val="2"/>
  </w:num>
  <w:num w:numId="14">
    <w:abstractNumId w:val="13"/>
  </w:num>
  <w:num w:numId="15">
    <w:abstractNumId w:val="22"/>
  </w:num>
  <w:num w:numId="16">
    <w:abstractNumId w:val="17"/>
  </w:num>
  <w:num w:numId="17">
    <w:abstractNumId w:val="18"/>
  </w:num>
  <w:num w:numId="18">
    <w:abstractNumId w:val="10"/>
  </w:num>
  <w:num w:numId="19">
    <w:abstractNumId w:val="3"/>
  </w:num>
  <w:num w:numId="20">
    <w:abstractNumId w:val="14"/>
  </w:num>
  <w:num w:numId="21">
    <w:abstractNumId w:val="4"/>
  </w:num>
  <w:num w:numId="22">
    <w:abstractNumId w:val="11"/>
  </w:num>
  <w:num w:numId="23">
    <w:abstractNumId w:val="16"/>
  </w:num>
  <w:num w:numId="24">
    <w:abstractNumId w:val="5"/>
  </w:num>
  <w:num w:numId="25">
    <w:abstractNumId w:val="6"/>
  </w:num>
  <w:num w:numId="26">
    <w:abstractNumId w:val="20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A78"/>
    <w:rsid w:val="0000588A"/>
    <w:rsid w:val="00006B13"/>
    <w:rsid w:val="00011114"/>
    <w:rsid w:val="000317C4"/>
    <w:rsid w:val="00071A3D"/>
    <w:rsid w:val="00080B6F"/>
    <w:rsid w:val="00083C60"/>
    <w:rsid w:val="000B10E6"/>
    <w:rsid w:val="000C63C6"/>
    <w:rsid w:val="000C7FDC"/>
    <w:rsid w:val="00100C88"/>
    <w:rsid w:val="00116349"/>
    <w:rsid w:val="001355A2"/>
    <w:rsid w:val="00161707"/>
    <w:rsid w:val="00166ADF"/>
    <w:rsid w:val="00173668"/>
    <w:rsid w:val="0017437E"/>
    <w:rsid w:val="001809CF"/>
    <w:rsid w:val="00185323"/>
    <w:rsid w:val="001D283A"/>
    <w:rsid w:val="001D325C"/>
    <w:rsid w:val="001E0B9A"/>
    <w:rsid w:val="001E575D"/>
    <w:rsid w:val="001F303B"/>
    <w:rsid w:val="00203CF7"/>
    <w:rsid w:val="002168F3"/>
    <w:rsid w:val="00231510"/>
    <w:rsid w:val="0026679B"/>
    <w:rsid w:val="002801E5"/>
    <w:rsid w:val="00280506"/>
    <w:rsid w:val="002C791F"/>
    <w:rsid w:val="002D4135"/>
    <w:rsid w:val="002D4720"/>
    <w:rsid w:val="002D56B0"/>
    <w:rsid w:val="003038F0"/>
    <w:rsid w:val="00310B6B"/>
    <w:rsid w:val="00321754"/>
    <w:rsid w:val="00325C88"/>
    <w:rsid w:val="00333F4D"/>
    <w:rsid w:val="00343683"/>
    <w:rsid w:val="00360793"/>
    <w:rsid w:val="003618A1"/>
    <w:rsid w:val="003A4683"/>
    <w:rsid w:val="003A7F10"/>
    <w:rsid w:val="003B36FF"/>
    <w:rsid w:val="003B5A7C"/>
    <w:rsid w:val="003E707B"/>
    <w:rsid w:val="0040408E"/>
    <w:rsid w:val="00421925"/>
    <w:rsid w:val="00421BD9"/>
    <w:rsid w:val="00437FF5"/>
    <w:rsid w:val="004519B9"/>
    <w:rsid w:val="0045597E"/>
    <w:rsid w:val="004718E8"/>
    <w:rsid w:val="00471ADF"/>
    <w:rsid w:val="00481DA1"/>
    <w:rsid w:val="004A48CB"/>
    <w:rsid w:val="004D5AB5"/>
    <w:rsid w:val="004E6D20"/>
    <w:rsid w:val="00503107"/>
    <w:rsid w:val="005068D8"/>
    <w:rsid w:val="00530C0F"/>
    <w:rsid w:val="00541948"/>
    <w:rsid w:val="00545F9F"/>
    <w:rsid w:val="005607AE"/>
    <w:rsid w:val="005805A6"/>
    <w:rsid w:val="005935D9"/>
    <w:rsid w:val="005A6301"/>
    <w:rsid w:val="005A7075"/>
    <w:rsid w:val="005B18FF"/>
    <w:rsid w:val="005B1B1B"/>
    <w:rsid w:val="005B340D"/>
    <w:rsid w:val="005B5E2C"/>
    <w:rsid w:val="005C7380"/>
    <w:rsid w:val="005D47F1"/>
    <w:rsid w:val="00607EBE"/>
    <w:rsid w:val="006213FE"/>
    <w:rsid w:val="00627AEE"/>
    <w:rsid w:val="006340A7"/>
    <w:rsid w:val="00634887"/>
    <w:rsid w:val="006461DD"/>
    <w:rsid w:val="0065054C"/>
    <w:rsid w:val="00654608"/>
    <w:rsid w:val="00663320"/>
    <w:rsid w:val="00675EC4"/>
    <w:rsid w:val="006950B3"/>
    <w:rsid w:val="0069655A"/>
    <w:rsid w:val="0069749D"/>
    <w:rsid w:val="006A428C"/>
    <w:rsid w:val="006A5911"/>
    <w:rsid w:val="006B01B8"/>
    <w:rsid w:val="006B2F63"/>
    <w:rsid w:val="006E490D"/>
    <w:rsid w:val="006E7279"/>
    <w:rsid w:val="006E7C17"/>
    <w:rsid w:val="00703D76"/>
    <w:rsid w:val="00703E00"/>
    <w:rsid w:val="00706061"/>
    <w:rsid w:val="00725C20"/>
    <w:rsid w:val="00726C7A"/>
    <w:rsid w:val="0077278A"/>
    <w:rsid w:val="007811EA"/>
    <w:rsid w:val="007B0205"/>
    <w:rsid w:val="007B6AC0"/>
    <w:rsid w:val="007B7D8B"/>
    <w:rsid w:val="007D3EE2"/>
    <w:rsid w:val="007E2F84"/>
    <w:rsid w:val="0080138D"/>
    <w:rsid w:val="008015C3"/>
    <w:rsid w:val="008326FD"/>
    <w:rsid w:val="00847B97"/>
    <w:rsid w:val="00847FB3"/>
    <w:rsid w:val="0085124C"/>
    <w:rsid w:val="008564D6"/>
    <w:rsid w:val="008567F8"/>
    <w:rsid w:val="00862A29"/>
    <w:rsid w:val="00870F24"/>
    <w:rsid w:val="008711A6"/>
    <w:rsid w:val="008907E4"/>
    <w:rsid w:val="008A0313"/>
    <w:rsid w:val="008B4C29"/>
    <w:rsid w:val="008B68AD"/>
    <w:rsid w:val="008C015F"/>
    <w:rsid w:val="008C318B"/>
    <w:rsid w:val="008C75D7"/>
    <w:rsid w:val="008D0343"/>
    <w:rsid w:val="008D4791"/>
    <w:rsid w:val="008E673D"/>
    <w:rsid w:val="008F0B2F"/>
    <w:rsid w:val="008F7EF9"/>
    <w:rsid w:val="00903BD4"/>
    <w:rsid w:val="00910436"/>
    <w:rsid w:val="009142AE"/>
    <w:rsid w:val="00932DE6"/>
    <w:rsid w:val="00936C7F"/>
    <w:rsid w:val="009625FB"/>
    <w:rsid w:val="00973D8B"/>
    <w:rsid w:val="00993840"/>
    <w:rsid w:val="009D410E"/>
    <w:rsid w:val="009D495E"/>
    <w:rsid w:val="009E649C"/>
    <w:rsid w:val="00A12A78"/>
    <w:rsid w:val="00A21C34"/>
    <w:rsid w:val="00A22F56"/>
    <w:rsid w:val="00A43CBA"/>
    <w:rsid w:val="00A47137"/>
    <w:rsid w:val="00A505B8"/>
    <w:rsid w:val="00A57E37"/>
    <w:rsid w:val="00A616A9"/>
    <w:rsid w:val="00A66991"/>
    <w:rsid w:val="00A82EE1"/>
    <w:rsid w:val="00A83C2B"/>
    <w:rsid w:val="00A83F1C"/>
    <w:rsid w:val="00AD0B18"/>
    <w:rsid w:val="00B10B89"/>
    <w:rsid w:val="00B12059"/>
    <w:rsid w:val="00B1229A"/>
    <w:rsid w:val="00B1428E"/>
    <w:rsid w:val="00B30412"/>
    <w:rsid w:val="00B3329D"/>
    <w:rsid w:val="00B43E5A"/>
    <w:rsid w:val="00B52B8F"/>
    <w:rsid w:val="00B54292"/>
    <w:rsid w:val="00B573FC"/>
    <w:rsid w:val="00B65753"/>
    <w:rsid w:val="00B70C59"/>
    <w:rsid w:val="00B70F4B"/>
    <w:rsid w:val="00B73CC4"/>
    <w:rsid w:val="00B77A24"/>
    <w:rsid w:val="00B92CEA"/>
    <w:rsid w:val="00BA571D"/>
    <w:rsid w:val="00BA6740"/>
    <w:rsid w:val="00BA7BD2"/>
    <w:rsid w:val="00BF0ED7"/>
    <w:rsid w:val="00C11CA5"/>
    <w:rsid w:val="00C13C95"/>
    <w:rsid w:val="00C3576B"/>
    <w:rsid w:val="00C416F6"/>
    <w:rsid w:val="00C57A18"/>
    <w:rsid w:val="00C66EC9"/>
    <w:rsid w:val="00C71CFF"/>
    <w:rsid w:val="00C77C53"/>
    <w:rsid w:val="00C93F43"/>
    <w:rsid w:val="00CC3284"/>
    <w:rsid w:val="00CC6EBF"/>
    <w:rsid w:val="00CD2ABC"/>
    <w:rsid w:val="00CE041B"/>
    <w:rsid w:val="00CE3DBE"/>
    <w:rsid w:val="00CE5614"/>
    <w:rsid w:val="00CF17CA"/>
    <w:rsid w:val="00D00D2F"/>
    <w:rsid w:val="00D21446"/>
    <w:rsid w:val="00D25C30"/>
    <w:rsid w:val="00D43965"/>
    <w:rsid w:val="00D7014A"/>
    <w:rsid w:val="00D768AF"/>
    <w:rsid w:val="00D76B3D"/>
    <w:rsid w:val="00DE034B"/>
    <w:rsid w:val="00DF4BB3"/>
    <w:rsid w:val="00E266D3"/>
    <w:rsid w:val="00E31023"/>
    <w:rsid w:val="00E32A07"/>
    <w:rsid w:val="00E33356"/>
    <w:rsid w:val="00E34A30"/>
    <w:rsid w:val="00E540EE"/>
    <w:rsid w:val="00E61ADE"/>
    <w:rsid w:val="00E62609"/>
    <w:rsid w:val="00E64013"/>
    <w:rsid w:val="00E66283"/>
    <w:rsid w:val="00E77EB2"/>
    <w:rsid w:val="00E83F99"/>
    <w:rsid w:val="00E84A32"/>
    <w:rsid w:val="00E92038"/>
    <w:rsid w:val="00E9667B"/>
    <w:rsid w:val="00EA35C1"/>
    <w:rsid w:val="00EB4775"/>
    <w:rsid w:val="00EB5034"/>
    <w:rsid w:val="00F05164"/>
    <w:rsid w:val="00F47342"/>
    <w:rsid w:val="00F5398C"/>
    <w:rsid w:val="00F71C5F"/>
    <w:rsid w:val="00F74922"/>
    <w:rsid w:val="00F74BE6"/>
    <w:rsid w:val="00F97C09"/>
    <w:rsid w:val="00FB2B63"/>
    <w:rsid w:val="00FC7F32"/>
    <w:rsid w:val="00FE5DC9"/>
    <w:rsid w:val="00FF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E603A"/>
  <w15:docId w15:val="{9B0FBF51-81A0-432E-8C60-2D16B6D7B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pPr>
      <w:spacing w:before="28" w:after="10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rmalnyWeb">
    <w:name w:val="Normal (Web)"/>
    <w:basedOn w:val="Standard"/>
    <w:pPr>
      <w:spacing w:before="28" w:after="10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character" w:customStyle="1" w:styleId="apple-converted-space">
    <w:name w:val="apple-converted-space"/>
    <w:basedOn w:val="Domylnaczcionkaakapitu"/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td-post-date">
    <w:name w:val="td-post-date"/>
    <w:basedOn w:val="Domylnaczcionkaakapitu"/>
  </w:style>
  <w:style w:type="character" w:customStyle="1" w:styleId="td-nr-views-5297">
    <w:name w:val="td-nr-views-5297"/>
    <w:basedOn w:val="Domylnaczcionkaakapitu"/>
  </w:style>
  <w:style w:type="character" w:customStyle="1" w:styleId="StrongEmphasis">
    <w:name w:val="Strong Emphasis"/>
    <w:basedOn w:val="Domylnaczcionkaakapitu"/>
    <w:rPr>
      <w:b/>
      <w:bCs/>
    </w:rPr>
  </w:style>
  <w:style w:type="character" w:customStyle="1" w:styleId="TekstdymkaZnak">
    <w:name w:val="Tekst dymka Znak"/>
    <w:basedOn w:val="Domylnaczcionkaakapitu"/>
    <w:rPr>
      <w:rFonts w:ascii="Tahoma" w:eastAsia="Tahoma" w:hAnsi="Tahoma" w:cs="Tahoma"/>
      <w:sz w:val="16"/>
      <w:szCs w:val="16"/>
    </w:rPr>
  </w:style>
  <w:style w:type="character" w:customStyle="1" w:styleId="td-nr-views-5284">
    <w:name w:val="td-nr-views-5284"/>
    <w:basedOn w:val="Domylnaczcionkaakapitu"/>
  </w:style>
  <w:style w:type="character" w:customStyle="1" w:styleId="ListLabel1">
    <w:name w:val="ListLabel 1"/>
    <w:rPr>
      <w:sz w:val="2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character" w:styleId="Hipercze">
    <w:name w:val="Hyperlink"/>
    <w:rsid w:val="00325C88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25C88"/>
    <w:pPr>
      <w:autoSpaceDN/>
      <w:spacing w:after="120" w:line="240" w:lineRule="auto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325C88"/>
    <w:rPr>
      <w:rFonts w:ascii="Times New Roman" w:eastAsia="Times New Roman" w:hAnsi="Times New Roman" w:cs="Times New Roman"/>
      <w:kern w:val="0"/>
      <w:lang w:bidi="ar-SA"/>
    </w:rPr>
  </w:style>
  <w:style w:type="character" w:customStyle="1" w:styleId="FontStyle55">
    <w:name w:val="Font Style55"/>
    <w:rsid w:val="00116349"/>
    <w:rPr>
      <w:rFonts w:ascii="Franklin Gothic Medium" w:hAnsi="Franklin Gothic Medium" w:cs="Franklin Gothic Medium"/>
      <w:b/>
      <w:bCs/>
      <w:sz w:val="32"/>
      <w:szCs w:val="32"/>
    </w:rPr>
  </w:style>
  <w:style w:type="paragraph" w:styleId="Akapitzlist">
    <w:name w:val="List Paragraph"/>
    <w:basedOn w:val="Normalny"/>
    <w:uiPriority w:val="34"/>
    <w:qFormat/>
    <w:rsid w:val="006A5911"/>
    <w:pPr>
      <w:ind w:left="720"/>
      <w:contextualSpacing/>
    </w:pPr>
    <w:rPr>
      <w:szCs w:val="21"/>
    </w:rPr>
  </w:style>
  <w:style w:type="character" w:styleId="UyteHipercze">
    <w:name w:val="FollowedHyperlink"/>
    <w:basedOn w:val="Domylnaczcionkaakapitu"/>
    <w:uiPriority w:val="99"/>
    <w:semiHidden/>
    <w:unhideWhenUsed/>
    <w:rsid w:val="00627AEE"/>
    <w:rPr>
      <w:color w:val="954F72" w:themeColor="followedHyperlink"/>
      <w:u w:val="single"/>
    </w:rPr>
  </w:style>
  <w:style w:type="paragraph" w:customStyle="1" w:styleId="Nagwek10">
    <w:name w:val="Nagłówek1"/>
    <w:basedOn w:val="Normalny"/>
    <w:qFormat/>
    <w:rsid w:val="008E673D"/>
    <w:pPr>
      <w:keepNext/>
      <w:autoSpaceDN/>
      <w:spacing w:before="240" w:after="120" w:line="252" w:lineRule="auto"/>
      <w:textAlignment w:val="auto"/>
    </w:pPr>
    <w:rPr>
      <w:rFonts w:ascii="Arial" w:eastAsia="Microsoft YaHei" w:hAnsi="Arial"/>
      <w:color w:val="00000A"/>
      <w:kern w:val="0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://www.lgd-klobuck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lgd-klobuck.pl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mikronkonkursy.pl/wnioski/generator1.php?a=899645dbcabeff7a&amp;&amp;b=5c2396dc3bcf0af74f70bc21fdf7a4db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https://omikronkonkursy.pl/wnioski/generator1.php?a=899645dbcabeff7a&amp;&amp;b=5c2396dc3bcf0af74f70bc21fdf7a4db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1221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Biuro</cp:lastModifiedBy>
  <cp:revision>4</cp:revision>
  <cp:lastPrinted>2018-03-13T08:17:00Z</cp:lastPrinted>
  <dcterms:created xsi:type="dcterms:W3CDTF">2023-06-02T11:42:00Z</dcterms:created>
  <dcterms:modified xsi:type="dcterms:W3CDTF">2023-06-05T11:36:00Z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