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284" w:rsidRDefault="00FB4284">
      <w:r>
        <w:rPr>
          <w:noProof/>
          <w:lang w:eastAsia="pl-PL"/>
        </w:rPr>
        <w:pict>
          <v:group id="_x0000_s1030" style="position:absolute;margin-left:26.85pt;margin-top:-64.15pt;width:563.9pt;height:828pt;z-index:251658240;mso-position-horizontal-relative:page;mso-position-vertical-relative:page" coordorigin="321,411" coordsize="11600,15018">
            <v:rect id="_x0000_s1031" style="position:absolute;left:321;top:411;width:11600;height:15018;mso-position-horizontal:center;mso-position-horizontal-relative:margin;mso-position-vertical:center;mso-position-vertical-relative:margin"/>
            <v:rect id="_x0000_s1032" style="position:absolute;left:354;top:444;width:11527;height:1790;mso-position-horizontal:center;mso-position-horizontal-relative:page;mso-position-vertical:center;mso-position-vertical-relative:page;v-text-anchor:middle" fillcolor="#d99594" strokecolor="#d99594" strokeweight="1pt">
              <v:fill color2="#f2dbdb" angle="-45" focus="-50%" type="gradient"/>
              <v:shadow on="t" type="perspective" color="#622423" opacity=".5" offset="1pt" offset2="-3pt"/>
              <v:textbox style="mso-next-textbox:#_x0000_s1032" inset="18pt,,18pt">
                <w:txbxContent>
                  <w:p w:rsidR="00FB4284" w:rsidRPr="003A1464" w:rsidRDefault="00FB4284" w:rsidP="001C721B">
                    <w:pPr>
                      <w:pStyle w:val="NoSpacing"/>
                      <w:ind w:firstLine="708"/>
                      <w:rPr>
                        <w:smallCaps/>
                        <w:color w:val="FFFFFF"/>
                        <w:sz w:val="44"/>
                        <w:szCs w:val="44"/>
                      </w:rPr>
                    </w:pPr>
                    <w:r w:rsidRPr="003A1464">
                      <w:rPr>
                        <w:smallCaps/>
                        <w:color w:val="FFFFFF"/>
                        <w:sz w:val="44"/>
                        <w:szCs w:val="44"/>
                      </w:rPr>
                      <w:t xml:space="preserve">Wrzeszczów 2010 - 2017                              </w:t>
                    </w:r>
                  </w:p>
                </w:txbxContent>
              </v:textbox>
            </v:rect>
            <v:rect id="_x0000_s1033" style="position:absolute;left:354;top:9607;width:2860;height:1073" fillcolor="#943634" stroked="f">
              <v:fill color2="#dfa7a6"/>
            </v:rect>
            <v:rect id="_x0000_s1034" style="position:absolute;left:3245;top:9607;width:2860;height:1073" fillcolor="#943634" stroked="f">
              <v:fill color2="#cf7b79"/>
            </v:rect>
            <v:rect id="_x0000_s1035" style="position:absolute;left:6137;top:9607;width:2860;height:1073" fillcolor="#943634" stroked="f">
              <v:fill color2="#943634"/>
            </v:rect>
            <v:rect id="_x0000_s1036" style="position:absolute;left:9028;top:9607;width:2860;height:1073;v-text-anchor:middle" fillcolor="#943634" stroked="f">
              <v:fill color2="#c4bc96"/>
              <v:textbox style="mso-next-textbox:#_x0000_s1036">
                <w:txbxContent>
                  <w:p w:rsidR="00FB4284" w:rsidRPr="003A1464" w:rsidRDefault="00FB4284" w:rsidP="001C721B">
                    <w:pPr>
                      <w:pStyle w:val="NoSpacing"/>
                      <w:rPr>
                        <w:rFonts w:ascii="Cambria" w:hAnsi="Cambria"/>
                        <w:color w:val="DBE5F1"/>
                        <w:sz w:val="56"/>
                        <w:szCs w:val="56"/>
                      </w:rPr>
                    </w:pPr>
                    <w:r w:rsidRPr="003A1464">
                      <w:rPr>
                        <w:rFonts w:ascii="Cambria" w:hAnsi="Cambria"/>
                        <w:color w:val="DBE5F1"/>
                        <w:sz w:val="56"/>
                        <w:szCs w:val="56"/>
                      </w:rPr>
                      <w:t>2010</w:t>
                    </w:r>
                  </w:p>
                </w:txbxContent>
              </v:textbox>
            </v:rect>
            <v:rect id="_x0000_s1037" style="position:absolute;left:354;top:2263;width:8643;height:7316;v-text-anchor:middle" fillcolor="#666" strokecolor="#666" strokeweight="1pt">
              <v:fill color2="#ccc" angle="-45" focus="-50%" type="gradient"/>
              <v:shadow on="t" type="perspective" color="#7f7f7f" opacity=".5" offset="1pt" offset2="-3pt"/>
              <v:textbox style="mso-next-textbox:#_x0000_s1037" inset="18pt,,18pt">
                <w:txbxContent>
                  <w:p w:rsidR="00FB4284" w:rsidRPr="003A1464" w:rsidRDefault="00FB4284" w:rsidP="001C721B">
                    <w:pPr>
                      <w:jc w:val="center"/>
                      <w:rPr>
                        <w:rFonts w:ascii="Cambria" w:hAnsi="Cambria"/>
                        <w:color w:val="622423"/>
                        <w:sz w:val="72"/>
                        <w:szCs w:val="72"/>
                      </w:rPr>
                    </w:pPr>
                    <w:r w:rsidRPr="003A1464">
                      <w:rPr>
                        <w:rFonts w:ascii="Cambria" w:hAnsi="Cambria"/>
                        <w:b/>
                        <w:color w:val="622423"/>
                        <w:sz w:val="72"/>
                        <w:szCs w:val="72"/>
                      </w:rPr>
                      <w:t>Plan odnowy miejscowości Wrzeszczów</w:t>
                    </w:r>
                  </w:p>
                  <w:p w:rsidR="00FB4284" w:rsidRPr="003A1464" w:rsidRDefault="00FB4284" w:rsidP="001C721B">
                    <w:pPr>
                      <w:jc w:val="center"/>
                      <w:rPr>
                        <w:color w:val="FFFFFF"/>
                        <w:sz w:val="40"/>
                        <w:szCs w:val="40"/>
                      </w:rPr>
                    </w:pPr>
                    <w:r w:rsidRPr="003A1464">
                      <w:rPr>
                        <w:color w:val="FFFFFF"/>
                        <w:sz w:val="40"/>
                        <w:szCs w:val="40"/>
                      </w:rPr>
                      <w:t>Na lata 2010 - 2017</w:t>
                    </w:r>
                  </w:p>
                  <w:p w:rsidR="00FB4284" w:rsidRPr="003A1464" w:rsidRDefault="00FB4284" w:rsidP="001C721B">
                    <w:pPr>
                      <w:jc w:val="center"/>
                      <w:rPr>
                        <w:color w:val="FFFFFF"/>
                        <w:sz w:val="28"/>
                        <w:szCs w:val="28"/>
                      </w:rPr>
                    </w:pPr>
                    <w:r w:rsidRPr="003A1464">
                      <w:rPr>
                        <w:color w:val="FFFFFF"/>
                        <w:sz w:val="28"/>
                        <w:szCs w:val="28"/>
                      </w:rPr>
                      <w:t>Gmina Przytyk                                                                                    Powiat Radomski</w:t>
                    </w:r>
                  </w:p>
                </w:txbxContent>
              </v:textbox>
            </v:rect>
            <v:rect id="_x0000_s1038" style="position:absolute;left:9028;top:2263;width:2859;height:7316" fillcolor="#dbe5f1" stroked="f">
              <v:fill color2="#d4cfb3"/>
            </v:rect>
            <v:rect id="_x0000_s1039" style="position:absolute;left:354;top:10710;width:8643;height:3937" fillcolor="#c0504d" stroked="f">
              <v:fill color2="#d4cfb3"/>
            </v:rect>
            <v:rect id="_x0000_s1040" style="position:absolute;left:9028;top:10710;width:2859;height:3937" fillcolor="#78c0d4" stroked="f">
              <v:fill color2="#d4cfb3"/>
            </v:rect>
            <v:rect id="_x0000_s1041" style="position:absolute;left:354;top:14677;width:11527;height:716;v-text-anchor:middle" fillcolor="#943634" stroked="f">
              <v:textbox style="mso-next-textbox:#_x0000_s1041">
                <w:txbxContent>
                  <w:p w:rsidR="00FB4284" w:rsidRDefault="00FB4284" w:rsidP="001C721B">
                    <w:pPr>
                      <w:pStyle w:val="NoSpacing"/>
                      <w:jc w:val="center"/>
                      <w:rPr>
                        <w:smallCaps/>
                        <w:color w:val="FFFFFF"/>
                        <w:spacing w:val="60"/>
                        <w:sz w:val="28"/>
                        <w:szCs w:val="28"/>
                      </w:rPr>
                    </w:pPr>
                    <w:r w:rsidRPr="003A1464">
                      <w:rPr>
                        <w:smallCaps/>
                        <w:color w:val="FFFFFF"/>
                        <w:spacing w:val="60"/>
                        <w:sz w:val="28"/>
                        <w:szCs w:val="28"/>
                      </w:rPr>
                      <w:t xml:space="preserve">Załącznik do uchwały rady gminy w przytyku        </w:t>
                    </w:r>
                    <w:r>
                      <w:rPr>
                        <w:smallCaps/>
                        <w:color w:val="FFFFFF"/>
                        <w:spacing w:val="60"/>
                        <w:sz w:val="28"/>
                        <w:szCs w:val="28"/>
                      </w:rPr>
                      <w:t xml:space="preserve">                          nr xxxii</w:t>
                    </w:r>
                    <w:r w:rsidRPr="003A1464">
                      <w:rPr>
                        <w:smallCaps/>
                        <w:color w:val="FFFFFF"/>
                        <w:spacing w:val="60"/>
                        <w:sz w:val="28"/>
                        <w:szCs w:val="28"/>
                      </w:rPr>
                      <w:t>/</w:t>
                    </w:r>
                    <w:r>
                      <w:rPr>
                        <w:smallCaps/>
                        <w:color w:val="FFFFFF"/>
                        <w:spacing w:val="60"/>
                        <w:sz w:val="28"/>
                        <w:szCs w:val="28"/>
                      </w:rPr>
                      <w:t>176</w:t>
                    </w:r>
                    <w:r w:rsidRPr="003A1464">
                      <w:rPr>
                        <w:smallCaps/>
                        <w:color w:val="FFFFFF"/>
                        <w:spacing w:val="60"/>
                        <w:sz w:val="28"/>
                        <w:szCs w:val="28"/>
                      </w:rPr>
                      <w:t xml:space="preserve">/10 z dnia </w:t>
                    </w:r>
                    <w:r>
                      <w:rPr>
                        <w:smallCaps/>
                        <w:color w:val="FFFFFF"/>
                        <w:spacing w:val="60"/>
                        <w:sz w:val="28"/>
                        <w:szCs w:val="28"/>
                      </w:rPr>
                      <w:t>30 września 2010</w:t>
                    </w:r>
                  </w:p>
                  <w:p w:rsidR="00FB4284" w:rsidRDefault="00FB4284" w:rsidP="001C721B">
                    <w:pPr>
                      <w:pStyle w:val="NoSpacing"/>
                      <w:jc w:val="center"/>
                      <w:rPr>
                        <w:smallCaps/>
                        <w:color w:val="FFFFFF"/>
                        <w:spacing w:val="60"/>
                        <w:sz w:val="28"/>
                        <w:szCs w:val="28"/>
                      </w:rPr>
                    </w:pPr>
                  </w:p>
                  <w:p w:rsidR="00FB4284" w:rsidRDefault="00FB4284" w:rsidP="001C721B">
                    <w:pPr>
                      <w:pStyle w:val="NoSpacing"/>
                      <w:jc w:val="center"/>
                      <w:rPr>
                        <w:smallCaps/>
                        <w:color w:val="FFFFFF"/>
                        <w:spacing w:val="60"/>
                        <w:sz w:val="28"/>
                        <w:szCs w:val="28"/>
                      </w:rPr>
                    </w:pPr>
                  </w:p>
                  <w:p w:rsidR="00FB4284" w:rsidRDefault="00FB4284" w:rsidP="001C721B">
                    <w:pPr>
                      <w:pStyle w:val="NoSpacing"/>
                      <w:jc w:val="center"/>
                      <w:rPr>
                        <w:smallCaps/>
                        <w:color w:val="FFFFFF"/>
                        <w:spacing w:val="60"/>
                        <w:sz w:val="28"/>
                        <w:szCs w:val="28"/>
                      </w:rPr>
                    </w:pPr>
                  </w:p>
                  <w:p w:rsidR="00FB4284" w:rsidRPr="003A1464" w:rsidRDefault="00FB4284" w:rsidP="001C721B">
                    <w:pPr>
                      <w:pStyle w:val="NoSpacing"/>
                      <w:jc w:val="center"/>
                      <w:rPr>
                        <w:smallCaps/>
                        <w:color w:val="FFFFFF"/>
                        <w:spacing w:val="60"/>
                        <w:sz w:val="28"/>
                        <w:szCs w:val="28"/>
                      </w:rPr>
                    </w:pPr>
                  </w:p>
                </w:txbxContent>
              </v:textbox>
            </v:rect>
            <w10:wrap anchorx="page" anchory="page"/>
          </v:group>
        </w:pict>
      </w:r>
    </w:p>
    <w:p w:rsidR="00FB4284" w:rsidRDefault="00FB4284"/>
    <w:p w:rsidR="00FB4284" w:rsidRPr="0006578F" w:rsidRDefault="00FB4284">
      <w:pPr>
        <w:rPr>
          <w:color w:val="FFFFFF"/>
          <w:sz w:val="52"/>
          <w:szCs w:val="52"/>
        </w:rPr>
      </w:pPr>
      <w:r>
        <w:rPr>
          <w:color w:val="FFFFFF"/>
          <w:sz w:val="80"/>
          <w:szCs w:val="80"/>
        </w:rPr>
        <w:br w:type="page"/>
      </w:r>
    </w:p>
    <w:p w:rsidR="00FB4284" w:rsidRPr="00880235" w:rsidRDefault="00FB4284" w:rsidP="00880235">
      <w:pPr>
        <w:spacing w:line="240" w:lineRule="auto"/>
        <w:jc w:val="right"/>
        <w:rPr>
          <w:rFonts w:ascii="Times New Roman" w:hAnsi="Times New Roman"/>
          <w:b/>
          <w:sz w:val="24"/>
          <w:szCs w:val="24"/>
        </w:rPr>
      </w:pPr>
      <w:r w:rsidRPr="00880235">
        <w:rPr>
          <w:rFonts w:ascii="Times New Roman" w:hAnsi="Times New Roman"/>
          <w:b/>
          <w:sz w:val="24"/>
          <w:szCs w:val="24"/>
        </w:rPr>
        <w:t>Załącznik</w:t>
      </w:r>
    </w:p>
    <w:p w:rsidR="00FB4284" w:rsidRPr="00880235" w:rsidRDefault="00FB4284" w:rsidP="00880235">
      <w:pPr>
        <w:spacing w:line="240" w:lineRule="auto"/>
        <w:jc w:val="right"/>
        <w:rPr>
          <w:rFonts w:ascii="Times New Roman" w:hAnsi="Times New Roman"/>
          <w:b/>
          <w:sz w:val="24"/>
          <w:szCs w:val="24"/>
        </w:rPr>
      </w:pPr>
      <w:r w:rsidRPr="00880235">
        <w:rPr>
          <w:rFonts w:ascii="Times New Roman" w:hAnsi="Times New Roman"/>
          <w:b/>
          <w:sz w:val="24"/>
          <w:szCs w:val="24"/>
        </w:rPr>
        <w:t xml:space="preserve"> do Uchwały Rady Gminy w Przytyku</w:t>
      </w:r>
    </w:p>
    <w:p w:rsidR="00FB4284" w:rsidRPr="00880235" w:rsidRDefault="00FB4284" w:rsidP="00880235">
      <w:pPr>
        <w:spacing w:line="240" w:lineRule="auto"/>
        <w:jc w:val="right"/>
        <w:rPr>
          <w:rFonts w:ascii="Times New Roman" w:hAnsi="Times New Roman"/>
          <w:b/>
          <w:sz w:val="24"/>
          <w:szCs w:val="24"/>
        </w:rPr>
      </w:pPr>
      <w:r w:rsidRPr="00880235">
        <w:rPr>
          <w:rFonts w:ascii="Times New Roman" w:hAnsi="Times New Roman"/>
          <w:b/>
          <w:sz w:val="24"/>
          <w:szCs w:val="24"/>
        </w:rPr>
        <w:t>Nr XXXII/176/2010 z dnia 30.</w:t>
      </w:r>
      <w:r>
        <w:rPr>
          <w:rFonts w:ascii="Times New Roman" w:hAnsi="Times New Roman"/>
          <w:b/>
          <w:sz w:val="24"/>
          <w:szCs w:val="24"/>
        </w:rPr>
        <w:t xml:space="preserve"> </w:t>
      </w:r>
      <w:r w:rsidRPr="00880235">
        <w:rPr>
          <w:rFonts w:ascii="Times New Roman" w:hAnsi="Times New Roman"/>
          <w:b/>
          <w:sz w:val="24"/>
          <w:szCs w:val="24"/>
        </w:rPr>
        <w:t>09. 2010</w:t>
      </w:r>
    </w:p>
    <w:p w:rsidR="00FB4284" w:rsidRDefault="00FB4284" w:rsidP="00B406DC">
      <w:pPr>
        <w:jc w:val="right"/>
      </w:pPr>
    </w:p>
    <w:p w:rsidR="00FB4284" w:rsidRPr="00B406DC" w:rsidRDefault="00FB4284" w:rsidP="00B406DC">
      <w:pPr>
        <w:jc w:val="right"/>
      </w:pPr>
    </w:p>
    <w:p w:rsidR="00FB4284" w:rsidRPr="00C853E1" w:rsidRDefault="00FB4284" w:rsidP="006D5C0B">
      <w:pPr>
        <w:jc w:val="center"/>
        <w:rPr>
          <w:rFonts w:ascii="Cambria" w:hAnsi="Cambria"/>
          <w:b/>
          <w:sz w:val="52"/>
          <w:szCs w:val="52"/>
        </w:rPr>
      </w:pPr>
      <w:r>
        <w:rPr>
          <w:rFonts w:ascii="Cambria" w:hAnsi="Cambria"/>
          <w:b/>
          <w:sz w:val="52"/>
          <w:szCs w:val="52"/>
        </w:rPr>
        <w:t>Plan odnowy M</w:t>
      </w:r>
      <w:r w:rsidRPr="00C853E1">
        <w:rPr>
          <w:rFonts w:ascii="Cambria" w:hAnsi="Cambria"/>
          <w:b/>
          <w:sz w:val="52"/>
          <w:szCs w:val="52"/>
        </w:rPr>
        <w:t>iejscowości</w:t>
      </w:r>
    </w:p>
    <w:p w:rsidR="00FB4284" w:rsidRPr="00C853E1" w:rsidRDefault="00FB4284" w:rsidP="006D5C0B">
      <w:pPr>
        <w:jc w:val="center"/>
        <w:rPr>
          <w:rFonts w:ascii="Cambria" w:hAnsi="Cambria"/>
          <w:b/>
          <w:sz w:val="52"/>
          <w:szCs w:val="52"/>
        </w:rPr>
      </w:pPr>
      <w:r>
        <w:rPr>
          <w:rFonts w:ascii="Cambria" w:hAnsi="Cambria"/>
          <w:b/>
          <w:sz w:val="52"/>
          <w:szCs w:val="52"/>
        </w:rPr>
        <w:t>Wrzeszczów</w:t>
      </w:r>
    </w:p>
    <w:p w:rsidR="00FB4284" w:rsidRPr="00C853E1" w:rsidRDefault="00FB4284" w:rsidP="006D5C0B">
      <w:pPr>
        <w:jc w:val="center"/>
        <w:rPr>
          <w:rFonts w:ascii="Cambria" w:hAnsi="Cambria"/>
          <w:b/>
          <w:sz w:val="52"/>
          <w:szCs w:val="52"/>
        </w:rPr>
      </w:pPr>
      <w:r>
        <w:rPr>
          <w:rFonts w:ascii="Cambria" w:hAnsi="Cambria"/>
          <w:b/>
          <w:sz w:val="52"/>
          <w:szCs w:val="52"/>
        </w:rPr>
        <w:t>na lata 2010-2017</w:t>
      </w:r>
    </w:p>
    <w:p w:rsidR="00FB4284" w:rsidRDefault="00FB4284" w:rsidP="00B406DC">
      <w:pPr>
        <w:jc w:val="center"/>
      </w:pPr>
    </w:p>
    <w:p w:rsidR="00FB4284" w:rsidRDefault="00FB4284" w:rsidP="00B406DC">
      <w:pPr>
        <w:jc w:val="center"/>
      </w:pPr>
      <w:hyperlink r:id="rId7" w:history="1">
        <w:r w:rsidRPr="001207C6">
          <w:rPr>
            <w:noProof/>
            <w:color w:val="2939B5"/>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 o:spid="_x0000_i1025" type="#_x0000_t75" alt="Plik:POL gmina Przytyk COA.svg" href="http://upload.wikimedia.org/wikipedia/commons/a/a7/POL_gmina_Przytyk_C" style="width:147pt;height:199.5pt;visibility:visible" o:button="t">
              <v:fill o:detectmouseclick="t"/>
              <v:imagedata r:id="rId8" o:title=""/>
            </v:shape>
          </w:pict>
        </w:r>
      </w:hyperlink>
    </w:p>
    <w:p w:rsidR="00FB4284" w:rsidRDefault="00FB4284" w:rsidP="00B406DC">
      <w:pPr>
        <w:jc w:val="center"/>
      </w:pPr>
    </w:p>
    <w:p w:rsidR="00FB4284" w:rsidRDefault="00FB4284" w:rsidP="00B406DC">
      <w:pPr>
        <w:jc w:val="center"/>
      </w:pPr>
    </w:p>
    <w:p w:rsidR="00FB4284" w:rsidRPr="006D5C0B" w:rsidRDefault="00FB4284" w:rsidP="006D5C0B">
      <w:pPr>
        <w:jc w:val="center"/>
        <w:rPr>
          <w:rFonts w:ascii="Arial Black" w:hAnsi="Arial Black"/>
        </w:rPr>
      </w:pPr>
      <w:r w:rsidRPr="006D5C0B">
        <w:rPr>
          <w:rFonts w:ascii="Arial Black" w:hAnsi="Arial Black"/>
        </w:rPr>
        <w:t>GMINA PRZYTYK</w:t>
      </w:r>
    </w:p>
    <w:p w:rsidR="00FB4284" w:rsidRPr="006D5C0B" w:rsidRDefault="00FB4284" w:rsidP="00B406DC">
      <w:pPr>
        <w:jc w:val="center"/>
        <w:rPr>
          <w:rFonts w:ascii="Arial Black" w:hAnsi="Arial Black"/>
        </w:rPr>
      </w:pPr>
      <w:r w:rsidRPr="006D5C0B">
        <w:rPr>
          <w:rFonts w:ascii="Arial Black" w:hAnsi="Arial Black"/>
        </w:rPr>
        <w:t>POWIAT RADOMSKI</w:t>
      </w:r>
    </w:p>
    <w:p w:rsidR="00FB4284" w:rsidRPr="006D5C0B" w:rsidRDefault="00FB4284" w:rsidP="00B406DC">
      <w:pPr>
        <w:jc w:val="center"/>
        <w:rPr>
          <w:rFonts w:ascii="Arial Black" w:hAnsi="Arial Black"/>
        </w:rPr>
      </w:pPr>
    </w:p>
    <w:p w:rsidR="00FB4284" w:rsidRDefault="00FB4284" w:rsidP="00B406DC">
      <w:pPr>
        <w:jc w:val="center"/>
        <w:rPr>
          <w:rFonts w:ascii="Arial Black" w:hAnsi="Arial Black"/>
        </w:rPr>
      </w:pPr>
      <w:r>
        <w:rPr>
          <w:rFonts w:ascii="Arial Black" w:hAnsi="Arial Black"/>
        </w:rPr>
        <w:t>Wrzeszczów</w:t>
      </w:r>
      <w:r w:rsidRPr="006D5C0B">
        <w:rPr>
          <w:rFonts w:ascii="Arial Black" w:hAnsi="Arial Black"/>
        </w:rPr>
        <w:t xml:space="preserve"> </w:t>
      </w:r>
      <w:r>
        <w:rPr>
          <w:rFonts w:ascii="Arial Black" w:hAnsi="Arial Black"/>
        </w:rPr>
        <w:t>– 2010</w:t>
      </w:r>
    </w:p>
    <w:p w:rsidR="00FB4284" w:rsidRDefault="00FB4284" w:rsidP="00B406DC">
      <w:pPr>
        <w:jc w:val="center"/>
        <w:rPr>
          <w:rFonts w:ascii="Arial Black" w:hAnsi="Arial Black"/>
        </w:rPr>
      </w:pPr>
    </w:p>
    <w:p w:rsidR="00FB4284" w:rsidRDefault="00FB4284" w:rsidP="003F5008">
      <w:pPr>
        <w:pStyle w:val="TOCHeading"/>
      </w:pPr>
    </w:p>
    <w:p w:rsidR="00FB4284" w:rsidRPr="004E71FD" w:rsidRDefault="00FB4284" w:rsidP="004E71FD">
      <w:pPr>
        <w:pStyle w:val="Heading1"/>
      </w:pPr>
      <w:bookmarkStart w:id="0" w:name="_Toc243989692"/>
      <w:bookmarkStart w:id="1" w:name="_Toc244199927"/>
      <w:bookmarkStart w:id="2" w:name="_Toc244269429"/>
      <w:bookmarkStart w:id="3" w:name="_Toc266638397"/>
      <w:r>
        <w:t>SPIS TREŚCI</w:t>
      </w:r>
      <w:bookmarkEnd w:id="0"/>
      <w:bookmarkEnd w:id="1"/>
      <w:bookmarkEnd w:id="2"/>
      <w:bookmarkEnd w:id="3"/>
    </w:p>
    <w:p w:rsidR="00FB4284" w:rsidRDefault="00FB4284">
      <w:pPr>
        <w:pStyle w:val="TOC1"/>
        <w:tabs>
          <w:tab w:val="right" w:leader="dot" w:pos="9062"/>
        </w:tabs>
        <w:rPr>
          <w:noProof/>
          <w:lang w:eastAsia="pl-PL"/>
        </w:rPr>
      </w:pPr>
      <w:r>
        <w:fldChar w:fldCharType="begin"/>
      </w:r>
      <w:r>
        <w:instrText xml:space="preserve"> TOC \o "1-3" \h \z \u </w:instrText>
      </w:r>
      <w:r>
        <w:fldChar w:fldCharType="separate"/>
      </w:r>
      <w:hyperlink w:anchor="_Toc266638397" w:history="1">
        <w:r w:rsidRPr="00B41FD9">
          <w:rPr>
            <w:rStyle w:val="Hyperlink"/>
            <w:noProof/>
          </w:rPr>
          <w:t>SPIS TREŚCI</w:t>
        </w:r>
        <w:r>
          <w:rPr>
            <w:noProof/>
            <w:webHidden/>
          </w:rPr>
          <w:tab/>
        </w:r>
        <w:r>
          <w:rPr>
            <w:noProof/>
            <w:webHidden/>
          </w:rPr>
          <w:fldChar w:fldCharType="begin"/>
        </w:r>
        <w:r>
          <w:rPr>
            <w:noProof/>
            <w:webHidden/>
          </w:rPr>
          <w:instrText xml:space="preserve"> PAGEREF _Toc266638397 \h </w:instrText>
        </w:r>
        <w:r>
          <w:rPr>
            <w:noProof/>
          </w:rPr>
        </w:r>
        <w:r>
          <w:rPr>
            <w:noProof/>
            <w:webHidden/>
          </w:rPr>
          <w:fldChar w:fldCharType="separate"/>
        </w:r>
        <w:r>
          <w:rPr>
            <w:noProof/>
            <w:webHidden/>
          </w:rPr>
          <w:t>3</w:t>
        </w:r>
        <w:r>
          <w:rPr>
            <w:noProof/>
            <w:webHidden/>
          </w:rPr>
          <w:fldChar w:fldCharType="end"/>
        </w:r>
      </w:hyperlink>
    </w:p>
    <w:p w:rsidR="00FB4284" w:rsidRDefault="00FB4284">
      <w:pPr>
        <w:pStyle w:val="TOC1"/>
        <w:tabs>
          <w:tab w:val="right" w:leader="dot" w:pos="9062"/>
        </w:tabs>
        <w:rPr>
          <w:noProof/>
          <w:lang w:eastAsia="pl-PL"/>
        </w:rPr>
      </w:pPr>
      <w:hyperlink w:anchor="_Toc266638398" w:history="1">
        <w:r w:rsidRPr="00B41FD9">
          <w:rPr>
            <w:rStyle w:val="Hyperlink"/>
            <w:noProof/>
          </w:rPr>
          <w:t>WSTĘP</w:t>
        </w:r>
        <w:r>
          <w:rPr>
            <w:noProof/>
            <w:webHidden/>
          </w:rPr>
          <w:tab/>
        </w:r>
        <w:r>
          <w:rPr>
            <w:noProof/>
            <w:webHidden/>
          </w:rPr>
          <w:fldChar w:fldCharType="begin"/>
        </w:r>
        <w:r>
          <w:rPr>
            <w:noProof/>
            <w:webHidden/>
          </w:rPr>
          <w:instrText xml:space="preserve"> PAGEREF _Toc266638398 \h </w:instrText>
        </w:r>
        <w:r>
          <w:rPr>
            <w:noProof/>
          </w:rPr>
        </w:r>
        <w:r>
          <w:rPr>
            <w:noProof/>
            <w:webHidden/>
          </w:rPr>
          <w:fldChar w:fldCharType="separate"/>
        </w:r>
        <w:r>
          <w:rPr>
            <w:noProof/>
            <w:webHidden/>
          </w:rPr>
          <w:t>4</w:t>
        </w:r>
        <w:r>
          <w:rPr>
            <w:noProof/>
            <w:webHidden/>
          </w:rPr>
          <w:fldChar w:fldCharType="end"/>
        </w:r>
      </w:hyperlink>
    </w:p>
    <w:p w:rsidR="00FB4284" w:rsidRDefault="00FB4284">
      <w:pPr>
        <w:pStyle w:val="TOC1"/>
        <w:tabs>
          <w:tab w:val="left" w:pos="440"/>
          <w:tab w:val="right" w:leader="dot" w:pos="9062"/>
        </w:tabs>
        <w:rPr>
          <w:noProof/>
          <w:lang w:eastAsia="pl-PL"/>
        </w:rPr>
      </w:pPr>
      <w:hyperlink w:anchor="_Toc266638399" w:history="1">
        <w:r w:rsidRPr="00B41FD9">
          <w:rPr>
            <w:rStyle w:val="Hyperlink"/>
            <w:noProof/>
          </w:rPr>
          <w:t>1.</w:t>
        </w:r>
        <w:r>
          <w:rPr>
            <w:noProof/>
            <w:lang w:eastAsia="pl-PL"/>
          </w:rPr>
          <w:tab/>
        </w:r>
        <w:r w:rsidRPr="00B41FD9">
          <w:rPr>
            <w:rStyle w:val="Hyperlink"/>
            <w:noProof/>
          </w:rPr>
          <w:t>CHARAKTERYSTYKA MIEJSCOWOŚCI I GMINY</w:t>
        </w:r>
        <w:r>
          <w:rPr>
            <w:noProof/>
            <w:webHidden/>
          </w:rPr>
          <w:tab/>
        </w:r>
        <w:r>
          <w:rPr>
            <w:noProof/>
            <w:webHidden/>
          </w:rPr>
          <w:fldChar w:fldCharType="begin"/>
        </w:r>
        <w:r>
          <w:rPr>
            <w:noProof/>
            <w:webHidden/>
          </w:rPr>
          <w:instrText xml:space="preserve"> PAGEREF _Toc266638399 \h </w:instrText>
        </w:r>
        <w:r>
          <w:rPr>
            <w:noProof/>
          </w:rPr>
        </w:r>
        <w:r>
          <w:rPr>
            <w:noProof/>
            <w:webHidden/>
          </w:rPr>
          <w:fldChar w:fldCharType="separate"/>
        </w:r>
        <w:r>
          <w:rPr>
            <w:noProof/>
            <w:webHidden/>
          </w:rPr>
          <w:t>6</w:t>
        </w:r>
        <w:r>
          <w:rPr>
            <w:noProof/>
            <w:webHidden/>
          </w:rPr>
          <w:fldChar w:fldCharType="end"/>
        </w:r>
      </w:hyperlink>
    </w:p>
    <w:p w:rsidR="00FB4284" w:rsidRDefault="00FB4284">
      <w:pPr>
        <w:pStyle w:val="TOC1"/>
        <w:tabs>
          <w:tab w:val="left" w:pos="660"/>
          <w:tab w:val="right" w:leader="dot" w:pos="9062"/>
        </w:tabs>
        <w:rPr>
          <w:noProof/>
          <w:lang w:eastAsia="pl-PL"/>
        </w:rPr>
      </w:pPr>
      <w:hyperlink w:anchor="_Toc266638400" w:history="1">
        <w:r w:rsidRPr="00B41FD9">
          <w:rPr>
            <w:rStyle w:val="Hyperlink"/>
            <w:noProof/>
          </w:rPr>
          <w:t>1.1.</w:t>
        </w:r>
        <w:r>
          <w:rPr>
            <w:noProof/>
            <w:lang w:eastAsia="pl-PL"/>
          </w:rPr>
          <w:tab/>
        </w:r>
        <w:r w:rsidRPr="00B41FD9">
          <w:rPr>
            <w:rStyle w:val="Hyperlink"/>
            <w:noProof/>
          </w:rPr>
          <w:t>Położenie</w:t>
        </w:r>
        <w:r>
          <w:rPr>
            <w:noProof/>
            <w:webHidden/>
          </w:rPr>
          <w:tab/>
        </w:r>
        <w:r>
          <w:rPr>
            <w:noProof/>
            <w:webHidden/>
          </w:rPr>
          <w:fldChar w:fldCharType="begin"/>
        </w:r>
        <w:r>
          <w:rPr>
            <w:noProof/>
            <w:webHidden/>
          </w:rPr>
          <w:instrText xml:space="preserve"> PAGEREF _Toc266638400 \h </w:instrText>
        </w:r>
        <w:r>
          <w:rPr>
            <w:noProof/>
          </w:rPr>
        </w:r>
        <w:r>
          <w:rPr>
            <w:noProof/>
            <w:webHidden/>
          </w:rPr>
          <w:fldChar w:fldCharType="separate"/>
        </w:r>
        <w:r>
          <w:rPr>
            <w:noProof/>
            <w:webHidden/>
          </w:rPr>
          <w:t>6</w:t>
        </w:r>
        <w:r>
          <w:rPr>
            <w:noProof/>
            <w:webHidden/>
          </w:rPr>
          <w:fldChar w:fldCharType="end"/>
        </w:r>
      </w:hyperlink>
    </w:p>
    <w:p w:rsidR="00FB4284" w:rsidRDefault="00FB4284">
      <w:pPr>
        <w:pStyle w:val="TOC2"/>
        <w:tabs>
          <w:tab w:val="left" w:pos="880"/>
          <w:tab w:val="right" w:leader="dot" w:pos="9062"/>
        </w:tabs>
        <w:rPr>
          <w:noProof/>
          <w:lang w:eastAsia="pl-PL"/>
        </w:rPr>
      </w:pPr>
      <w:hyperlink w:anchor="_Toc266638401" w:history="1">
        <w:r w:rsidRPr="00B41FD9">
          <w:rPr>
            <w:rStyle w:val="Hyperlink"/>
            <w:noProof/>
          </w:rPr>
          <w:t>1.2.</w:t>
        </w:r>
        <w:r>
          <w:rPr>
            <w:noProof/>
            <w:lang w:eastAsia="pl-PL"/>
          </w:rPr>
          <w:tab/>
        </w:r>
        <w:r w:rsidRPr="00B41FD9">
          <w:rPr>
            <w:rStyle w:val="Hyperlink"/>
            <w:noProof/>
          </w:rPr>
          <w:t>Powierzchnia</w:t>
        </w:r>
        <w:r>
          <w:rPr>
            <w:noProof/>
            <w:webHidden/>
          </w:rPr>
          <w:tab/>
        </w:r>
        <w:r>
          <w:rPr>
            <w:noProof/>
            <w:webHidden/>
          </w:rPr>
          <w:fldChar w:fldCharType="begin"/>
        </w:r>
        <w:r>
          <w:rPr>
            <w:noProof/>
            <w:webHidden/>
          </w:rPr>
          <w:instrText xml:space="preserve"> PAGEREF _Toc266638401 \h </w:instrText>
        </w:r>
        <w:r>
          <w:rPr>
            <w:noProof/>
          </w:rPr>
        </w:r>
        <w:r>
          <w:rPr>
            <w:noProof/>
            <w:webHidden/>
          </w:rPr>
          <w:fldChar w:fldCharType="separate"/>
        </w:r>
        <w:r>
          <w:rPr>
            <w:noProof/>
            <w:webHidden/>
          </w:rPr>
          <w:t>7</w:t>
        </w:r>
        <w:r>
          <w:rPr>
            <w:noProof/>
            <w:webHidden/>
          </w:rPr>
          <w:fldChar w:fldCharType="end"/>
        </w:r>
      </w:hyperlink>
    </w:p>
    <w:p w:rsidR="00FB4284" w:rsidRDefault="00FB4284">
      <w:pPr>
        <w:pStyle w:val="TOC2"/>
        <w:tabs>
          <w:tab w:val="left" w:pos="880"/>
          <w:tab w:val="right" w:leader="dot" w:pos="9062"/>
        </w:tabs>
        <w:rPr>
          <w:noProof/>
          <w:lang w:eastAsia="pl-PL"/>
        </w:rPr>
      </w:pPr>
      <w:hyperlink w:anchor="_Toc266638402" w:history="1">
        <w:r w:rsidRPr="00B41FD9">
          <w:rPr>
            <w:rStyle w:val="Hyperlink"/>
            <w:noProof/>
          </w:rPr>
          <w:t>1.3.</w:t>
        </w:r>
        <w:r>
          <w:rPr>
            <w:noProof/>
            <w:lang w:eastAsia="pl-PL"/>
          </w:rPr>
          <w:tab/>
        </w:r>
        <w:r w:rsidRPr="00B41FD9">
          <w:rPr>
            <w:rStyle w:val="Hyperlink"/>
            <w:noProof/>
          </w:rPr>
          <w:t>Demografia</w:t>
        </w:r>
        <w:r>
          <w:rPr>
            <w:noProof/>
            <w:webHidden/>
          </w:rPr>
          <w:tab/>
        </w:r>
        <w:r>
          <w:rPr>
            <w:noProof/>
            <w:webHidden/>
          </w:rPr>
          <w:fldChar w:fldCharType="begin"/>
        </w:r>
        <w:r>
          <w:rPr>
            <w:noProof/>
            <w:webHidden/>
          </w:rPr>
          <w:instrText xml:space="preserve"> PAGEREF _Toc266638402 \h </w:instrText>
        </w:r>
        <w:r>
          <w:rPr>
            <w:noProof/>
          </w:rPr>
        </w:r>
        <w:r>
          <w:rPr>
            <w:noProof/>
            <w:webHidden/>
          </w:rPr>
          <w:fldChar w:fldCharType="separate"/>
        </w:r>
        <w:r>
          <w:rPr>
            <w:noProof/>
            <w:webHidden/>
          </w:rPr>
          <w:t>9</w:t>
        </w:r>
        <w:r>
          <w:rPr>
            <w:noProof/>
            <w:webHidden/>
          </w:rPr>
          <w:fldChar w:fldCharType="end"/>
        </w:r>
      </w:hyperlink>
    </w:p>
    <w:p w:rsidR="00FB4284" w:rsidRDefault="00FB4284">
      <w:pPr>
        <w:pStyle w:val="TOC1"/>
        <w:tabs>
          <w:tab w:val="left" w:pos="660"/>
          <w:tab w:val="right" w:leader="dot" w:pos="9062"/>
        </w:tabs>
        <w:rPr>
          <w:noProof/>
          <w:lang w:eastAsia="pl-PL"/>
        </w:rPr>
      </w:pPr>
      <w:hyperlink w:anchor="_Toc266638403" w:history="1">
        <w:r w:rsidRPr="00B41FD9">
          <w:rPr>
            <w:rStyle w:val="Hyperlink"/>
            <w:noProof/>
          </w:rPr>
          <w:t>1.4.</w:t>
        </w:r>
        <w:r>
          <w:rPr>
            <w:noProof/>
            <w:lang w:eastAsia="pl-PL"/>
          </w:rPr>
          <w:tab/>
        </w:r>
        <w:r w:rsidRPr="00B41FD9">
          <w:rPr>
            <w:rStyle w:val="Hyperlink"/>
            <w:noProof/>
          </w:rPr>
          <w:t>Historia miejscowości</w:t>
        </w:r>
        <w:r>
          <w:rPr>
            <w:noProof/>
            <w:webHidden/>
          </w:rPr>
          <w:tab/>
        </w:r>
        <w:r>
          <w:rPr>
            <w:noProof/>
            <w:webHidden/>
          </w:rPr>
          <w:fldChar w:fldCharType="begin"/>
        </w:r>
        <w:r>
          <w:rPr>
            <w:noProof/>
            <w:webHidden/>
          </w:rPr>
          <w:instrText xml:space="preserve"> PAGEREF _Toc266638403 \h </w:instrText>
        </w:r>
        <w:r>
          <w:rPr>
            <w:noProof/>
          </w:rPr>
        </w:r>
        <w:r>
          <w:rPr>
            <w:noProof/>
            <w:webHidden/>
          </w:rPr>
          <w:fldChar w:fldCharType="separate"/>
        </w:r>
        <w:r>
          <w:rPr>
            <w:noProof/>
            <w:webHidden/>
          </w:rPr>
          <w:t>10</w:t>
        </w:r>
        <w:r>
          <w:rPr>
            <w:noProof/>
            <w:webHidden/>
          </w:rPr>
          <w:fldChar w:fldCharType="end"/>
        </w:r>
      </w:hyperlink>
    </w:p>
    <w:p w:rsidR="00FB4284" w:rsidRDefault="00FB4284">
      <w:pPr>
        <w:pStyle w:val="TOC1"/>
        <w:tabs>
          <w:tab w:val="left" w:pos="660"/>
          <w:tab w:val="right" w:leader="dot" w:pos="9062"/>
        </w:tabs>
        <w:rPr>
          <w:noProof/>
          <w:lang w:eastAsia="pl-PL"/>
        </w:rPr>
      </w:pPr>
      <w:hyperlink w:anchor="_Toc266638404" w:history="1">
        <w:r w:rsidRPr="00B41FD9">
          <w:rPr>
            <w:rStyle w:val="Hyperlink"/>
            <w:noProof/>
          </w:rPr>
          <w:t>1.5.</w:t>
        </w:r>
        <w:r>
          <w:rPr>
            <w:noProof/>
            <w:lang w:eastAsia="pl-PL"/>
          </w:rPr>
          <w:tab/>
        </w:r>
        <w:r w:rsidRPr="00B41FD9">
          <w:rPr>
            <w:rStyle w:val="Hyperlink"/>
            <w:noProof/>
          </w:rPr>
          <w:t>Struktura przestrzenna miejscowości</w:t>
        </w:r>
        <w:r>
          <w:rPr>
            <w:noProof/>
            <w:webHidden/>
          </w:rPr>
          <w:tab/>
        </w:r>
        <w:r>
          <w:rPr>
            <w:noProof/>
            <w:webHidden/>
          </w:rPr>
          <w:fldChar w:fldCharType="begin"/>
        </w:r>
        <w:r>
          <w:rPr>
            <w:noProof/>
            <w:webHidden/>
          </w:rPr>
          <w:instrText xml:space="preserve"> PAGEREF _Toc266638404 \h </w:instrText>
        </w:r>
        <w:r>
          <w:rPr>
            <w:noProof/>
          </w:rPr>
        </w:r>
        <w:r>
          <w:rPr>
            <w:noProof/>
            <w:webHidden/>
          </w:rPr>
          <w:fldChar w:fldCharType="separate"/>
        </w:r>
        <w:r>
          <w:rPr>
            <w:noProof/>
            <w:webHidden/>
          </w:rPr>
          <w:t>13</w:t>
        </w:r>
        <w:r>
          <w:rPr>
            <w:noProof/>
            <w:webHidden/>
          </w:rPr>
          <w:fldChar w:fldCharType="end"/>
        </w:r>
      </w:hyperlink>
    </w:p>
    <w:p w:rsidR="00FB4284" w:rsidRDefault="00FB4284">
      <w:pPr>
        <w:pStyle w:val="TOC1"/>
        <w:tabs>
          <w:tab w:val="left" w:pos="440"/>
          <w:tab w:val="right" w:leader="dot" w:pos="9062"/>
        </w:tabs>
        <w:rPr>
          <w:noProof/>
          <w:lang w:eastAsia="pl-PL"/>
        </w:rPr>
      </w:pPr>
      <w:hyperlink w:anchor="_Toc266638405" w:history="1">
        <w:r w:rsidRPr="00B41FD9">
          <w:rPr>
            <w:rStyle w:val="Hyperlink"/>
            <w:noProof/>
          </w:rPr>
          <w:t>2.</w:t>
        </w:r>
        <w:r>
          <w:rPr>
            <w:noProof/>
            <w:lang w:eastAsia="pl-PL"/>
          </w:rPr>
          <w:tab/>
        </w:r>
        <w:r w:rsidRPr="00B41FD9">
          <w:rPr>
            <w:rStyle w:val="Hyperlink"/>
            <w:noProof/>
          </w:rPr>
          <w:t>INWENTARYZACJA ZASOBÓW SŁUŻĄCYCH ODNOWIE MIEJSCOWOŚCI</w:t>
        </w:r>
        <w:r>
          <w:rPr>
            <w:noProof/>
            <w:webHidden/>
          </w:rPr>
          <w:tab/>
        </w:r>
        <w:r>
          <w:rPr>
            <w:noProof/>
            <w:webHidden/>
          </w:rPr>
          <w:fldChar w:fldCharType="begin"/>
        </w:r>
        <w:r>
          <w:rPr>
            <w:noProof/>
            <w:webHidden/>
          </w:rPr>
          <w:instrText xml:space="preserve"> PAGEREF _Toc266638405 \h </w:instrText>
        </w:r>
        <w:r>
          <w:rPr>
            <w:noProof/>
          </w:rPr>
        </w:r>
        <w:r>
          <w:rPr>
            <w:noProof/>
            <w:webHidden/>
          </w:rPr>
          <w:fldChar w:fldCharType="separate"/>
        </w:r>
        <w:r>
          <w:rPr>
            <w:noProof/>
            <w:webHidden/>
          </w:rPr>
          <w:t>14</w:t>
        </w:r>
        <w:r>
          <w:rPr>
            <w:noProof/>
            <w:webHidden/>
          </w:rPr>
          <w:fldChar w:fldCharType="end"/>
        </w:r>
      </w:hyperlink>
    </w:p>
    <w:p w:rsidR="00FB4284" w:rsidRDefault="00FB4284">
      <w:pPr>
        <w:pStyle w:val="TOC1"/>
        <w:tabs>
          <w:tab w:val="left" w:pos="660"/>
          <w:tab w:val="right" w:leader="dot" w:pos="9062"/>
        </w:tabs>
        <w:rPr>
          <w:noProof/>
          <w:lang w:eastAsia="pl-PL"/>
        </w:rPr>
      </w:pPr>
      <w:hyperlink w:anchor="_Toc266638406" w:history="1">
        <w:r w:rsidRPr="00B41FD9">
          <w:rPr>
            <w:rStyle w:val="Hyperlink"/>
            <w:noProof/>
          </w:rPr>
          <w:t>2.1.</w:t>
        </w:r>
        <w:r>
          <w:rPr>
            <w:noProof/>
            <w:lang w:eastAsia="pl-PL"/>
          </w:rPr>
          <w:tab/>
        </w:r>
        <w:r w:rsidRPr="00B41FD9">
          <w:rPr>
            <w:rStyle w:val="Hyperlink"/>
            <w:noProof/>
          </w:rPr>
          <w:t>Dziedzictwo kulturowe</w:t>
        </w:r>
        <w:r>
          <w:rPr>
            <w:noProof/>
            <w:webHidden/>
          </w:rPr>
          <w:tab/>
        </w:r>
        <w:r>
          <w:rPr>
            <w:noProof/>
            <w:webHidden/>
          </w:rPr>
          <w:fldChar w:fldCharType="begin"/>
        </w:r>
        <w:r>
          <w:rPr>
            <w:noProof/>
            <w:webHidden/>
          </w:rPr>
          <w:instrText xml:space="preserve"> PAGEREF _Toc266638406 \h </w:instrText>
        </w:r>
        <w:r>
          <w:rPr>
            <w:noProof/>
          </w:rPr>
        </w:r>
        <w:r>
          <w:rPr>
            <w:noProof/>
            <w:webHidden/>
          </w:rPr>
          <w:fldChar w:fldCharType="separate"/>
        </w:r>
        <w:r>
          <w:rPr>
            <w:noProof/>
            <w:webHidden/>
          </w:rPr>
          <w:t>14</w:t>
        </w:r>
        <w:r>
          <w:rPr>
            <w:noProof/>
            <w:webHidden/>
          </w:rPr>
          <w:fldChar w:fldCharType="end"/>
        </w:r>
      </w:hyperlink>
    </w:p>
    <w:p w:rsidR="00FB4284" w:rsidRDefault="00FB4284">
      <w:pPr>
        <w:pStyle w:val="TOC1"/>
        <w:tabs>
          <w:tab w:val="left" w:pos="660"/>
          <w:tab w:val="right" w:leader="dot" w:pos="9062"/>
        </w:tabs>
        <w:rPr>
          <w:noProof/>
          <w:lang w:eastAsia="pl-PL"/>
        </w:rPr>
      </w:pPr>
      <w:hyperlink w:anchor="_Toc266638407" w:history="1">
        <w:r w:rsidRPr="00B41FD9">
          <w:rPr>
            <w:rStyle w:val="Hyperlink"/>
            <w:noProof/>
          </w:rPr>
          <w:t>2.2.</w:t>
        </w:r>
        <w:r>
          <w:rPr>
            <w:noProof/>
            <w:lang w:eastAsia="pl-PL"/>
          </w:rPr>
          <w:tab/>
        </w:r>
        <w:r w:rsidRPr="00B41FD9">
          <w:rPr>
            <w:rStyle w:val="Hyperlink"/>
            <w:noProof/>
          </w:rPr>
          <w:t>Zasoby przyrodnicze</w:t>
        </w:r>
        <w:r>
          <w:rPr>
            <w:noProof/>
            <w:webHidden/>
          </w:rPr>
          <w:tab/>
        </w:r>
        <w:r>
          <w:rPr>
            <w:noProof/>
            <w:webHidden/>
          </w:rPr>
          <w:fldChar w:fldCharType="begin"/>
        </w:r>
        <w:r>
          <w:rPr>
            <w:noProof/>
            <w:webHidden/>
          </w:rPr>
          <w:instrText xml:space="preserve"> PAGEREF _Toc266638407 \h </w:instrText>
        </w:r>
        <w:r>
          <w:rPr>
            <w:noProof/>
          </w:rPr>
        </w:r>
        <w:r>
          <w:rPr>
            <w:noProof/>
            <w:webHidden/>
          </w:rPr>
          <w:fldChar w:fldCharType="separate"/>
        </w:r>
        <w:r>
          <w:rPr>
            <w:noProof/>
            <w:webHidden/>
          </w:rPr>
          <w:t>15</w:t>
        </w:r>
        <w:r>
          <w:rPr>
            <w:noProof/>
            <w:webHidden/>
          </w:rPr>
          <w:fldChar w:fldCharType="end"/>
        </w:r>
      </w:hyperlink>
    </w:p>
    <w:p w:rsidR="00FB4284" w:rsidRDefault="00FB4284">
      <w:pPr>
        <w:pStyle w:val="TOC1"/>
        <w:tabs>
          <w:tab w:val="left" w:pos="660"/>
          <w:tab w:val="right" w:leader="dot" w:pos="9062"/>
        </w:tabs>
        <w:rPr>
          <w:noProof/>
          <w:lang w:eastAsia="pl-PL"/>
        </w:rPr>
      </w:pPr>
      <w:hyperlink w:anchor="_Toc266638408" w:history="1">
        <w:r w:rsidRPr="00B41FD9">
          <w:rPr>
            <w:rStyle w:val="Hyperlink"/>
            <w:noProof/>
          </w:rPr>
          <w:t>2.3.</w:t>
        </w:r>
        <w:r>
          <w:rPr>
            <w:noProof/>
            <w:lang w:eastAsia="pl-PL"/>
          </w:rPr>
          <w:tab/>
        </w:r>
        <w:r w:rsidRPr="00B41FD9">
          <w:rPr>
            <w:rStyle w:val="Hyperlink"/>
            <w:noProof/>
          </w:rPr>
          <w:t>Turystyka</w:t>
        </w:r>
        <w:r>
          <w:rPr>
            <w:noProof/>
            <w:webHidden/>
          </w:rPr>
          <w:tab/>
        </w:r>
        <w:r>
          <w:rPr>
            <w:noProof/>
            <w:webHidden/>
          </w:rPr>
          <w:fldChar w:fldCharType="begin"/>
        </w:r>
        <w:r>
          <w:rPr>
            <w:noProof/>
            <w:webHidden/>
          </w:rPr>
          <w:instrText xml:space="preserve"> PAGEREF _Toc266638408 \h </w:instrText>
        </w:r>
        <w:r>
          <w:rPr>
            <w:noProof/>
          </w:rPr>
        </w:r>
        <w:r>
          <w:rPr>
            <w:noProof/>
            <w:webHidden/>
          </w:rPr>
          <w:fldChar w:fldCharType="separate"/>
        </w:r>
        <w:r>
          <w:rPr>
            <w:noProof/>
            <w:webHidden/>
          </w:rPr>
          <w:t>17</w:t>
        </w:r>
        <w:r>
          <w:rPr>
            <w:noProof/>
            <w:webHidden/>
          </w:rPr>
          <w:fldChar w:fldCharType="end"/>
        </w:r>
      </w:hyperlink>
    </w:p>
    <w:p w:rsidR="00FB4284" w:rsidRDefault="00FB4284">
      <w:pPr>
        <w:pStyle w:val="TOC1"/>
        <w:tabs>
          <w:tab w:val="left" w:pos="660"/>
          <w:tab w:val="right" w:leader="dot" w:pos="9062"/>
        </w:tabs>
        <w:rPr>
          <w:noProof/>
          <w:lang w:eastAsia="pl-PL"/>
        </w:rPr>
      </w:pPr>
      <w:hyperlink w:anchor="_Toc266638409" w:history="1">
        <w:r w:rsidRPr="00B41FD9">
          <w:rPr>
            <w:rStyle w:val="Hyperlink"/>
            <w:noProof/>
          </w:rPr>
          <w:t>2.4.</w:t>
        </w:r>
        <w:r>
          <w:rPr>
            <w:noProof/>
            <w:lang w:eastAsia="pl-PL"/>
          </w:rPr>
          <w:tab/>
        </w:r>
        <w:r w:rsidRPr="00B41FD9">
          <w:rPr>
            <w:rStyle w:val="Hyperlink"/>
            <w:noProof/>
          </w:rPr>
          <w:t>Gospodarka i rolnictwo</w:t>
        </w:r>
        <w:r>
          <w:rPr>
            <w:noProof/>
            <w:webHidden/>
          </w:rPr>
          <w:tab/>
        </w:r>
        <w:r>
          <w:rPr>
            <w:noProof/>
            <w:webHidden/>
          </w:rPr>
          <w:fldChar w:fldCharType="begin"/>
        </w:r>
        <w:r>
          <w:rPr>
            <w:noProof/>
            <w:webHidden/>
          </w:rPr>
          <w:instrText xml:space="preserve"> PAGEREF _Toc266638409 \h </w:instrText>
        </w:r>
        <w:r>
          <w:rPr>
            <w:noProof/>
          </w:rPr>
        </w:r>
        <w:r>
          <w:rPr>
            <w:noProof/>
            <w:webHidden/>
          </w:rPr>
          <w:fldChar w:fldCharType="separate"/>
        </w:r>
        <w:r>
          <w:rPr>
            <w:noProof/>
            <w:webHidden/>
          </w:rPr>
          <w:t>20</w:t>
        </w:r>
        <w:r>
          <w:rPr>
            <w:noProof/>
            <w:webHidden/>
          </w:rPr>
          <w:fldChar w:fldCharType="end"/>
        </w:r>
      </w:hyperlink>
    </w:p>
    <w:p w:rsidR="00FB4284" w:rsidRDefault="00FB4284">
      <w:pPr>
        <w:pStyle w:val="TOC1"/>
        <w:tabs>
          <w:tab w:val="left" w:pos="660"/>
          <w:tab w:val="right" w:leader="dot" w:pos="9062"/>
        </w:tabs>
        <w:rPr>
          <w:noProof/>
          <w:lang w:eastAsia="pl-PL"/>
        </w:rPr>
      </w:pPr>
      <w:hyperlink w:anchor="_Toc266638410" w:history="1">
        <w:r w:rsidRPr="00B41FD9">
          <w:rPr>
            <w:rStyle w:val="Hyperlink"/>
            <w:noProof/>
          </w:rPr>
          <w:t>2.5.</w:t>
        </w:r>
        <w:r>
          <w:rPr>
            <w:noProof/>
            <w:lang w:eastAsia="pl-PL"/>
          </w:rPr>
          <w:tab/>
        </w:r>
        <w:r w:rsidRPr="00B41FD9">
          <w:rPr>
            <w:rStyle w:val="Hyperlink"/>
            <w:noProof/>
          </w:rPr>
          <w:t>Infrastruktura techniczna</w:t>
        </w:r>
        <w:r>
          <w:rPr>
            <w:noProof/>
            <w:webHidden/>
          </w:rPr>
          <w:tab/>
        </w:r>
        <w:r>
          <w:rPr>
            <w:noProof/>
            <w:webHidden/>
          </w:rPr>
          <w:fldChar w:fldCharType="begin"/>
        </w:r>
        <w:r>
          <w:rPr>
            <w:noProof/>
            <w:webHidden/>
          </w:rPr>
          <w:instrText xml:space="preserve"> PAGEREF _Toc266638410 \h </w:instrText>
        </w:r>
        <w:r>
          <w:rPr>
            <w:noProof/>
          </w:rPr>
        </w:r>
        <w:r>
          <w:rPr>
            <w:noProof/>
            <w:webHidden/>
          </w:rPr>
          <w:fldChar w:fldCharType="separate"/>
        </w:r>
        <w:r>
          <w:rPr>
            <w:noProof/>
            <w:webHidden/>
          </w:rPr>
          <w:t>23</w:t>
        </w:r>
        <w:r>
          <w:rPr>
            <w:noProof/>
            <w:webHidden/>
          </w:rPr>
          <w:fldChar w:fldCharType="end"/>
        </w:r>
      </w:hyperlink>
    </w:p>
    <w:p w:rsidR="00FB4284" w:rsidRDefault="00FB4284">
      <w:pPr>
        <w:pStyle w:val="TOC1"/>
        <w:tabs>
          <w:tab w:val="left" w:pos="660"/>
          <w:tab w:val="right" w:leader="dot" w:pos="9062"/>
        </w:tabs>
        <w:rPr>
          <w:noProof/>
          <w:lang w:eastAsia="pl-PL"/>
        </w:rPr>
      </w:pPr>
      <w:hyperlink w:anchor="_Toc266638411" w:history="1">
        <w:r w:rsidRPr="00B41FD9">
          <w:rPr>
            <w:rStyle w:val="Hyperlink"/>
            <w:noProof/>
          </w:rPr>
          <w:t>2.6.</w:t>
        </w:r>
        <w:r>
          <w:rPr>
            <w:noProof/>
            <w:lang w:eastAsia="pl-PL"/>
          </w:rPr>
          <w:tab/>
        </w:r>
        <w:r w:rsidRPr="00B41FD9">
          <w:rPr>
            <w:rStyle w:val="Hyperlink"/>
            <w:noProof/>
          </w:rPr>
          <w:t>Infrastruktura społeczna</w:t>
        </w:r>
        <w:r>
          <w:rPr>
            <w:noProof/>
            <w:webHidden/>
          </w:rPr>
          <w:tab/>
        </w:r>
        <w:r>
          <w:rPr>
            <w:noProof/>
            <w:webHidden/>
          </w:rPr>
          <w:fldChar w:fldCharType="begin"/>
        </w:r>
        <w:r>
          <w:rPr>
            <w:noProof/>
            <w:webHidden/>
          </w:rPr>
          <w:instrText xml:space="preserve"> PAGEREF _Toc266638411 \h </w:instrText>
        </w:r>
        <w:r>
          <w:rPr>
            <w:noProof/>
          </w:rPr>
        </w:r>
        <w:r>
          <w:rPr>
            <w:noProof/>
            <w:webHidden/>
          </w:rPr>
          <w:fldChar w:fldCharType="separate"/>
        </w:r>
        <w:r>
          <w:rPr>
            <w:noProof/>
            <w:webHidden/>
          </w:rPr>
          <w:t>25</w:t>
        </w:r>
        <w:r>
          <w:rPr>
            <w:noProof/>
            <w:webHidden/>
          </w:rPr>
          <w:fldChar w:fldCharType="end"/>
        </w:r>
      </w:hyperlink>
    </w:p>
    <w:p w:rsidR="00FB4284" w:rsidRDefault="00FB4284">
      <w:pPr>
        <w:pStyle w:val="TOC1"/>
        <w:tabs>
          <w:tab w:val="left" w:pos="660"/>
          <w:tab w:val="right" w:leader="dot" w:pos="9062"/>
        </w:tabs>
        <w:rPr>
          <w:noProof/>
          <w:lang w:eastAsia="pl-PL"/>
        </w:rPr>
      </w:pPr>
      <w:hyperlink w:anchor="_Toc266638412" w:history="1">
        <w:r w:rsidRPr="00B41FD9">
          <w:rPr>
            <w:rStyle w:val="Hyperlink"/>
            <w:noProof/>
          </w:rPr>
          <w:t>2.7.</w:t>
        </w:r>
        <w:r>
          <w:rPr>
            <w:noProof/>
            <w:lang w:eastAsia="pl-PL"/>
          </w:rPr>
          <w:tab/>
        </w:r>
        <w:r w:rsidRPr="00B41FD9">
          <w:rPr>
            <w:rStyle w:val="Hyperlink"/>
            <w:noProof/>
          </w:rPr>
          <w:t>Kapitał społeczny i ludzki</w:t>
        </w:r>
        <w:r>
          <w:rPr>
            <w:noProof/>
            <w:webHidden/>
          </w:rPr>
          <w:tab/>
        </w:r>
        <w:r>
          <w:rPr>
            <w:noProof/>
            <w:webHidden/>
          </w:rPr>
          <w:fldChar w:fldCharType="begin"/>
        </w:r>
        <w:r>
          <w:rPr>
            <w:noProof/>
            <w:webHidden/>
          </w:rPr>
          <w:instrText xml:space="preserve"> PAGEREF _Toc266638412 \h </w:instrText>
        </w:r>
        <w:r>
          <w:rPr>
            <w:noProof/>
          </w:rPr>
        </w:r>
        <w:r>
          <w:rPr>
            <w:noProof/>
            <w:webHidden/>
          </w:rPr>
          <w:fldChar w:fldCharType="separate"/>
        </w:r>
        <w:r>
          <w:rPr>
            <w:noProof/>
            <w:webHidden/>
          </w:rPr>
          <w:t>28</w:t>
        </w:r>
        <w:r>
          <w:rPr>
            <w:noProof/>
            <w:webHidden/>
          </w:rPr>
          <w:fldChar w:fldCharType="end"/>
        </w:r>
      </w:hyperlink>
    </w:p>
    <w:p w:rsidR="00FB4284" w:rsidRDefault="00FB4284">
      <w:pPr>
        <w:pStyle w:val="TOC1"/>
        <w:tabs>
          <w:tab w:val="left" w:pos="440"/>
          <w:tab w:val="right" w:leader="dot" w:pos="9062"/>
        </w:tabs>
        <w:rPr>
          <w:noProof/>
          <w:lang w:eastAsia="pl-PL"/>
        </w:rPr>
      </w:pPr>
      <w:hyperlink w:anchor="_Toc266638413" w:history="1">
        <w:r w:rsidRPr="00B41FD9">
          <w:rPr>
            <w:rStyle w:val="Hyperlink"/>
            <w:noProof/>
          </w:rPr>
          <w:t>3.</w:t>
        </w:r>
        <w:r>
          <w:rPr>
            <w:noProof/>
            <w:lang w:eastAsia="pl-PL"/>
          </w:rPr>
          <w:tab/>
        </w:r>
        <w:r w:rsidRPr="00B41FD9">
          <w:rPr>
            <w:rStyle w:val="Hyperlink"/>
            <w:noProof/>
          </w:rPr>
          <w:t>ANALIZA SWOT</w:t>
        </w:r>
        <w:r>
          <w:rPr>
            <w:noProof/>
            <w:webHidden/>
          </w:rPr>
          <w:tab/>
        </w:r>
        <w:r>
          <w:rPr>
            <w:noProof/>
            <w:webHidden/>
          </w:rPr>
          <w:fldChar w:fldCharType="begin"/>
        </w:r>
        <w:r>
          <w:rPr>
            <w:noProof/>
            <w:webHidden/>
          </w:rPr>
          <w:instrText xml:space="preserve"> PAGEREF _Toc266638413 \h </w:instrText>
        </w:r>
        <w:r>
          <w:rPr>
            <w:noProof/>
          </w:rPr>
        </w:r>
        <w:r>
          <w:rPr>
            <w:noProof/>
            <w:webHidden/>
          </w:rPr>
          <w:fldChar w:fldCharType="separate"/>
        </w:r>
        <w:r>
          <w:rPr>
            <w:noProof/>
            <w:webHidden/>
          </w:rPr>
          <w:t>30</w:t>
        </w:r>
        <w:r>
          <w:rPr>
            <w:noProof/>
            <w:webHidden/>
          </w:rPr>
          <w:fldChar w:fldCharType="end"/>
        </w:r>
      </w:hyperlink>
    </w:p>
    <w:p w:rsidR="00FB4284" w:rsidRDefault="00FB4284">
      <w:pPr>
        <w:pStyle w:val="TOC1"/>
        <w:tabs>
          <w:tab w:val="right" w:leader="dot" w:pos="9062"/>
        </w:tabs>
        <w:rPr>
          <w:noProof/>
          <w:lang w:eastAsia="pl-PL"/>
        </w:rPr>
      </w:pPr>
      <w:hyperlink w:anchor="_Toc266638414" w:history="1">
        <w:r w:rsidRPr="00B41FD9">
          <w:rPr>
            <w:rStyle w:val="Hyperlink"/>
            <w:noProof/>
          </w:rPr>
          <w:t>3.1.    Mocne strony miejscowości</w:t>
        </w:r>
        <w:r>
          <w:rPr>
            <w:noProof/>
            <w:webHidden/>
          </w:rPr>
          <w:tab/>
        </w:r>
        <w:r>
          <w:rPr>
            <w:noProof/>
            <w:webHidden/>
          </w:rPr>
          <w:fldChar w:fldCharType="begin"/>
        </w:r>
        <w:r>
          <w:rPr>
            <w:noProof/>
            <w:webHidden/>
          </w:rPr>
          <w:instrText xml:space="preserve"> PAGEREF _Toc266638414 \h </w:instrText>
        </w:r>
        <w:r>
          <w:rPr>
            <w:noProof/>
          </w:rPr>
        </w:r>
        <w:r>
          <w:rPr>
            <w:noProof/>
            <w:webHidden/>
          </w:rPr>
          <w:fldChar w:fldCharType="separate"/>
        </w:r>
        <w:r>
          <w:rPr>
            <w:noProof/>
            <w:webHidden/>
          </w:rPr>
          <w:t>30</w:t>
        </w:r>
        <w:r>
          <w:rPr>
            <w:noProof/>
            <w:webHidden/>
          </w:rPr>
          <w:fldChar w:fldCharType="end"/>
        </w:r>
      </w:hyperlink>
    </w:p>
    <w:p w:rsidR="00FB4284" w:rsidRDefault="00FB4284">
      <w:pPr>
        <w:pStyle w:val="TOC1"/>
        <w:tabs>
          <w:tab w:val="left" w:pos="660"/>
          <w:tab w:val="right" w:leader="dot" w:pos="9062"/>
        </w:tabs>
        <w:rPr>
          <w:noProof/>
          <w:lang w:eastAsia="pl-PL"/>
        </w:rPr>
      </w:pPr>
      <w:hyperlink w:anchor="_Toc266638415" w:history="1">
        <w:r w:rsidRPr="00B41FD9">
          <w:rPr>
            <w:rStyle w:val="Hyperlink"/>
            <w:noProof/>
          </w:rPr>
          <w:t>3.2.</w:t>
        </w:r>
        <w:r>
          <w:rPr>
            <w:noProof/>
            <w:lang w:eastAsia="pl-PL"/>
          </w:rPr>
          <w:tab/>
        </w:r>
        <w:r w:rsidRPr="00B41FD9">
          <w:rPr>
            <w:rStyle w:val="Hyperlink"/>
            <w:noProof/>
          </w:rPr>
          <w:t>Słabe strony miejscowości</w:t>
        </w:r>
        <w:r>
          <w:rPr>
            <w:noProof/>
            <w:webHidden/>
          </w:rPr>
          <w:tab/>
        </w:r>
        <w:r>
          <w:rPr>
            <w:noProof/>
            <w:webHidden/>
          </w:rPr>
          <w:fldChar w:fldCharType="begin"/>
        </w:r>
        <w:r>
          <w:rPr>
            <w:noProof/>
            <w:webHidden/>
          </w:rPr>
          <w:instrText xml:space="preserve"> PAGEREF _Toc266638415 \h </w:instrText>
        </w:r>
        <w:r>
          <w:rPr>
            <w:noProof/>
          </w:rPr>
        </w:r>
        <w:r>
          <w:rPr>
            <w:noProof/>
            <w:webHidden/>
          </w:rPr>
          <w:fldChar w:fldCharType="separate"/>
        </w:r>
        <w:r>
          <w:rPr>
            <w:noProof/>
            <w:webHidden/>
          </w:rPr>
          <w:t>31</w:t>
        </w:r>
        <w:r>
          <w:rPr>
            <w:noProof/>
            <w:webHidden/>
          </w:rPr>
          <w:fldChar w:fldCharType="end"/>
        </w:r>
      </w:hyperlink>
    </w:p>
    <w:p w:rsidR="00FB4284" w:rsidRDefault="00FB4284">
      <w:pPr>
        <w:pStyle w:val="TOC1"/>
        <w:tabs>
          <w:tab w:val="left" w:pos="660"/>
          <w:tab w:val="right" w:leader="dot" w:pos="9062"/>
        </w:tabs>
        <w:rPr>
          <w:noProof/>
          <w:lang w:eastAsia="pl-PL"/>
        </w:rPr>
      </w:pPr>
      <w:hyperlink w:anchor="_Toc266638416" w:history="1">
        <w:r w:rsidRPr="00B41FD9">
          <w:rPr>
            <w:rStyle w:val="Hyperlink"/>
            <w:noProof/>
          </w:rPr>
          <w:t>3.3.</w:t>
        </w:r>
        <w:r>
          <w:rPr>
            <w:noProof/>
            <w:lang w:eastAsia="pl-PL"/>
          </w:rPr>
          <w:tab/>
        </w:r>
        <w:r w:rsidRPr="00B41FD9">
          <w:rPr>
            <w:rStyle w:val="Hyperlink"/>
            <w:noProof/>
          </w:rPr>
          <w:t>Szanse</w:t>
        </w:r>
        <w:r>
          <w:rPr>
            <w:noProof/>
            <w:webHidden/>
          </w:rPr>
          <w:tab/>
        </w:r>
        <w:r>
          <w:rPr>
            <w:noProof/>
            <w:webHidden/>
          </w:rPr>
          <w:fldChar w:fldCharType="begin"/>
        </w:r>
        <w:r>
          <w:rPr>
            <w:noProof/>
            <w:webHidden/>
          </w:rPr>
          <w:instrText xml:space="preserve"> PAGEREF _Toc266638416 \h </w:instrText>
        </w:r>
        <w:r>
          <w:rPr>
            <w:noProof/>
          </w:rPr>
        </w:r>
        <w:r>
          <w:rPr>
            <w:noProof/>
            <w:webHidden/>
          </w:rPr>
          <w:fldChar w:fldCharType="separate"/>
        </w:r>
        <w:r>
          <w:rPr>
            <w:noProof/>
            <w:webHidden/>
          </w:rPr>
          <w:t>31</w:t>
        </w:r>
        <w:r>
          <w:rPr>
            <w:noProof/>
            <w:webHidden/>
          </w:rPr>
          <w:fldChar w:fldCharType="end"/>
        </w:r>
      </w:hyperlink>
    </w:p>
    <w:p w:rsidR="00FB4284" w:rsidRDefault="00FB4284">
      <w:pPr>
        <w:pStyle w:val="TOC1"/>
        <w:tabs>
          <w:tab w:val="left" w:pos="660"/>
          <w:tab w:val="right" w:leader="dot" w:pos="9062"/>
        </w:tabs>
        <w:rPr>
          <w:noProof/>
          <w:lang w:eastAsia="pl-PL"/>
        </w:rPr>
      </w:pPr>
      <w:hyperlink w:anchor="_Toc266638417" w:history="1">
        <w:r w:rsidRPr="00B41FD9">
          <w:rPr>
            <w:rStyle w:val="Hyperlink"/>
            <w:noProof/>
          </w:rPr>
          <w:t>3.4.</w:t>
        </w:r>
        <w:r>
          <w:rPr>
            <w:noProof/>
            <w:lang w:eastAsia="pl-PL"/>
          </w:rPr>
          <w:tab/>
        </w:r>
        <w:r w:rsidRPr="00B41FD9">
          <w:rPr>
            <w:rStyle w:val="Hyperlink"/>
            <w:noProof/>
          </w:rPr>
          <w:t>Zagrożenia</w:t>
        </w:r>
        <w:r>
          <w:rPr>
            <w:noProof/>
            <w:webHidden/>
          </w:rPr>
          <w:tab/>
        </w:r>
        <w:r>
          <w:rPr>
            <w:noProof/>
            <w:webHidden/>
          </w:rPr>
          <w:fldChar w:fldCharType="begin"/>
        </w:r>
        <w:r>
          <w:rPr>
            <w:noProof/>
            <w:webHidden/>
          </w:rPr>
          <w:instrText xml:space="preserve"> PAGEREF _Toc266638417 \h </w:instrText>
        </w:r>
        <w:r>
          <w:rPr>
            <w:noProof/>
          </w:rPr>
        </w:r>
        <w:r>
          <w:rPr>
            <w:noProof/>
            <w:webHidden/>
          </w:rPr>
          <w:fldChar w:fldCharType="separate"/>
        </w:r>
        <w:r>
          <w:rPr>
            <w:noProof/>
            <w:webHidden/>
          </w:rPr>
          <w:t>32</w:t>
        </w:r>
        <w:r>
          <w:rPr>
            <w:noProof/>
            <w:webHidden/>
          </w:rPr>
          <w:fldChar w:fldCharType="end"/>
        </w:r>
      </w:hyperlink>
    </w:p>
    <w:p w:rsidR="00FB4284" w:rsidRDefault="00FB4284">
      <w:pPr>
        <w:pStyle w:val="TOC1"/>
        <w:tabs>
          <w:tab w:val="left" w:pos="440"/>
          <w:tab w:val="right" w:leader="dot" w:pos="9062"/>
        </w:tabs>
        <w:rPr>
          <w:noProof/>
          <w:lang w:eastAsia="pl-PL"/>
        </w:rPr>
      </w:pPr>
      <w:hyperlink w:anchor="_Toc266638418" w:history="1">
        <w:r w:rsidRPr="00B41FD9">
          <w:rPr>
            <w:rStyle w:val="Hyperlink"/>
            <w:noProof/>
          </w:rPr>
          <w:t>4.</w:t>
        </w:r>
        <w:r>
          <w:rPr>
            <w:noProof/>
            <w:lang w:eastAsia="pl-PL"/>
          </w:rPr>
          <w:tab/>
        </w:r>
        <w:r w:rsidRPr="00B41FD9">
          <w:rPr>
            <w:rStyle w:val="Hyperlink"/>
            <w:noProof/>
          </w:rPr>
          <w:t>OPIS PLANOWANYCH PRZEDSIĘWZIĘĆ – LATA 2010 – 2017 WE WRZESZCZOWIE</w:t>
        </w:r>
        <w:r>
          <w:rPr>
            <w:noProof/>
            <w:webHidden/>
          </w:rPr>
          <w:tab/>
        </w:r>
        <w:r>
          <w:rPr>
            <w:noProof/>
            <w:webHidden/>
          </w:rPr>
          <w:fldChar w:fldCharType="begin"/>
        </w:r>
        <w:r>
          <w:rPr>
            <w:noProof/>
            <w:webHidden/>
          </w:rPr>
          <w:instrText xml:space="preserve"> PAGEREF _Toc266638418 \h </w:instrText>
        </w:r>
        <w:r>
          <w:rPr>
            <w:noProof/>
          </w:rPr>
        </w:r>
        <w:r>
          <w:rPr>
            <w:noProof/>
            <w:webHidden/>
          </w:rPr>
          <w:fldChar w:fldCharType="separate"/>
        </w:r>
        <w:r>
          <w:rPr>
            <w:noProof/>
            <w:webHidden/>
          </w:rPr>
          <w:t>33</w:t>
        </w:r>
        <w:r>
          <w:rPr>
            <w:noProof/>
            <w:webHidden/>
          </w:rPr>
          <w:fldChar w:fldCharType="end"/>
        </w:r>
      </w:hyperlink>
    </w:p>
    <w:p w:rsidR="00FB4284" w:rsidRDefault="00FB4284">
      <w:pPr>
        <w:pStyle w:val="TOC1"/>
        <w:tabs>
          <w:tab w:val="left" w:pos="440"/>
          <w:tab w:val="right" w:leader="dot" w:pos="9062"/>
        </w:tabs>
        <w:rPr>
          <w:noProof/>
          <w:lang w:eastAsia="pl-PL"/>
        </w:rPr>
      </w:pPr>
      <w:hyperlink w:anchor="_Toc266638419" w:history="1">
        <w:r w:rsidRPr="00B41FD9">
          <w:rPr>
            <w:rStyle w:val="Hyperlink"/>
            <w:noProof/>
          </w:rPr>
          <w:t>5.</w:t>
        </w:r>
        <w:r>
          <w:rPr>
            <w:noProof/>
            <w:lang w:eastAsia="pl-PL"/>
          </w:rPr>
          <w:tab/>
        </w:r>
        <w:r w:rsidRPr="00B41FD9">
          <w:rPr>
            <w:rStyle w:val="Hyperlink"/>
            <w:noProof/>
          </w:rPr>
          <w:t>WDROŻENIE I MONITOROWANIE PROJEKTU</w:t>
        </w:r>
        <w:r>
          <w:rPr>
            <w:noProof/>
            <w:webHidden/>
          </w:rPr>
          <w:tab/>
        </w:r>
        <w:r>
          <w:rPr>
            <w:noProof/>
            <w:webHidden/>
          </w:rPr>
          <w:fldChar w:fldCharType="begin"/>
        </w:r>
        <w:r>
          <w:rPr>
            <w:noProof/>
            <w:webHidden/>
          </w:rPr>
          <w:instrText xml:space="preserve"> PAGEREF _Toc266638419 \h </w:instrText>
        </w:r>
        <w:r>
          <w:rPr>
            <w:noProof/>
          </w:rPr>
        </w:r>
        <w:r>
          <w:rPr>
            <w:noProof/>
            <w:webHidden/>
          </w:rPr>
          <w:fldChar w:fldCharType="separate"/>
        </w:r>
        <w:r>
          <w:rPr>
            <w:noProof/>
            <w:webHidden/>
          </w:rPr>
          <w:t>37</w:t>
        </w:r>
        <w:r>
          <w:rPr>
            <w:noProof/>
            <w:webHidden/>
          </w:rPr>
          <w:fldChar w:fldCharType="end"/>
        </w:r>
      </w:hyperlink>
    </w:p>
    <w:p w:rsidR="00FB4284" w:rsidRDefault="00FB4284">
      <w:r>
        <w:fldChar w:fldCharType="end"/>
      </w:r>
    </w:p>
    <w:p w:rsidR="00FB4284" w:rsidRDefault="00FB4284" w:rsidP="003F5008"/>
    <w:p w:rsidR="00FB4284" w:rsidRDefault="00FB4284" w:rsidP="003F5008"/>
    <w:p w:rsidR="00FB4284" w:rsidRPr="003F5008" w:rsidRDefault="00FB4284" w:rsidP="003F5008"/>
    <w:p w:rsidR="00FB4284" w:rsidRDefault="00FB4284" w:rsidP="00C853E1">
      <w:pPr>
        <w:rPr>
          <w:rFonts w:ascii="Arial Black" w:hAnsi="Arial Black"/>
        </w:rPr>
      </w:pPr>
    </w:p>
    <w:p w:rsidR="00FB4284" w:rsidRDefault="00FB4284" w:rsidP="00C853E1">
      <w:pPr>
        <w:rPr>
          <w:rFonts w:ascii="Arial Black" w:hAnsi="Arial Black"/>
        </w:rPr>
      </w:pPr>
    </w:p>
    <w:p w:rsidR="00FB4284" w:rsidRDefault="00FB4284" w:rsidP="003F5008">
      <w:pPr>
        <w:pStyle w:val="Heading1"/>
      </w:pPr>
      <w:bookmarkStart w:id="4" w:name="_Toc266638398"/>
      <w:r>
        <w:t>WSTĘP</w:t>
      </w:r>
      <w:bookmarkEnd w:id="4"/>
    </w:p>
    <w:p w:rsidR="00FB4284" w:rsidRPr="00B033E7" w:rsidRDefault="00FB4284" w:rsidP="00B033E7"/>
    <w:p w:rsidR="00FB4284" w:rsidRDefault="00FB4284" w:rsidP="002C5CA9">
      <w:pPr>
        <w:autoSpaceDE w:val="0"/>
        <w:autoSpaceDN w:val="0"/>
        <w:adjustRightInd w:val="0"/>
        <w:spacing w:after="0"/>
        <w:jc w:val="both"/>
        <w:rPr>
          <w:rFonts w:ascii="Verdana" w:hAnsi="Verdana"/>
          <w:sz w:val="24"/>
          <w:szCs w:val="24"/>
        </w:rPr>
      </w:pPr>
      <w:r w:rsidRPr="002C5CA9">
        <w:rPr>
          <w:rFonts w:ascii="Verdana" w:hAnsi="Verdana"/>
          <w:sz w:val="24"/>
          <w:szCs w:val="24"/>
        </w:rPr>
        <w:t>Rozwój i odnowa obszarów wiejskich to jedno z kluczowych wyzwa</w:t>
      </w:r>
      <w:r w:rsidRPr="002C5CA9">
        <w:rPr>
          <w:rFonts w:ascii="Verdana" w:eastAsia="TimesNewRoman" w:hAnsi="Verdana" w:cs="TimesNewRoman"/>
          <w:sz w:val="24"/>
          <w:szCs w:val="24"/>
        </w:rPr>
        <w:t>ń</w:t>
      </w:r>
      <w:r w:rsidRPr="002C5CA9">
        <w:rPr>
          <w:rFonts w:ascii="Verdana" w:hAnsi="Verdana"/>
          <w:sz w:val="24"/>
          <w:szCs w:val="24"/>
        </w:rPr>
        <w:t>, jakie stoj</w:t>
      </w:r>
      <w:r w:rsidRPr="002C5CA9">
        <w:rPr>
          <w:rFonts w:ascii="Verdana" w:eastAsia="TimesNewRoman" w:hAnsi="Verdana" w:cs="TimesNewRoman"/>
          <w:sz w:val="24"/>
          <w:szCs w:val="24"/>
        </w:rPr>
        <w:t xml:space="preserve">ą </w:t>
      </w:r>
      <w:r w:rsidRPr="002C5CA9">
        <w:rPr>
          <w:rFonts w:ascii="Verdana" w:hAnsi="Verdana"/>
          <w:sz w:val="24"/>
          <w:szCs w:val="24"/>
        </w:rPr>
        <w:t>przed</w:t>
      </w:r>
      <w:r>
        <w:rPr>
          <w:rFonts w:ascii="Verdana" w:hAnsi="Verdana"/>
          <w:sz w:val="24"/>
          <w:szCs w:val="24"/>
        </w:rPr>
        <w:t xml:space="preserve"> </w:t>
      </w:r>
      <w:r w:rsidRPr="002C5CA9">
        <w:rPr>
          <w:rFonts w:ascii="Verdana" w:hAnsi="Verdana"/>
          <w:sz w:val="24"/>
          <w:szCs w:val="24"/>
        </w:rPr>
        <w:t>Polsk</w:t>
      </w:r>
      <w:r w:rsidRPr="002C5CA9">
        <w:rPr>
          <w:rFonts w:ascii="Verdana" w:eastAsia="TimesNewRoman" w:hAnsi="Verdana" w:cs="TimesNewRoman"/>
          <w:sz w:val="24"/>
          <w:szCs w:val="24"/>
        </w:rPr>
        <w:t xml:space="preserve">ą </w:t>
      </w:r>
      <w:r w:rsidRPr="002C5CA9">
        <w:rPr>
          <w:rFonts w:ascii="Verdana" w:hAnsi="Verdana"/>
          <w:sz w:val="24"/>
          <w:szCs w:val="24"/>
        </w:rPr>
        <w:t>w okresie integracji z Uni</w:t>
      </w:r>
      <w:r w:rsidRPr="002C5CA9">
        <w:rPr>
          <w:rFonts w:ascii="Verdana" w:eastAsia="TimesNewRoman" w:hAnsi="Verdana" w:cs="TimesNewRoman"/>
          <w:sz w:val="24"/>
          <w:szCs w:val="24"/>
        </w:rPr>
        <w:t xml:space="preserve">ą </w:t>
      </w:r>
      <w:r w:rsidRPr="002C5CA9">
        <w:rPr>
          <w:rFonts w:ascii="Verdana" w:hAnsi="Verdana"/>
          <w:sz w:val="24"/>
          <w:szCs w:val="24"/>
        </w:rPr>
        <w:t>Europejsk</w:t>
      </w:r>
      <w:r w:rsidRPr="002C5CA9">
        <w:rPr>
          <w:rFonts w:ascii="Verdana" w:eastAsia="TimesNewRoman" w:hAnsi="Verdana" w:cs="TimesNewRoman"/>
          <w:sz w:val="24"/>
          <w:szCs w:val="24"/>
        </w:rPr>
        <w:t>ą</w:t>
      </w:r>
      <w:r w:rsidRPr="002C5CA9">
        <w:rPr>
          <w:rFonts w:ascii="Verdana" w:hAnsi="Verdana"/>
          <w:sz w:val="24"/>
          <w:szCs w:val="24"/>
        </w:rPr>
        <w:t>. Zasadniczym jej celem jest wzmocnienie</w:t>
      </w:r>
      <w:r>
        <w:rPr>
          <w:rFonts w:ascii="Verdana" w:hAnsi="Verdana"/>
          <w:sz w:val="24"/>
          <w:szCs w:val="24"/>
        </w:rPr>
        <w:t xml:space="preserve"> </w:t>
      </w:r>
      <w:r w:rsidRPr="002C5CA9">
        <w:rPr>
          <w:rFonts w:ascii="Verdana" w:hAnsi="Verdana"/>
          <w:sz w:val="24"/>
          <w:szCs w:val="24"/>
        </w:rPr>
        <w:t>działa</w:t>
      </w:r>
      <w:r w:rsidRPr="002C5CA9">
        <w:rPr>
          <w:rFonts w:ascii="Verdana" w:eastAsia="TimesNewRoman" w:hAnsi="Verdana" w:cs="TimesNewRoman"/>
          <w:sz w:val="24"/>
          <w:szCs w:val="24"/>
        </w:rPr>
        <w:t xml:space="preserve">ń </w:t>
      </w:r>
      <w:r w:rsidRPr="002C5CA9">
        <w:rPr>
          <w:rFonts w:ascii="Verdana" w:hAnsi="Verdana"/>
          <w:sz w:val="24"/>
          <w:szCs w:val="24"/>
        </w:rPr>
        <w:t>słu</w:t>
      </w:r>
      <w:r>
        <w:rPr>
          <w:rFonts w:ascii="Verdana" w:eastAsia="TimesNewRoman" w:hAnsi="Verdana" w:cs="TimesNewRoman"/>
          <w:sz w:val="24"/>
          <w:szCs w:val="24"/>
        </w:rPr>
        <w:t>ż</w:t>
      </w:r>
      <w:r w:rsidRPr="002C5CA9">
        <w:rPr>
          <w:rFonts w:ascii="Verdana" w:eastAsia="TimesNewRoman" w:hAnsi="Verdana" w:cs="TimesNewRoman"/>
          <w:sz w:val="24"/>
          <w:szCs w:val="24"/>
        </w:rPr>
        <w:t>ą</w:t>
      </w:r>
      <w:r w:rsidRPr="002C5CA9">
        <w:rPr>
          <w:rFonts w:ascii="Verdana" w:hAnsi="Verdana"/>
          <w:sz w:val="24"/>
          <w:szCs w:val="24"/>
        </w:rPr>
        <w:t>cych zmniejszaniu istniej</w:t>
      </w:r>
      <w:r w:rsidRPr="002C5CA9">
        <w:rPr>
          <w:rFonts w:ascii="Verdana" w:eastAsia="TimesNewRoman" w:hAnsi="Verdana" w:cs="TimesNewRoman"/>
          <w:sz w:val="24"/>
          <w:szCs w:val="24"/>
        </w:rPr>
        <w:t>ą</w:t>
      </w:r>
      <w:r w:rsidRPr="002C5CA9">
        <w:rPr>
          <w:rFonts w:ascii="Verdana" w:hAnsi="Verdana"/>
          <w:sz w:val="24"/>
          <w:szCs w:val="24"/>
        </w:rPr>
        <w:t>cych dysproporcji i ró</w:t>
      </w:r>
      <w:r>
        <w:rPr>
          <w:rFonts w:ascii="Verdana" w:eastAsia="TimesNewRoman" w:hAnsi="Verdana" w:cs="TimesNewRoman"/>
          <w:sz w:val="24"/>
          <w:szCs w:val="24"/>
        </w:rPr>
        <w:t>ż</w:t>
      </w:r>
      <w:r w:rsidRPr="002C5CA9">
        <w:rPr>
          <w:rFonts w:ascii="Verdana" w:hAnsi="Verdana"/>
          <w:sz w:val="24"/>
          <w:szCs w:val="24"/>
        </w:rPr>
        <w:t>nic w poziomie rozwoju</w:t>
      </w:r>
      <w:r>
        <w:rPr>
          <w:rFonts w:ascii="Verdana" w:hAnsi="Verdana"/>
          <w:sz w:val="24"/>
          <w:szCs w:val="24"/>
        </w:rPr>
        <w:t xml:space="preserve"> </w:t>
      </w:r>
      <w:r w:rsidRPr="002C5CA9">
        <w:rPr>
          <w:rFonts w:ascii="Verdana" w:hAnsi="Verdana"/>
          <w:sz w:val="24"/>
          <w:szCs w:val="24"/>
        </w:rPr>
        <w:t>obszarów wiejskich w stosunku do terenów miejskich.</w:t>
      </w:r>
    </w:p>
    <w:p w:rsidR="00FB4284" w:rsidRPr="002C5CA9" w:rsidRDefault="00FB4284" w:rsidP="002C5CA9">
      <w:pPr>
        <w:autoSpaceDE w:val="0"/>
        <w:autoSpaceDN w:val="0"/>
        <w:adjustRightInd w:val="0"/>
        <w:spacing w:after="0"/>
        <w:jc w:val="both"/>
        <w:rPr>
          <w:rFonts w:ascii="Verdana" w:hAnsi="Verdana"/>
          <w:sz w:val="24"/>
          <w:szCs w:val="24"/>
        </w:rPr>
      </w:pPr>
    </w:p>
    <w:p w:rsidR="00FB4284" w:rsidRDefault="00FB4284" w:rsidP="002C5CA9">
      <w:pPr>
        <w:autoSpaceDE w:val="0"/>
        <w:autoSpaceDN w:val="0"/>
        <w:adjustRightInd w:val="0"/>
        <w:spacing w:after="0"/>
        <w:jc w:val="both"/>
        <w:rPr>
          <w:rFonts w:ascii="Verdana" w:hAnsi="Verdana"/>
          <w:sz w:val="24"/>
          <w:szCs w:val="24"/>
        </w:rPr>
      </w:pPr>
      <w:r w:rsidRPr="002C5CA9">
        <w:rPr>
          <w:rFonts w:ascii="Verdana" w:hAnsi="Verdana"/>
          <w:sz w:val="24"/>
          <w:szCs w:val="24"/>
        </w:rPr>
        <w:t>Plan Odnowy Miejscowo</w:t>
      </w:r>
      <w:r w:rsidRPr="002C5CA9">
        <w:rPr>
          <w:rFonts w:ascii="Verdana" w:eastAsia="TimesNewRoman" w:hAnsi="Verdana" w:cs="TimesNewRoman"/>
          <w:sz w:val="24"/>
          <w:szCs w:val="24"/>
        </w:rPr>
        <w:t>ś</w:t>
      </w:r>
      <w:r w:rsidRPr="002C5CA9">
        <w:rPr>
          <w:rFonts w:ascii="Verdana" w:hAnsi="Verdana"/>
          <w:sz w:val="24"/>
          <w:szCs w:val="24"/>
        </w:rPr>
        <w:t>ci jest jednym z najwa</w:t>
      </w:r>
      <w:r>
        <w:rPr>
          <w:rFonts w:ascii="Verdana" w:eastAsia="TimesNewRoman" w:hAnsi="Verdana" w:cs="TimesNewRoman"/>
          <w:sz w:val="24"/>
          <w:szCs w:val="24"/>
        </w:rPr>
        <w:t>ż</w:t>
      </w:r>
      <w:r w:rsidRPr="002C5CA9">
        <w:rPr>
          <w:rFonts w:ascii="Verdana" w:hAnsi="Verdana"/>
          <w:sz w:val="24"/>
          <w:szCs w:val="24"/>
        </w:rPr>
        <w:t>niejszych elementów odnowy wsi, jej</w:t>
      </w:r>
      <w:r>
        <w:rPr>
          <w:rFonts w:ascii="Verdana" w:hAnsi="Verdana"/>
          <w:sz w:val="24"/>
          <w:szCs w:val="24"/>
        </w:rPr>
        <w:t xml:space="preserve"> </w:t>
      </w:r>
      <w:r w:rsidRPr="002C5CA9">
        <w:rPr>
          <w:rFonts w:ascii="Verdana" w:hAnsi="Verdana"/>
          <w:sz w:val="24"/>
          <w:szCs w:val="24"/>
        </w:rPr>
        <w:t xml:space="preserve">rozwoju oraz poprawy warunków pracy i </w:t>
      </w:r>
      <w:r>
        <w:rPr>
          <w:rFonts w:ascii="Verdana" w:eastAsia="TimesNewRoman" w:hAnsi="Verdana" w:cs="TimesNewRoman"/>
          <w:sz w:val="24"/>
          <w:szCs w:val="24"/>
        </w:rPr>
        <w:t>ż</w:t>
      </w:r>
      <w:r w:rsidRPr="002C5CA9">
        <w:rPr>
          <w:rFonts w:ascii="Verdana" w:hAnsi="Verdana"/>
          <w:sz w:val="24"/>
          <w:szCs w:val="24"/>
        </w:rPr>
        <w:t>ycia mieszka</w:t>
      </w:r>
      <w:r w:rsidRPr="002C5CA9">
        <w:rPr>
          <w:rFonts w:ascii="Verdana" w:eastAsia="TimesNewRoman" w:hAnsi="Verdana" w:cs="TimesNewRoman"/>
          <w:sz w:val="24"/>
          <w:szCs w:val="24"/>
        </w:rPr>
        <w:t>ń</w:t>
      </w:r>
      <w:r w:rsidRPr="002C5CA9">
        <w:rPr>
          <w:rFonts w:ascii="Verdana" w:hAnsi="Verdana"/>
          <w:sz w:val="24"/>
          <w:szCs w:val="24"/>
        </w:rPr>
        <w:t>ców. Sporz</w:t>
      </w:r>
      <w:r w:rsidRPr="002C5CA9">
        <w:rPr>
          <w:rFonts w:ascii="Verdana" w:eastAsia="TimesNewRoman" w:hAnsi="Verdana" w:cs="TimesNewRoman"/>
          <w:sz w:val="24"/>
          <w:szCs w:val="24"/>
        </w:rPr>
        <w:t>ą</w:t>
      </w:r>
      <w:r w:rsidRPr="002C5CA9">
        <w:rPr>
          <w:rFonts w:ascii="Verdana" w:hAnsi="Verdana"/>
          <w:sz w:val="24"/>
          <w:szCs w:val="24"/>
        </w:rPr>
        <w:t>dzenie i uchwalenie</w:t>
      </w:r>
      <w:r>
        <w:rPr>
          <w:rFonts w:ascii="Verdana" w:hAnsi="Verdana"/>
          <w:sz w:val="24"/>
          <w:szCs w:val="24"/>
        </w:rPr>
        <w:t xml:space="preserve"> </w:t>
      </w:r>
      <w:r w:rsidRPr="002C5CA9">
        <w:rPr>
          <w:rFonts w:ascii="Verdana" w:hAnsi="Verdana"/>
          <w:sz w:val="24"/>
          <w:szCs w:val="24"/>
        </w:rPr>
        <w:t>takiego dokumentu stanowi niezb</w:t>
      </w:r>
      <w:r w:rsidRPr="002C5CA9">
        <w:rPr>
          <w:rFonts w:ascii="Verdana" w:eastAsia="TimesNewRoman" w:hAnsi="Verdana" w:cs="TimesNewRoman"/>
          <w:sz w:val="24"/>
          <w:szCs w:val="24"/>
        </w:rPr>
        <w:t>ę</w:t>
      </w:r>
      <w:r w:rsidRPr="002C5CA9">
        <w:rPr>
          <w:rFonts w:ascii="Verdana" w:hAnsi="Verdana"/>
          <w:sz w:val="24"/>
          <w:szCs w:val="24"/>
        </w:rPr>
        <w:t xml:space="preserve">dny warunek przy aplikowaniu o </w:t>
      </w:r>
      <w:r w:rsidRPr="002C5CA9">
        <w:rPr>
          <w:rFonts w:ascii="Verdana" w:eastAsia="TimesNewRoman" w:hAnsi="Verdana" w:cs="TimesNewRoman"/>
          <w:sz w:val="24"/>
          <w:szCs w:val="24"/>
        </w:rPr>
        <w:t>ś</w:t>
      </w:r>
      <w:r w:rsidRPr="002C5CA9">
        <w:rPr>
          <w:rFonts w:ascii="Verdana" w:hAnsi="Verdana"/>
          <w:sz w:val="24"/>
          <w:szCs w:val="24"/>
        </w:rPr>
        <w:t>rodki finansowe w</w:t>
      </w:r>
      <w:r>
        <w:rPr>
          <w:rFonts w:ascii="Verdana" w:hAnsi="Verdana"/>
          <w:sz w:val="24"/>
          <w:szCs w:val="24"/>
        </w:rPr>
        <w:t xml:space="preserve"> </w:t>
      </w:r>
      <w:r w:rsidRPr="002C5CA9">
        <w:rPr>
          <w:rFonts w:ascii="Verdana" w:hAnsi="Verdana"/>
          <w:sz w:val="24"/>
          <w:szCs w:val="24"/>
        </w:rPr>
        <w:t>ramach „Programu Rozwoju Obszarów Wiejskich 2007-</w:t>
      </w:r>
      <w:smartTag w:uri="urn:schemas-microsoft-com:office:smarttags" w:element="metricconverter">
        <w:smartTagPr>
          <w:attr w:name="ProductID" w:val="2013”"/>
        </w:smartTagPr>
        <w:r w:rsidRPr="002C5CA9">
          <w:rPr>
            <w:rFonts w:ascii="Verdana" w:hAnsi="Verdana"/>
            <w:sz w:val="24"/>
            <w:szCs w:val="24"/>
          </w:rPr>
          <w:t>2013”</w:t>
        </w:r>
      </w:smartTag>
      <w:r w:rsidRPr="002C5CA9">
        <w:rPr>
          <w:rFonts w:ascii="Verdana" w:hAnsi="Verdana"/>
          <w:sz w:val="24"/>
          <w:szCs w:val="24"/>
        </w:rPr>
        <w:t xml:space="preserve"> - działanie „Odnowa i rozwój</w:t>
      </w:r>
      <w:r>
        <w:rPr>
          <w:rFonts w:ascii="Verdana" w:hAnsi="Verdana"/>
          <w:sz w:val="24"/>
          <w:szCs w:val="24"/>
        </w:rPr>
        <w:t xml:space="preserve"> </w:t>
      </w:r>
      <w:r w:rsidRPr="002C5CA9">
        <w:rPr>
          <w:rFonts w:ascii="Verdana" w:hAnsi="Verdana"/>
          <w:sz w:val="24"/>
          <w:szCs w:val="24"/>
        </w:rPr>
        <w:t>wsi”, jak równie</w:t>
      </w:r>
      <w:r>
        <w:rPr>
          <w:rFonts w:ascii="Verdana" w:eastAsia="TimesNewRoman" w:hAnsi="Verdana" w:cs="TimesNewRoman"/>
          <w:sz w:val="24"/>
          <w:szCs w:val="24"/>
        </w:rPr>
        <w:t>ż</w:t>
      </w:r>
      <w:r w:rsidRPr="002C5CA9">
        <w:rPr>
          <w:rFonts w:ascii="Verdana" w:eastAsia="TimesNewRoman" w:hAnsi="Verdana" w:cs="TimesNewRoman"/>
          <w:sz w:val="24"/>
          <w:szCs w:val="24"/>
        </w:rPr>
        <w:t xml:space="preserve"> </w:t>
      </w:r>
      <w:r w:rsidRPr="002C5CA9">
        <w:rPr>
          <w:rFonts w:ascii="Verdana" w:hAnsi="Verdana"/>
          <w:sz w:val="24"/>
          <w:szCs w:val="24"/>
        </w:rPr>
        <w:t>stanowi</w:t>
      </w:r>
      <w:r w:rsidRPr="002C5CA9">
        <w:rPr>
          <w:rFonts w:ascii="Verdana" w:eastAsia="TimesNewRoman" w:hAnsi="Verdana" w:cs="TimesNewRoman"/>
          <w:sz w:val="24"/>
          <w:szCs w:val="24"/>
        </w:rPr>
        <w:t xml:space="preserve">ć </w:t>
      </w:r>
      <w:r w:rsidRPr="002C5CA9">
        <w:rPr>
          <w:rFonts w:ascii="Verdana" w:hAnsi="Verdana"/>
          <w:sz w:val="24"/>
          <w:szCs w:val="24"/>
        </w:rPr>
        <w:t>b</w:t>
      </w:r>
      <w:r w:rsidRPr="002C5CA9">
        <w:rPr>
          <w:rFonts w:ascii="Verdana" w:eastAsia="TimesNewRoman" w:hAnsi="Verdana" w:cs="TimesNewRoman"/>
          <w:sz w:val="24"/>
          <w:szCs w:val="24"/>
        </w:rPr>
        <w:t>ę</w:t>
      </w:r>
      <w:r w:rsidRPr="002C5CA9">
        <w:rPr>
          <w:rFonts w:ascii="Verdana" w:hAnsi="Verdana"/>
          <w:sz w:val="24"/>
          <w:szCs w:val="24"/>
        </w:rPr>
        <w:t xml:space="preserve">dzie </w:t>
      </w:r>
      <w:r>
        <w:rPr>
          <w:rFonts w:ascii="Verdana" w:hAnsi="Verdana"/>
          <w:sz w:val="24"/>
          <w:szCs w:val="24"/>
        </w:rPr>
        <w:t>wytyczne dla władz Gminy Przytyk</w:t>
      </w:r>
      <w:r w:rsidRPr="002C5CA9">
        <w:rPr>
          <w:rFonts w:ascii="Verdana" w:hAnsi="Verdana"/>
          <w:sz w:val="24"/>
          <w:szCs w:val="24"/>
        </w:rPr>
        <w:t xml:space="preserve"> przy opracowaniu</w:t>
      </w:r>
      <w:r>
        <w:rPr>
          <w:rFonts w:ascii="Verdana" w:hAnsi="Verdana"/>
          <w:sz w:val="24"/>
          <w:szCs w:val="24"/>
        </w:rPr>
        <w:t xml:space="preserve"> </w:t>
      </w:r>
      <w:r w:rsidRPr="002C5CA9">
        <w:rPr>
          <w:rFonts w:ascii="Verdana" w:hAnsi="Verdana"/>
          <w:sz w:val="24"/>
          <w:szCs w:val="24"/>
        </w:rPr>
        <w:t>kierunków rozwoju miejscowo</w:t>
      </w:r>
      <w:r w:rsidRPr="002C5CA9">
        <w:rPr>
          <w:rFonts w:ascii="Verdana" w:eastAsia="TimesNewRoman" w:hAnsi="Verdana" w:cs="TimesNewRoman"/>
          <w:sz w:val="24"/>
          <w:szCs w:val="24"/>
        </w:rPr>
        <w:t>ś</w:t>
      </w:r>
      <w:r>
        <w:rPr>
          <w:rFonts w:ascii="Verdana" w:hAnsi="Verdana"/>
          <w:sz w:val="24"/>
          <w:szCs w:val="24"/>
        </w:rPr>
        <w:t>ci Wrzeszczów</w:t>
      </w:r>
      <w:r w:rsidRPr="002C5CA9">
        <w:rPr>
          <w:rFonts w:ascii="Verdana" w:hAnsi="Verdana"/>
          <w:sz w:val="24"/>
          <w:szCs w:val="24"/>
        </w:rPr>
        <w:t>.</w:t>
      </w:r>
    </w:p>
    <w:p w:rsidR="00FB4284" w:rsidRPr="002C5CA9" w:rsidRDefault="00FB4284" w:rsidP="002C5CA9">
      <w:pPr>
        <w:autoSpaceDE w:val="0"/>
        <w:autoSpaceDN w:val="0"/>
        <w:adjustRightInd w:val="0"/>
        <w:spacing w:after="0"/>
        <w:jc w:val="both"/>
        <w:rPr>
          <w:rFonts w:ascii="Verdana" w:hAnsi="Verdana"/>
          <w:sz w:val="24"/>
          <w:szCs w:val="24"/>
        </w:rPr>
      </w:pPr>
    </w:p>
    <w:p w:rsidR="00FB4284" w:rsidRDefault="00FB4284" w:rsidP="002C5CA9">
      <w:pPr>
        <w:autoSpaceDE w:val="0"/>
        <w:autoSpaceDN w:val="0"/>
        <w:adjustRightInd w:val="0"/>
        <w:spacing w:after="0"/>
        <w:jc w:val="both"/>
        <w:rPr>
          <w:rFonts w:ascii="Verdana" w:hAnsi="Verdana"/>
          <w:sz w:val="24"/>
          <w:szCs w:val="24"/>
        </w:rPr>
      </w:pPr>
      <w:r w:rsidRPr="002C5CA9">
        <w:rPr>
          <w:rFonts w:ascii="Verdana" w:hAnsi="Verdana"/>
          <w:sz w:val="24"/>
          <w:szCs w:val="24"/>
        </w:rPr>
        <w:t>Celem działania „Odnowa i rozwój wsi” jest poprawa jako</w:t>
      </w:r>
      <w:r w:rsidRPr="002C5CA9">
        <w:rPr>
          <w:rFonts w:ascii="Verdana" w:eastAsia="TimesNewRoman" w:hAnsi="Verdana" w:cs="TimesNewRoman"/>
          <w:sz w:val="24"/>
          <w:szCs w:val="24"/>
        </w:rPr>
        <w:t>ś</w:t>
      </w:r>
      <w:r w:rsidRPr="002C5CA9">
        <w:rPr>
          <w:rFonts w:ascii="Verdana" w:hAnsi="Verdana"/>
          <w:sz w:val="24"/>
          <w:szCs w:val="24"/>
        </w:rPr>
        <w:t xml:space="preserve">ci </w:t>
      </w:r>
      <w:r>
        <w:rPr>
          <w:rFonts w:ascii="Verdana" w:eastAsia="TimesNewRoman" w:hAnsi="Verdana" w:cs="TimesNewRoman"/>
          <w:sz w:val="24"/>
          <w:szCs w:val="24"/>
        </w:rPr>
        <w:t>ż</w:t>
      </w:r>
      <w:r w:rsidRPr="002C5CA9">
        <w:rPr>
          <w:rFonts w:ascii="Verdana" w:hAnsi="Verdana"/>
          <w:sz w:val="24"/>
          <w:szCs w:val="24"/>
        </w:rPr>
        <w:t>ycia na obszarach wiejskich</w:t>
      </w:r>
      <w:r>
        <w:rPr>
          <w:rFonts w:ascii="Verdana" w:hAnsi="Verdana"/>
          <w:sz w:val="24"/>
          <w:szCs w:val="24"/>
        </w:rPr>
        <w:t xml:space="preserve"> </w:t>
      </w:r>
      <w:r w:rsidRPr="002C5CA9">
        <w:rPr>
          <w:rFonts w:ascii="Verdana" w:hAnsi="Verdana"/>
          <w:sz w:val="24"/>
          <w:szCs w:val="24"/>
        </w:rPr>
        <w:t>poprzez zaspokojenie potrzeb społecznych i kulturalnych mieszka</w:t>
      </w:r>
      <w:r w:rsidRPr="002C5CA9">
        <w:rPr>
          <w:rFonts w:ascii="Verdana" w:eastAsia="TimesNewRoman" w:hAnsi="Verdana" w:cs="TimesNewRoman"/>
          <w:sz w:val="24"/>
          <w:szCs w:val="24"/>
        </w:rPr>
        <w:t>ń</w:t>
      </w:r>
      <w:r w:rsidRPr="002C5CA9">
        <w:rPr>
          <w:rFonts w:ascii="Verdana" w:hAnsi="Verdana"/>
          <w:sz w:val="24"/>
          <w:szCs w:val="24"/>
        </w:rPr>
        <w:t>ców wsi oraz promowanie</w:t>
      </w:r>
      <w:r>
        <w:rPr>
          <w:rFonts w:ascii="Verdana" w:hAnsi="Verdana"/>
          <w:sz w:val="24"/>
          <w:szCs w:val="24"/>
        </w:rPr>
        <w:t xml:space="preserve"> </w:t>
      </w:r>
      <w:r w:rsidRPr="002C5CA9">
        <w:rPr>
          <w:rFonts w:ascii="Verdana" w:hAnsi="Verdana"/>
          <w:sz w:val="24"/>
          <w:szCs w:val="24"/>
        </w:rPr>
        <w:t>obszarów wiejskich. Działanie umo</w:t>
      </w:r>
      <w:r>
        <w:rPr>
          <w:rFonts w:ascii="Verdana" w:eastAsia="TimesNewRoman" w:hAnsi="Verdana" w:cs="TimesNewRoman"/>
          <w:sz w:val="24"/>
          <w:szCs w:val="24"/>
        </w:rPr>
        <w:t>ż</w:t>
      </w:r>
      <w:r w:rsidRPr="002C5CA9">
        <w:rPr>
          <w:rFonts w:ascii="Verdana" w:hAnsi="Verdana"/>
          <w:sz w:val="24"/>
          <w:szCs w:val="24"/>
        </w:rPr>
        <w:t>liwi rozwój to</w:t>
      </w:r>
      <w:r>
        <w:rPr>
          <w:rFonts w:ascii="Verdana" w:eastAsia="TimesNewRoman" w:hAnsi="Verdana" w:cs="TimesNewRoman"/>
          <w:sz w:val="24"/>
          <w:szCs w:val="24"/>
        </w:rPr>
        <w:t>ż</w:t>
      </w:r>
      <w:r w:rsidRPr="002C5CA9">
        <w:rPr>
          <w:rFonts w:ascii="Verdana" w:hAnsi="Verdana"/>
          <w:sz w:val="24"/>
          <w:szCs w:val="24"/>
        </w:rPr>
        <w:t>samo</w:t>
      </w:r>
      <w:r w:rsidRPr="002C5CA9">
        <w:rPr>
          <w:rFonts w:ascii="Verdana" w:eastAsia="TimesNewRoman" w:hAnsi="Verdana" w:cs="TimesNewRoman"/>
          <w:sz w:val="24"/>
          <w:szCs w:val="24"/>
        </w:rPr>
        <w:t>ś</w:t>
      </w:r>
      <w:r w:rsidRPr="002C5CA9">
        <w:rPr>
          <w:rFonts w:ascii="Verdana" w:hAnsi="Verdana"/>
          <w:sz w:val="24"/>
          <w:szCs w:val="24"/>
        </w:rPr>
        <w:t>ci społeczno</w:t>
      </w:r>
      <w:r w:rsidRPr="002C5CA9">
        <w:rPr>
          <w:rFonts w:ascii="Verdana" w:eastAsia="TimesNewRoman" w:hAnsi="Verdana" w:cs="TimesNewRoman"/>
          <w:sz w:val="24"/>
          <w:szCs w:val="24"/>
        </w:rPr>
        <w:t>ś</w:t>
      </w:r>
      <w:r w:rsidRPr="002C5CA9">
        <w:rPr>
          <w:rFonts w:ascii="Verdana" w:hAnsi="Verdana"/>
          <w:sz w:val="24"/>
          <w:szCs w:val="24"/>
        </w:rPr>
        <w:t>ci wiejskiej,</w:t>
      </w:r>
      <w:r>
        <w:rPr>
          <w:rFonts w:ascii="Verdana" w:hAnsi="Verdana"/>
          <w:sz w:val="24"/>
          <w:szCs w:val="24"/>
        </w:rPr>
        <w:t xml:space="preserve"> </w:t>
      </w:r>
      <w:r w:rsidRPr="002C5CA9">
        <w:rPr>
          <w:rFonts w:ascii="Verdana" w:hAnsi="Verdana"/>
          <w:sz w:val="24"/>
          <w:szCs w:val="24"/>
        </w:rPr>
        <w:t>zachowanie dziedzictwa kulturowego i specyfiki obs</w:t>
      </w:r>
      <w:r>
        <w:rPr>
          <w:rFonts w:ascii="Verdana" w:hAnsi="Verdana"/>
          <w:sz w:val="24"/>
          <w:szCs w:val="24"/>
        </w:rPr>
        <w:t xml:space="preserve">zarów wiejskich oraz wpłynie na </w:t>
      </w:r>
      <w:r w:rsidRPr="002C5CA9">
        <w:rPr>
          <w:rFonts w:ascii="Verdana" w:hAnsi="Verdana"/>
          <w:sz w:val="24"/>
          <w:szCs w:val="24"/>
        </w:rPr>
        <w:t>wzrost</w:t>
      </w:r>
      <w:r>
        <w:rPr>
          <w:rFonts w:ascii="Verdana" w:hAnsi="Verdana"/>
          <w:sz w:val="24"/>
          <w:szCs w:val="24"/>
        </w:rPr>
        <w:t xml:space="preserve"> </w:t>
      </w:r>
      <w:r w:rsidRPr="002C5CA9">
        <w:rPr>
          <w:rFonts w:ascii="Verdana" w:hAnsi="Verdana"/>
          <w:sz w:val="24"/>
          <w:szCs w:val="24"/>
        </w:rPr>
        <w:t>ich atrakcyjno</w:t>
      </w:r>
      <w:r w:rsidRPr="002C5CA9">
        <w:rPr>
          <w:rFonts w:ascii="Verdana" w:eastAsia="TimesNewRoman" w:hAnsi="Verdana" w:cs="TimesNewRoman"/>
          <w:sz w:val="24"/>
          <w:szCs w:val="24"/>
        </w:rPr>
        <w:t>ś</w:t>
      </w:r>
      <w:r w:rsidRPr="002C5CA9">
        <w:rPr>
          <w:rFonts w:ascii="Verdana" w:hAnsi="Verdana"/>
          <w:sz w:val="24"/>
          <w:szCs w:val="24"/>
        </w:rPr>
        <w:t>ci turystycznej i inwestycyjnej.</w:t>
      </w:r>
    </w:p>
    <w:p w:rsidR="00FB4284" w:rsidRDefault="00FB4284" w:rsidP="002C5CA9">
      <w:pPr>
        <w:autoSpaceDE w:val="0"/>
        <w:autoSpaceDN w:val="0"/>
        <w:adjustRightInd w:val="0"/>
        <w:spacing w:after="0"/>
        <w:jc w:val="both"/>
        <w:rPr>
          <w:rFonts w:ascii="Verdana" w:hAnsi="Verdana"/>
          <w:sz w:val="24"/>
          <w:szCs w:val="24"/>
        </w:rPr>
      </w:pPr>
    </w:p>
    <w:p w:rsidR="00FB4284" w:rsidRPr="005E3375" w:rsidRDefault="00FB4284" w:rsidP="002C5CA9">
      <w:pPr>
        <w:pStyle w:val="Default"/>
        <w:spacing w:line="276" w:lineRule="auto"/>
        <w:jc w:val="both"/>
        <w:rPr>
          <w:rFonts w:ascii="Verdana" w:hAnsi="Verdana"/>
        </w:rPr>
      </w:pPr>
      <w:r w:rsidRPr="005E3375">
        <w:rPr>
          <w:rFonts w:ascii="Verdana" w:hAnsi="Verdana"/>
        </w:rPr>
        <w:t>Plan Odnowy Miejscowoś</w:t>
      </w:r>
      <w:r>
        <w:rPr>
          <w:rFonts w:ascii="Verdana" w:hAnsi="Verdana"/>
        </w:rPr>
        <w:t>ci Wrzeszczów na lata 2010-2017</w:t>
      </w:r>
      <w:r w:rsidRPr="005E3375">
        <w:rPr>
          <w:rFonts w:ascii="Verdana" w:hAnsi="Verdana"/>
        </w:rPr>
        <w:t xml:space="preserve"> </w:t>
      </w:r>
      <w:r>
        <w:rPr>
          <w:rFonts w:ascii="Verdana" w:hAnsi="Verdana"/>
        </w:rPr>
        <w:t xml:space="preserve">jest kompatybilny z </w:t>
      </w:r>
      <w:r w:rsidRPr="005E3375">
        <w:rPr>
          <w:rFonts w:ascii="Verdana" w:hAnsi="Verdana"/>
        </w:rPr>
        <w:t>„Plan</w:t>
      </w:r>
      <w:r>
        <w:rPr>
          <w:rFonts w:ascii="Verdana" w:hAnsi="Verdana"/>
        </w:rPr>
        <w:t>em Rozwoju Lokalnego gminy Przytyk 2004</w:t>
      </w:r>
      <w:r w:rsidRPr="005E3375">
        <w:rPr>
          <w:rFonts w:ascii="Verdana" w:hAnsi="Verdana"/>
        </w:rPr>
        <w:t>-</w:t>
      </w:r>
      <w:smartTag w:uri="urn:schemas-microsoft-com:office:smarttags" w:element="metricconverter">
        <w:smartTagPr>
          <w:attr w:name="ProductID" w:val="2013”"/>
        </w:smartTagPr>
        <w:r w:rsidRPr="005E3375">
          <w:rPr>
            <w:rFonts w:ascii="Verdana" w:hAnsi="Verdana"/>
          </w:rPr>
          <w:t>2013”</w:t>
        </w:r>
      </w:smartTag>
      <w:r w:rsidRPr="005E3375">
        <w:rPr>
          <w:rFonts w:ascii="Verdana" w:hAnsi="Verdana"/>
        </w:rPr>
        <w:t xml:space="preserve">, </w:t>
      </w:r>
      <w:r>
        <w:rPr>
          <w:rFonts w:ascii="Verdana" w:hAnsi="Verdana"/>
        </w:rPr>
        <w:t>„Strategią</w:t>
      </w:r>
      <w:r w:rsidRPr="002D0416">
        <w:rPr>
          <w:rFonts w:ascii="Verdana" w:hAnsi="Verdana"/>
        </w:rPr>
        <w:t xml:space="preserve"> Rozwoju Gminy Przytyk 2008-</w:t>
      </w:r>
      <w:smartTag w:uri="urn:schemas-microsoft-com:office:smarttags" w:element="metricconverter">
        <w:smartTagPr>
          <w:attr w:name="ProductID" w:val="2013”"/>
        </w:smartTagPr>
        <w:r w:rsidRPr="002D0416">
          <w:rPr>
            <w:rFonts w:ascii="Verdana" w:hAnsi="Verdana"/>
          </w:rPr>
          <w:t>2013”</w:t>
        </w:r>
      </w:smartTag>
      <w:r w:rsidRPr="002D0416">
        <w:rPr>
          <w:rFonts w:ascii="Verdana" w:hAnsi="Verdana"/>
        </w:rPr>
        <w:t xml:space="preserve"> z uwzględnieniem „Programu Integracji Społecznej” oraz „Wieloletniego Programu Inwestycyjnego”.</w:t>
      </w:r>
      <w:r w:rsidRPr="005E3375">
        <w:rPr>
          <w:rFonts w:ascii="Verdana" w:hAnsi="Verdana"/>
        </w:rPr>
        <w:t xml:space="preserve"> Przedział czasowy został dostosowany do Narodowych Strategicznych Ram Odniesienia na lata 2007-2013, Programów Operacyjnych na lata 2007-2013, Programu Rozwoju Obszarów Wiejskich 2007-2013 oraz Strategii Rozwoju Województwa Mazowieckiego uwzględniającej działania, które będą współfinansowane ze środków krajowych i funduszy strukturalnych Unii Europejskiej w okresie programowania 2007-2013. </w:t>
      </w:r>
    </w:p>
    <w:p w:rsidR="00FB4284" w:rsidRPr="002C5CA9" w:rsidRDefault="00FB4284" w:rsidP="002C5CA9">
      <w:pPr>
        <w:autoSpaceDE w:val="0"/>
        <w:autoSpaceDN w:val="0"/>
        <w:adjustRightInd w:val="0"/>
        <w:spacing w:after="0"/>
        <w:jc w:val="both"/>
        <w:rPr>
          <w:rFonts w:ascii="Verdana" w:hAnsi="Verdana"/>
          <w:sz w:val="24"/>
          <w:szCs w:val="24"/>
        </w:rPr>
      </w:pPr>
    </w:p>
    <w:p w:rsidR="00FB4284" w:rsidRDefault="00FB4284" w:rsidP="002C5CA9">
      <w:pPr>
        <w:autoSpaceDE w:val="0"/>
        <w:autoSpaceDN w:val="0"/>
        <w:adjustRightInd w:val="0"/>
        <w:spacing w:after="0"/>
        <w:jc w:val="both"/>
        <w:rPr>
          <w:rFonts w:ascii="Verdana" w:hAnsi="Verdana"/>
          <w:sz w:val="24"/>
          <w:szCs w:val="24"/>
        </w:rPr>
      </w:pPr>
      <w:r w:rsidRPr="002C5CA9">
        <w:rPr>
          <w:rFonts w:ascii="Verdana" w:hAnsi="Verdana"/>
          <w:sz w:val="24"/>
          <w:szCs w:val="24"/>
        </w:rPr>
        <w:t>Niniejsze opracowanie zawiera charakterystyk</w:t>
      </w:r>
      <w:r w:rsidRPr="002C5CA9">
        <w:rPr>
          <w:rFonts w:ascii="Verdana" w:eastAsia="TimesNewRoman" w:hAnsi="Verdana" w:cs="TimesNewRoman"/>
          <w:sz w:val="24"/>
          <w:szCs w:val="24"/>
        </w:rPr>
        <w:t xml:space="preserve">ę </w:t>
      </w:r>
      <w:r w:rsidRPr="002C5CA9">
        <w:rPr>
          <w:rFonts w:ascii="Verdana" w:hAnsi="Verdana"/>
          <w:sz w:val="24"/>
          <w:szCs w:val="24"/>
        </w:rPr>
        <w:t>miejscowo</w:t>
      </w:r>
      <w:r w:rsidRPr="002C5CA9">
        <w:rPr>
          <w:rFonts w:ascii="Verdana" w:eastAsia="TimesNewRoman" w:hAnsi="Verdana" w:cs="TimesNewRoman"/>
          <w:sz w:val="24"/>
          <w:szCs w:val="24"/>
        </w:rPr>
        <w:t>ś</w:t>
      </w:r>
      <w:r w:rsidRPr="002C5CA9">
        <w:rPr>
          <w:rFonts w:ascii="Verdana" w:hAnsi="Verdana"/>
          <w:sz w:val="24"/>
          <w:szCs w:val="24"/>
        </w:rPr>
        <w:t>ci</w:t>
      </w:r>
      <w:r>
        <w:rPr>
          <w:rFonts w:ascii="Verdana" w:hAnsi="Verdana"/>
          <w:sz w:val="24"/>
          <w:szCs w:val="24"/>
        </w:rPr>
        <w:t xml:space="preserve"> Wrzeszczów</w:t>
      </w:r>
      <w:r w:rsidRPr="002C5CA9">
        <w:rPr>
          <w:rFonts w:ascii="Verdana" w:hAnsi="Verdana"/>
          <w:sz w:val="24"/>
          <w:szCs w:val="24"/>
        </w:rPr>
        <w:t>, inwentaryzacj</w:t>
      </w:r>
      <w:r w:rsidRPr="002C5CA9">
        <w:rPr>
          <w:rFonts w:ascii="Verdana" w:eastAsia="TimesNewRoman" w:hAnsi="Verdana" w:cs="TimesNewRoman"/>
          <w:sz w:val="24"/>
          <w:szCs w:val="24"/>
        </w:rPr>
        <w:t xml:space="preserve">ę </w:t>
      </w:r>
      <w:r w:rsidRPr="002C5CA9">
        <w:rPr>
          <w:rFonts w:ascii="Verdana" w:hAnsi="Verdana"/>
          <w:sz w:val="24"/>
          <w:szCs w:val="24"/>
        </w:rPr>
        <w:t>zasobów</w:t>
      </w:r>
      <w:r>
        <w:rPr>
          <w:rFonts w:ascii="Verdana" w:hAnsi="Verdana"/>
          <w:sz w:val="24"/>
          <w:szCs w:val="24"/>
        </w:rPr>
        <w:t xml:space="preserve"> </w:t>
      </w:r>
      <w:r w:rsidRPr="002C5CA9">
        <w:rPr>
          <w:rFonts w:ascii="Verdana" w:hAnsi="Verdana"/>
          <w:sz w:val="24"/>
          <w:szCs w:val="24"/>
        </w:rPr>
        <w:t>słu</w:t>
      </w:r>
      <w:r>
        <w:rPr>
          <w:rFonts w:ascii="Verdana" w:eastAsia="TimesNewRoman" w:hAnsi="Verdana" w:cs="TimesNewRoman"/>
          <w:sz w:val="24"/>
          <w:szCs w:val="24"/>
        </w:rPr>
        <w:t>ż</w:t>
      </w:r>
      <w:r w:rsidRPr="002C5CA9">
        <w:rPr>
          <w:rFonts w:ascii="Verdana" w:eastAsia="TimesNewRoman" w:hAnsi="Verdana" w:cs="TimesNewRoman"/>
          <w:sz w:val="24"/>
          <w:szCs w:val="24"/>
        </w:rPr>
        <w:t>ą</w:t>
      </w:r>
      <w:r w:rsidRPr="002C5CA9">
        <w:rPr>
          <w:rFonts w:ascii="Verdana" w:hAnsi="Verdana"/>
          <w:sz w:val="24"/>
          <w:szCs w:val="24"/>
        </w:rPr>
        <w:t>c</w:t>
      </w:r>
      <w:r w:rsidRPr="002C5CA9">
        <w:rPr>
          <w:rFonts w:ascii="Verdana" w:eastAsia="TimesNewRoman" w:hAnsi="Verdana" w:cs="TimesNewRoman"/>
          <w:sz w:val="24"/>
          <w:szCs w:val="24"/>
        </w:rPr>
        <w:t xml:space="preserve">ą </w:t>
      </w:r>
      <w:r w:rsidRPr="002C5CA9">
        <w:rPr>
          <w:rFonts w:ascii="Verdana" w:hAnsi="Verdana"/>
          <w:sz w:val="24"/>
          <w:szCs w:val="24"/>
        </w:rPr>
        <w:t>uj</w:t>
      </w:r>
      <w:r w:rsidRPr="002C5CA9">
        <w:rPr>
          <w:rFonts w:ascii="Verdana" w:eastAsia="TimesNewRoman" w:hAnsi="Verdana" w:cs="TimesNewRoman"/>
          <w:sz w:val="24"/>
          <w:szCs w:val="24"/>
        </w:rPr>
        <w:t>ę</w:t>
      </w:r>
      <w:r w:rsidRPr="002C5CA9">
        <w:rPr>
          <w:rFonts w:ascii="Verdana" w:hAnsi="Verdana"/>
          <w:sz w:val="24"/>
          <w:szCs w:val="24"/>
        </w:rPr>
        <w:t>ciu stanu rzeczywistego, analiz</w:t>
      </w:r>
      <w:r w:rsidRPr="002C5CA9">
        <w:rPr>
          <w:rFonts w:ascii="Verdana" w:eastAsia="TimesNewRoman" w:hAnsi="Verdana" w:cs="TimesNewRoman"/>
          <w:sz w:val="24"/>
          <w:szCs w:val="24"/>
        </w:rPr>
        <w:t xml:space="preserve">ę </w:t>
      </w:r>
      <w:r w:rsidRPr="002C5CA9">
        <w:rPr>
          <w:rFonts w:ascii="Verdana" w:hAnsi="Verdana"/>
          <w:sz w:val="24"/>
          <w:szCs w:val="24"/>
        </w:rPr>
        <w:t>SWOT, czyli mocne i słabe strony miejscowo</w:t>
      </w:r>
      <w:r w:rsidRPr="002C5CA9">
        <w:rPr>
          <w:rFonts w:ascii="Verdana" w:eastAsia="TimesNewRoman" w:hAnsi="Verdana" w:cs="TimesNewRoman"/>
          <w:sz w:val="24"/>
          <w:szCs w:val="24"/>
        </w:rPr>
        <w:t>ś</w:t>
      </w:r>
      <w:r w:rsidRPr="002C5CA9">
        <w:rPr>
          <w:rFonts w:ascii="Verdana" w:hAnsi="Verdana"/>
          <w:sz w:val="24"/>
          <w:szCs w:val="24"/>
        </w:rPr>
        <w:t>ci,</w:t>
      </w:r>
      <w:r>
        <w:rPr>
          <w:rFonts w:ascii="Verdana" w:hAnsi="Verdana"/>
          <w:sz w:val="24"/>
          <w:szCs w:val="24"/>
        </w:rPr>
        <w:t xml:space="preserve"> </w:t>
      </w:r>
      <w:r w:rsidRPr="002C5CA9">
        <w:rPr>
          <w:rFonts w:ascii="Verdana" w:hAnsi="Verdana"/>
          <w:sz w:val="24"/>
          <w:szCs w:val="24"/>
        </w:rPr>
        <w:t>planowane kierunk</w:t>
      </w:r>
      <w:r>
        <w:rPr>
          <w:rFonts w:ascii="Verdana" w:hAnsi="Verdana"/>
          <w:sz w:val="24"/>
          <w:szCs w:val="24"/>
        </w:rPr>
        <w:t xml:space="preserve">u </w:t>
      </w:r>
      <w:r w:rsidRPr="002C5CA9">
        <w:rPr>
          <w:rFonts w:ascii="Verdana" w:hAnsi="Verdana"/>
          <w:sz w:val="24"/>
          <w:szCs w:val="24"/>
        </w:rPr>
        <w:t xml:space="preserve"> rozwoju, przedsi</w:t>
      </w:r>
      <w:r w:rsidRPr="002C5CA9">
        <w:rPr>
          <w:rFonts w:ascii="Verdana" w:eastAsia="TimesNewRoman" w:hAnsi="Verdana" w:cs="TimesNewRoman"/>
          <w:sz w:val="24"/>
          <w:szCs w:val="24"/>
        </w:rPr>
        <w:t>ę</w:t>
      </w:r>
      <w:r w:rsidRPr="002C5CA9">
        <w:rPr>
          <w:rFonts w:ascii="Verdana" w:hAnsi="Verdana"/>
          <w:sz w:val="24"/>
          <w:szCs w:val="24"/>
        </w:rPr>
        <w:t>wzi</w:t>
      </w:r>
      <w:r w:rsidRPr="002C5CA9">
        <w:rPr>
          <w:rFonts w:ascii="Verdana" w:eastAsia="TimesNewRoman" w:hAnsi="Verdana" w:cs="TimesNewRoman"/>
          <w:sz w:val="24"/>
          <w:szCs w:val="24"/>
        </w:rPr>
        <w:t>ę</w:t>
      </w:r>
      <w:r w:rsidRPr="002C5CA9">
        <w:rPr>
          <w:rFonts w:ascii="Verdana" w:hAnsi="Verdana"/>
          <w:sz w:val="24"/>
          <w:szCs w:val="24"/>
        </w:rPr>
        <w:t>cia wraz z szacunkowym kosztorysem i</w:t>
      </w:r>
      <w:r>
        <w:rPr>
          <w:rFonts w:ascii="Verdana" w:hAnsi="Verdana"/>
          <w:sz w:val="24"/>
          <w:szCs w:val="24"/>
        </w:rPr>
        <w:t xml:space="preserve"> </w:t>
      </w:r>
      <w:r w:rsidRPr="002C5CA9">
        <w:rPr>
          <w:rFonts w:ascii="Verdana" w:hAnsi="Verdana"/>
          <w:sz w:val="24"/>
          <w:szCs w:val="24"/>
        </w:rPr>
        <w:t>harmonogramem działa</w:t>
      </w:r>
      <w:r w:rsidRPr="002C5CA9">
        <w:rPr>
          <w:rFonts w:ascii="Verdana" w:eastAsia="TimesNewRoman" w:hAnsi="Verdana" w:cs="TimesNewRoman"/>
          <w:sz w:val="24"/>
          <w:szCs w:val="24"/>
        </w:rPr>
        <w:t>ń</w:t>
      </w:r>
      <w:r w:rsidRPr="002C5CA9">
        <w:rPr>
          <w:rFonts w:ascii="Verdana" w:hAnsi="Verdana"/>
          <w:sz w:val="24"/>
          <w:szCs w:val="24"/>
        </w:rPr>
        <w:t>.</w:t>
      </w:r>
      <w:r>
        <w:rPr>
          <w:rFonts w:ascii="Verdana" w:hAnsi="Verdana"/>
          <w:sz w:val="24"/>
          <w:szCs w:val="24"/>
        </w:rPr>
        <w:t xml:space="preserve"> </w:t>
      </w:r>
      <w:r w:rsidRPr="002C5CA9">
        <w:rPr>
          <w:rFonts w:ascii="Verdana" w:hAnsi="Verdana"/>
          <w:sz w:val="24"/>
          <w:szCs w:val="24"/>
        </w:rPr>
        <w:t>Plan Odnowy Miejscowo</w:t>
      </w:r>
      <w:r w:rsidRPr="002C5CA9">
        <w:rPr>
          <w:rFonts w:ascii="Verdana" w:eastAsia="TimesNewRoman" w:hAnsi="Verdana" w:cs="TimesNewRoman"/>
          <w:sz w:val="24"/>
          <w:szCs w:val="24"/>
        </w:rPr>
        <w:t>ś</w:t>
      </w:r>
      <w:r>
        <w:rPr>
          <w:rFonts w:ascii="Verdana" w:hAnsi="Verdana"/>
          <w:sz w:val="24"/>
          <w:szCs w:val="24"/>
        </w:rPr>
        <w:t>ci Wrzeszczów</w:t>
      </w:r>
      <w:r w:rsidRPr="002C5CA9">
        <w:rPr>
          <w:rFonts w:ascii="Verdana" w:hAnsi="Verdana"/>
          <w:sz w:val="24"/>
          <w:szCs w:val="24"/>
        </w:rPr>
        <w:t xml:space="preserve"> to dokument, który okre</w:t>
      </w:r>
      <w:r w:rsidRPr="002C5CA9">
        <w:rPr>
          <w:rFonts w:ascii="Verdana" w:eastAsia="TimesNewRoman" w:hAnsi="Verdana" w:cs="TimesNewRoman"/>
          <w:sz w:val="24"/>
          <w:szCs w:val="24"/>
        </w:rPr>
        <w:t>ś</w:t>
      </w:r>
      <w:r w:rsidRPr="002C5CA9">
        <w:rPr>
          <w:rFonts w:ascii="Verdana" w:hAnsi="Verdana"/>
          <w:sz w:val="24"/>
          <w:szCs w:val="24"/>
        </w:rPr>
        <w:t>la strategi</w:t>
      </w:r>
      <w:r w:rsidRPr="002C5CA9">
        <w:rPr>
          <w:rFonts w:ascii="Verdana" w:eastAsia="TimesNewRoman" w:hAnsi="Verdana" w:cs="TimesNewRoman"/>
          <w:sz w:val="24"/>
          <w:szCs w:val="24"/>
        </w:rPr>
        <w:t xml:space="preserve">ę </w:t>
      </w:r>
      <w:r w:rsidRPr="002C5CA9">
        <w:rPr>
          <w:rFonts w:ascii="Verdana" w:hAnsi="Verdana"/>
          <w:sz w:val="24"/>
          <w:szCs w:val="24"/>
        </w:rPr>
        <w:t>działa</w:t>
      </w:r>
      <w:r w:rsidRPr="002C5CA9">
        <w:rPr>
          <w:rFonts w:ascii="Verdana" w:eastAsia="TimesNewRoman" w:hAnsi="Verdana" w:cs="TimesNewRoman"/>
          <w:sz w:val="24"/>
          <w:szCs w:val="24"/>
        </w:rPr>
        <w:t xml:space="preserve">ń </w:t>
      </w:r>
      <w:r w:rsidRPr="002C5CA9">
        <w:rPr>
          <w:rFonts w:ascii="Verdana" w:hAnsi="Verdana"/>
          <w:sz w:val="24"/>
          <w:szCs w:val="24"/>
        </w:rPr>
        <w:t>w sferze</w:t>
      </w:r>
      <w:r>
        <w:rPr>
          <w:rFonts w:ascii="Verdana" w:hAnsi="Verdana"/>
          <w:sz w:val="24"/>
          <w:szCs w:val="24"/>
        </w:rPr>
        <w:t xml:space="preserve"> </w:t>
      </w:r>
      <w:r w:rsidRPr="002C5CA9">
        <w:rPr>
          <w:rFonts w:ascii="Verdana" w:hAnsi="Verdana"/>
          <w:sz w:val="24"/>
          <w:szCs w:val="24"/>
        </w:rPr>
        <w:t>spo</w:t>
      </w:r>
      <w:r>
        <w:rPr>
          <w:rFonts w:ascii="Verdana" w:hAnsi="Verdana"/>
          <w:sz w:val="24"/>
          <w:szCs w:val="24"/>
        </w:rPr>
        <w:t>łeczno-gospodarczej na lata 2010-2017</w:t>
      </w:r>
      <w:r w:rsidRPr="002C5CA9">
        <w:rPr>
          <w:rFonts w:ascii="Verdana" w:hAnsi="Verdana"/>
          <w:sz w:val="24"/>
          <w:szCs w:val="24"/>
        </w:rPr>
        <w:t>. Podstaw</w:t>
      </w:r>
      <w:r w:rsidRPr="002C5CA9">
        <w:rPr>
          <w:rFonts w:ascii="Verdana" w:eastAsia="TimesNewRoman" w:hAnsi="Verdana" w:cs="TimesNewRoman"/>
          <w:sz w:val="24"/>
          <w:szCs w:val="24"/>
        </w:rPr>
        <w:t xml:space="preserve">ą </w:t>
      </w:r>
      <w:r w:rsidRPr="002C5CA9">
        <w:rPr>
          <w:rFonts w:ascii="Verdana" w:hAnsi="Verdana"/>
          <w:sz w:val="24"/>
          <w:szCs w:val="24"/>
        </w:rPr>
        <w:t>opracowania planu jest badanie</w:t>
      </w:r>
      <w:r>
        <w:rPr>
          <w:rFonts w:ascii="Verdana" w:hAnsi="Verdana"/>
          <w:sz w:val="24"/>
          <w:szCs w:val="24"/>
        </w:rPr>
        <w:t xml:space="preserve"> </w:t>
      </w:r>
      <w:r w:rsidRPr="002C5CA9">
        <w:rPr>
          <w:rFonts w:ascii="Verdana" w:hAnsi="Verdana"/>
          <w:sz w:val="24"/>
          <w:szCs w:val="24"/>
        </w:rPr>
        <w:t>przeprowadzone w</w:t>
      </w:r>
      <w:r w:rsidRPr="002C5CA9">
        <w:rPr>
          <w:rFonts w:ascii="Verdana" w:eastAsia="TimesNewRoman" w:hAnsi="Verdana" w:cs="TimesNewRoman"/>
          <w:sz w:val="24"/>
          <w:szCs w:val="24"/>
        </w:rPr>
        <w:t>ś</w:t>
      </w:r>
      <w:r w:rsidRPr="002C5CA9">
        <w:rPr>
          <w:rFonts w:ascii="Verdana" w:hAnsi="Verdana"/>
          <w:sz w:val="24"/>
          <w:szCs w:val="24"/>
        </w:rPr>
        <w:t>ród mieszka</w:t>
      </w:r>
      <w:r w:rsidRPr="002C5CA9">
        <w:rPr>
          <w:rFonts w:ascii="Verdana" w:eastAsia="TimesNewRoman" w:hAnsi="Verdana" w:cs="TimesNewRoman"/>
          <w:sz w:val="24"/>
          <w:szCs w:val="24"/>
        </w:rPr>
        <w:t>ń</w:t>
      </w:r>
      <w:r>
        <w:rPr>
          <w:rFonts w:ascii="Verdana" w:hAnsi="Verdana"/>
          <w:sz w:val="24"/>
          <w:szCs w:val="24"/>
        </w:rPr>
        <w:t>ców sołectwa Wrzeszczów</w:t>
      </w:r>
      <w:r w:rsidRPr="002C5CA9">
        <w:rPr>
          <w:rFonts w:ascii="Verdana" w:hAnsi="Verdana"/>
          <w:sz w:val="24"/>
          <w:szCs w:val="24"/>
        </w:rPr>
        <w:t xml:space="preserve"> dotycz</w:t>
      </w:r>
      <w:r w:rsidRPr="002C5CA9">
        <w:rPr>
          <w:rFonts w:ascii="Verdana" w:eastAsia="TimesNewRoman" w:hAnsi="Verdana" w:cs="TimesNewRoman"/>
          <w:sz w:val="24"/>
          <w:szCs w:val="24"/>
        </w:rPr>
        <w:t>ą</w:t>
      </w:r>
      <w:r w:rsidRPr="002C5CA9">
        <w:rPr>
          <w:rFonts w:ascii="Verdana" w:hAnsi="Verdana"/>
          <w:sz w:val="24"/>
          <w:szCs w:val="24"/>
        </w:rPr>
        <w:t>ce ich oceny miejscowo</w:t>
      </w:r>
      <w:r w:rsidRPr="002C5CA9">
        <w:rPr>
          <w:rFonts w:ascii="Verdana" w:eastAsia="TimesNewRoman" w:hAnsi="Verdana" w:cs="TimesNewRoman"/>
          <w:sz w:val="24"/>
          <w:szCs w:val="24"/>
        </w:rPr>
        <w:t>ś</w:t>
      </w:r>
      <w:r w:rsidRPr="002C5CA9">
        <w:rPr>
          <w:rFonts w:ascii="Verdana" w:hAnsi="Verdana"/>
          <w:sz w:val="24"/>
          <w:szCs w:val="24"/>
        </w:rPr>
        <w:t>ci,</w:t>
      </w:r>
      <w:r>
        <w:rPr>
          <w:rFonts w:ascii="Verdana" w:hAnsi="Verdana"/>
          <w:sz w:val="24"/>
          <w:szCs w:val="24"/>
        </w:rPr>
        <w:t xml:space="preserve"> </w:t>
      </w:r>
      <w:r w:rsidRPr="002C5CA9">
        <w:rPr>
          <w:rFonts w:ascii="Verdana" w:hAnsi="Verdana"/>
          <w:sz w:val="24"/>
          <w:szCs w:val="24"/>
        </w:rPr>
        <w:t xml:space="preserve">warunków </w:t>
      </w:r>
      <w:r>
        <w:rPr>
          <w:rFonts w:ascii="Verdana" w:eastAsia="TimesNewRoman" w:hAnsi="Verdana" w:cs="TimesNewRoman"/>
          <w:sz w:val="24"/>
          <w:szCs w:val="24"/>
        </w:rPr>
        <w:t>ż</w:t>
      </w:r>
      <w:r w:rsidRPr="002C5CA9">
        <w:rPr>
          <w:rFonts w:ascii="Verdana" w:hAnsi="Verdana"/>
          <w:sz w:val="24"/>
          <w:szCs w:val="24"/>
        </w:rPr>
        <w:t>ycia, a tak</w:t>
      </w:r>
      <w:r>
        <w:rPr>
          <w:rFonts w:ascii="Verdana" w:eastAsia="TimesNewRoman" w:hAnsi="Verdana" w:cs="TimesNewRoman"/>
          <w:sz w:val="24"/>
          <w:szCs w:val="24"/>
        </w:rPr>
        <w:t>ż</w:t>
      </w:r>
      <w:r w:rsidRPr="002C5CA9">
        <w:rPr>
          <w:rFonts w:ascii="Verdana" w:hAnsi="Verdana"/>
          <w:sz w:val="24"/>
          <w:szCs w:val="24"/>
        </w:rPr>
        <w:t>e zmian, które chcieliby</w:t>
      </w:r>
      <w:r>
        <w:rPr>
          <w:rFonts w:ascii="Verdana" w:hAnsi="Verdana"/>
          <w:sz w:val="24"/>
          <w:szCs w:val="24"/>
        </w:rPr>
        <w:t>, aby we Wrzeszczowie</w:t>
      </w:r>
      <w:r w:rsidRPr="002C5CA9">
        <w:rPr>
          <w:rFonts w:ascii="Verdana" w:hAnsi="Verdana"/>
          <w:sz w:val="24"/>
          <w:szCs w:val="24"/>
        </w:rPr>
        <w:t xml:space="preserve"> zostały wprowadzone.</w:t>
      </w:r>
    </w:p>
    <w:p w:rsidR="00FB4284" w:rsidRDefault="00FB4284" w:rsidP="002C5CA9">
      <w:pPr>
        <w:autoSpaceDE w:val="0"/>
        <w:autoSpaceDN w:val="0"/>
        <w:adjustRightInd w:val="0"/>
        <w:spacing w:after="0"/>
        <w:jc w:val="both"/>
        <w:rPr>
          <w:rFonts w:ascii="Verdana" w:hAnsi="Verdana"/>
          <w:sz w:val="24"/>
          <w:szCs w:val="24"/>
        </w:rPr>
      </w:pPr>
    </w:p>
    <w:p w:rsidR="00FB4284" w:rsidRDefault="00FB4284" w:rsidP="002C5CA9">
      <w:pPr>
        <w:autoSpaceDE w:val="0"/>
        <w:autoSpaceDN w:val="0"/>
        <w:adjustRightInd w:val="0"/>
        <w:spacing w:after="0"/>
        <w:jc w:val="both"/>
        <w:rPr>
          <w:rFonts w:ascii="Verdana" w:hAnsi="Verdana"/>
          <w:sz w:val="24"/>
          <w:szCs w:val="24"/>
        </w:rPr>
      </w:pPr>
      <w:r w:rsidRPr="002C5CA9">
        <w:rPr>
          <w:rFonts w:ascii="Verdana" w:hAnsi="Verdana"/>
          <w:sz w:val="24"/>
          <w:szCs w:val="24"/>
        </w:rPr>
        <w:t>Celem realizacji planu jest zwi</w:t>
      </w:r>
      <w:r w:rsidRPr="002C5CA9">
        <w:rPr>
          <w:rFonts w:ascii="Verdana" w:eastAsia="TimesNewRoman" w:hAnsi="Verdana" w:cs="TimesNewRoman"/>
          <w:sz w:val="24"/>
          <w:szCs w:val="24"/>
        </w:rPr>
        <w:t>ę</w:t>
      </w:r>
      <w:r w:rsidRPr="002C5CA9">
        <w:rPr>
          <w:rFonts w:ascii="Verdana" w:hAnsi="Verdana"/>
          <w:sz w:val="24"/>
          <w:szCs w:val="24"/>
        </w:rPr>
        <w:t>kszenie atrakcyjno</w:t>
      </w:r>
      <w:r w:rsidRPr="002C5CA9">
        <w:rPr>
          <w:rFonts w:ascii="Verdana" w:eastAsia="TimesNewRoman" w:hAnsi="Verdana" w:cs="TimesNewRoman"/>
          <w:sz w:val="24"/>
          <w:szCs w:val="24"/>
        </w:rPr>
        <w:t>ś</w:t>
      </w:r>
      <w:r w:rsidRPr="002C5CA9">
        <w:rPr>
          <w:rFonts w:ascii="Verdana" w:hAnsi="Verdana"/>
          <w:sz w:val="24"/>
          <w:szCs w:val="24"/>
        </w:rPr>
        <w:t>ci wsi jako miejsca do mieszkania. Jest to</w:t>
      </w:r>
      <w:r>
        <w:rPr>
          <w:rFonts w:ascii="Verdana" w:hAnsi="Verdana"/>
          <w:sz w:val="24"/>
          <w:szCs w:val="24"/>
        </w:rPr>
        <w:t xml:space="preserve"> </w:t>
      </w:r>
      <w:r w:rsidRPr="002C5CA9">
        <w:rPr>
          <w:rFonts w:ascii="Verdana" w:hAnsi="Verdana"/>
          <w:sz w:val="24"/>
          <w:szCs w:val="24"/>
        </w:rPr>
        <w:t>szczególnie wa</w:t>
      </w:r>
      <w:r>
        <w:rPr>
          <w:rFonts w:ascii="Verdana" w:eastAsia="TimesNewRoman" w:hAnsi="Verdana" w:cs="TimesNewRoman"/>
          <w:sz w:val="24"/>
          <w:szCs w:val="24"/>
        </w:rPr>
        <w:t>ż</w:t>
      </w:r>
      <w:r w:rsidRPr="002C5CA9">
        <w:rPr>
          <w:rFonts w:ascii="Verdana" w:hAnsi="Verdana"/>
          <w:sz w:val="24"/>
          <w:szCs w:val="24"/>
        </w:rPr>
        <w:t>ne w dzisiejszej sytuacji, gdy miasta oferuj</w:t>
      </w:r>
      <w:r w:rsidRPr="002C5CA9">
        <w:rPr>
          <w:rFonts w:ascii="Verdana" w:eastAsia="TimesNewRoman" w:hAnsi="Verdana" w:cs="TimesNewRoman"/>
          <w:sz w:val="24"/>
          <w:szCs w:val="24"/>
        </w:rPr>
        <w:t xml:space="preserve">ą </w:t>
      </w:r>
      <w:r w:rsidRPr="002C5CA9">
        <w:rPr>
          <w:rFonts w:ascii="Verdana" w:hAnsi="Verdana"/>
          <w:sz w:val="24"/>
          <w:szCs w:val="24"/>
        </w:rPr>
        <w:t>konkurencyjn</w:t>
      </w:r>
      <w:r w:rsidRPr="002C5CA9">
        <w:rPr>
          <w:rFonts w:ascii="Verdana" w:eastAsia="TimesNewRoman" w:hAnsi="Verdana" w:cs="TimesNewRoman"/>
          <w:sz w:val="24"/>
          <w:szCs w:val="24"/>
        </w:rPr>
        <w:t xml:space="preserve">ą </w:t>
      </w:r>
      <w:r w:rsidRPr="002C5CA9">
        <w:rPr>
          <w:rFonts w:ascii="Verdana" w:hAnsi="Verdana"/>
          <w:sz w:val="24"/>
          <w:szCs w:val="24"/>
        </w:rPr>
        <w:t>alternatyw</w:t>
      </w:r>
      <w:r w:rsidRPr="002C5CA9">
        <w:rPr>
          <w:rFonts w:ascii="Verdana" w:eastAsia="TimesNewRoman" w:hAnsi="Verdana" w:cs="TimesNewRoman"/>
          <w:sz w:val="24"/>
          <w:szCs w:val="24"/>
        </w:rPr>
        <w:t>ę</w:t>
      </w:r>
      <w:r>
        <w:rPr>
          <w:rFonts w:ascii="Verdana" w:hAnsi="Verdana"/>
          <w:sz w:val="24"/>
          <w:szCs w:val="24"/>
        </w:rPr>
        <w:t xml:space="preserve"> </w:t>
      </w:r>
      <w:r w:rsidRPr="002C5CA9">
        <w:rPr>
          <w:rFonts w:ascii="Verdana" w:hAnsi="Verdana"/>
          <w:sz w:val="24"/>
          <w:szCs w:val="24"/>
        </w:rPr>
        <w:t>zamieszkania, a rolnictwo traci sw</w:t>
      </w:r>
      <w:r w:rsidRPr="002C5CA9">
        <w:rPr>
          <w:rFonts w:ascii="Verdana" w:eastAsia="TimesNewRoman" w:hAnsi="Verdana" w:cs="TimesNewRoman"/>
          <w:sz w:val="24"/>
          <w:szCs w:val="24"/>
        </w:rPr>
        <w:t xml:space="preserve">ą </w:t>
      </w:r>
      <w:r w:rsidRPr="002C5CA9">
        <w:rPr>
          <w:rFonts w:ascii="Verdana" w:hAnsi="Verdana"/>
          <w:sz w:val="24"/>
          <w:szCs w:val="24"/>
        </w:rPr>
        <w:t>atrakcyjno</w:t>
      </w:r>
      <w:r w:rsidRPr="002C5CA9">
        <w:rPr>
          <w:rFonts w:ascii="Verdana" w:eastAsia="TimesNewRoman" w:hAnsi="Verdana" w:cs="TimesNewRoman"/>
          <w:sz w:val="24"/>
          <w:szCs w:val="24"/>
        </w:rPr>
        <w:t xml:space="preserve">ść </w:t>
      </w:r>
      <w:r w:rsidRPr="002C5CA9">
        <w:rPr>
          <w:rFonts w:ascii="Verdana" w:hAnsi="Verdana"/>
          <w:sz w:val="24"/>
          <w:szCs w:val="24"/>
        </w:rPr>
        <w:t xml:space="preserve">jako </w:t>
      </w:r>
      <w:r w:rsidRPr="002C5CA9">
        <w:rPr>
          <w:rFonts w:ascii="Verdana" w:eastAsia="TimesNewRoman" w:hAnsi="Verdana" w:cs="TimesNewRoman"/>
          <w:sz w:val="24"/>
          <w:szCs w:val="24"/>
        </w:rPr>
        <w:t>ź</w:t>
      </w:r>
      <w:r w:rsidRPr="002C5CA9">
        <w:rPr>
          <w:rFonts w:ascii="Verdana" w:hAnsi="Verdana"/>
          <w:sz w:val="24"/>
          <w:szCs w:val="24"/>
        </w:rPr>
        <w:t>ródło utrzymania, co prowadzi m.in.</w:t>
      </w:r>
      <w:r>
        <w:rPr>
          <w:rFonts w:ascii="Verdana" w:hAnsi="Verdana"/>
          <w:sz w:val="24"/>
          <w:szCs w:val="24"/>
        </w:rPr>
        <w:t xml:space="preserve"> </w:t>
      </w:r>
      <w:r w:rsidRPr="002C5CA9">
        <w:rPr>
          <w:rFonts w:ascii="Verdana" w:hAnsi="Verdana"/>
          <w:sz w:val="24"/>
          <w:szCs w:val="24"/>
        </w:rPr>
        <w:t>do migracji młodych ludzi, szczególnie lepiej wykształconych, ze wsi do miasta.</w:t>
      </w:r>
    </w:p>
    <w:p w:rsidR="00FB4284" w:rsidRDefault="00FB4284" w:rsidP="002C5CA9">
      <w:pPr>
        <w:autoSpaceDE w:val="0"/>
        <w:autoSpaceDN w:val="0"/>
        <w:adjustRightInd w:val="0"/>
        <w:spacing w:after="0"/>
        <w:jc w:val="both"/>
        <w:rPr>
          <w:rFonts w:ascii="Verdana" w:hAnsi="Verdana"/>
          <w:sz w:val="24"/>
          <w:szCs w:val="24"/>
        </w:rPr>
      </w:pPr>
    </w:p>
    <w:p w:rsidR="00FB4284" w:rsidRDefault="00FB4284" w:rsidP="00B033E7">
      <w:pPr>
        <w:autoSpaceDE w:val="0"/>
        <w:autoSpaceDN w:val="0"/>
        <w:adjustRightInd w:val="0"/>
        <w:spacing w:after="0"/>
        <w:rPr>
          <w:rFonts w:ascii="Verdana" w:hAnsi="Verdana"/>
          <w:sz w:val="24"/>
          <w:szCs w:val="24"/>
        </w:rPr>
      </w:pPr>
      <w:r w:rsidRPr="00B033E7">
        <w:rPr>
          <w:rFonts w:ascii="Verdana" w:hAnsi="Verdana"/>
          <w:sz w:val="24"/>
          <w:szCs w:val="24"/>
        </w:rPr>
        <w:t>Korzy</w:t>
      </w:r>
      <w:r w:rsidRPr="00B033E7">
        <w:rPr>
          <w:rFonts w:ascii="Verdana" w:eastAsia="TimesNewRoman" w:hAnsi="Verdana" w:cs="TimesNewRoman"/>
          <w:sz w:val="24"/>
          <w:szCs w:val="24"/>
        </w:rPr>
        <w:t>ś</w:t>
      </w:r>
      <w:r w:rsidRPr="00B033E7">
        <w:rPr>
          <w:rFonts w:ascii="Verdana" w:hAnsi="Verdana"/>
          <w:sz w:val="24"/>
          <w:szCs w:val="24"/>
        </w:rPr>
        <w:t>ci wynikaj</w:t>
      </w:r>
      <w:r w:rsidRPr="00B033E7">
        <w:rPr>
          <w:rFonts w:ascii="Verdana" w:eastAsia="TimesNewRoman" w:hAnsi="Verdana" w:cs="TimesNewRoman"/>
          <w:sz w:val="24"/>
          <w:szCs w:val="24"/>
        </w:rPr>
        <w:t>ą</w:t>
      </w:r>
      <w:r w:rsidRPr="00B033E7">
        <w:rPr>
          <w:rFonts w:ascii="Verdana" w:hAnsi="Verdana"/>
          <w:sz w:val="24"/>
          <w:szCs w:val="24"/>
        </w:rPr>
        <w:t>ce z Planu Odnowy Miejscowo</w:t>
      </w:r>
      <w:r w:rsidRPr="00B033E7">
        <w:rPr>
          <w:rFonts w:ascii="Verdana" w:eastAsia="TimesNewRoman" w:hAnsi="Verdana" w:cs="TimesNewRoman"/>
          <w:sz w:val="24"/>
          <w:szCs w:val="24"/>
        </w:rPr>
        <w:t>ś</w:t>
      </w:r>
      <w:r>
        <w:rPr>
          <w:rFonts w:ascii="Verdana" w:hAnsi="Verdana"/>
          <w:sz w:val="24"/>
          <w:szCs w:val="24"/>
        </w:rPr>
        <w:t>ci Wrzeszczów</w:t>
      </w:r>
      <w:r w:rsidRPr="00B033E7">
        <w:rPr>
          <w:rFonts w:ascii="Verdana" w:hAnsi="Verdana"/>
          <w:sz w:val="24"/>
          <w:szCs w:val="24"/>
        </w:rPr>
        <w:t>:</w:t>
      </w:r>
    </w:p>
    <w:p w:rsidR="00FB4284" w:rsidRPr="00B033E7" w:rsidRDefault="00FB4284" w:rsidP="00B033E7">
      <w:pPr>
        <w:autoSpaceDE w:val="0"/>
        <w:autoSpaceDN w:val="0"/>
        <w:adjustRightInd w:val="0"/>
        <w:spacing w:after="0"/>
        <w:rPr>
          <w:rFonts w:ascii="Verdana" w:hAnsi="Verdana"/>
          <w:sz w:val="24"/>
          <w:szCs w:val="24"/>
        </w:rPr>
      </w:pPr>
    </w:p>
    <w:p w:rsidR="00FB4284" w:rsidRPr="00B033E7" w:rsidRDefault="00FB4284" w:rsidP="00B033E7">
      <w:pPr>
        <w:pStyle w:val="ListParagraph"/>
        <w:numPr>
          <w:ilvl w:val="0"/>
          <w:numId w:val="48"/>
        </w:numPr>
        <w:autoSpaceDE w:val="0"/>
        <w:autoSpaceDN w:val="0"/>
        <w:adjustRightInd w:val="0"/>
        <w:spacing w:after="0"/>
        <w:rPr>
          <w:rFonts w:ascii="Verdana" w:hAnsi="Verdana"/>
          <w:sz w:val="24"/>
          <w:szCs w:val="24"/>
        </w:rPr>
      </w:pPr>
      <w:r w:rsidRPr="00B033E7">
        <w:rPr>
          <w:rFonts w:ascii="Verdana" w:hAnsi="Verdana"/>
          <w:sz w:val="24"/>
          <w:szCs w:val="24"/>
        </w:rPr>
        <w:t xml:space="preserve">dokument sprzyja efektywnemu gospodarowaniu zasobami takimi, jak </w:t>
      </w:r>
      <w:r w:rsidRPr="00B033E7">
        <w:rPr>
          <w:rFonts w:ascii="Verdana" w:eastAsia="TimesNewRoman" w:hAnsi="Verdana" w:cs="TimesNewRoman"/>
          <w:sz w:val="24"/>
          <w:szCs w:val="24"/>
        </w:rPr>
        <w:t>ś</w:t>
      </w:r>
      <w:r w:rsidRPr="00B033E7">
        <w:rPr>
          <w:rFonts w:ascii="Verdana" w:hAnsi="Verdana"/>
          <w:sz w:val="24"/>
          <w:szCs w:val="24"/>
        </w:rPr>
        <w:t xml:space="preserve">rodowisko, infrastruktura i </w:t>
      </w:r>
      <w:r w:rsidRPr="00B033E7">
        <w:rPr>
          <w:rFonts w:ascii="Verdana" w:eastAsia="TimesNewRoman" w:hAnsi="Verdana" w:cs="TimesNewRoman"/>
          <w:sz w:val="24"/>
          <w:szCs w:val="24"/>
        </w:rPr>
        <w:t>ś</w:t>
      </w:r>
      <w:r w:rsidRPr="00B033E7">
        <w:rPr>
          <w:rFonts w:ascii="Verdana" w:hAnsi="Verdana"/>
          <w:sz w:val="24"/>
          <w:szCs w:val="24"/>
        </w:rPr>
        <w:t>rodki finansowe,</w:t>
      </w:r>
    </w:p>
    <w:p w:rsidR="00FB4284" w:rsidRPr="00B033E7" w:rsidRDefault="00FB4284" w:rsidP="00B033E7">
      <w:pPr>
        <w:autoSpaceDE w:val="0"/>
        <w:autoSpaceDN w:val="0"/>
        <w:adjustRightInd w:val="0"/>
        <w:spacing w:after="0"/>
        <w:rPr>
          <w:rFonts w:ascii="Verdana" w:hAnsi="Verdana"/>
          <w:sz w:val="24"/>
          <w:szCs w:val="24"/>
        </w:rPr>
      </w:pPr>
    </w:p>
    <w:p w:rsidR="00FB4284" w:rsidRPr="00B033E7" w:rsidRDefault="00FB4284" w:rsidP="00B033E7">
      <w:pPr>
        <w:pStyle w:val="ListParagraph"/>
        <w:numPr>
          <w:ilvl w:val="0"/>
          <w:numId w:val="48"/>
        </w:numPr>
        <w:autoSpaceDE w:val="0"/>
        <w:autoSpaceDN w:val="0"/>
        <w:adjustRightInd w:val="0"/>
        <w:spacing w:after="0"/>
        <w:rPr>
          <w:rFonts w:ascii="Verdana" w:hAnsi="Verdana"/>
          <w:sz w:val="24"/>
          <w:szCs w:val="24"/>
        </w:rPr>
      </w:pPr>
      <w:r w:rsidRPr="00B033E7">
        <w:rPr>
          <w:rFonts w:ascii="Verdana" w:hAnsi="Verdana"/>
          <w:sz w:val="24"/>
          <w:szCs w:val="24"/>
        </w:rPr>
        <w:t>realizacja zało</w:t>
      </w:r>
      <w:r w:rsidRPr="00B033E7">
        <w:rPr>
          <w:rFonts w:ascii="Verdana" w:eastAsia="TimesNewRoman" w:hAnsi="Verdana" w:cs="TimesNewRoman"/>
          <w:sz w:val="24"/>
          <w:szCs w:val="24"/>
        </w:rPr>
        <w:t>ż</w:t>
      </w:r>
      <w:r w:rsidRPr="00B033E7">
        <w:rPr>
          <w:rFonts w:ascii="Verdana" w:hAnsi="Verdana"/>
          <w:sz w:val="24"/>
          <w:szCs w:val="24"/>
        </w:rPr>
        <w:t>e</w:t>
      </w:r>
      <w:r w:rsidRPr="00B033E7">
        <w:rPr>
          <w:rFonts w:ascii="Verdana" w:eastAsia="TimesNewRoman" w:hAnsi="Verdana" w:cs="TimesNewRoman"/>
          <w:sz w:val="24"/>
          <w:szCs w:val="24"/>
        </w:rPr>
        <w:t xml:space="preserve">ń </w:t>
      </w:r>
      <w:r w:rsidRPr="00B033E7">
        <w:rPr>
          <w:rFonts w:ascii="Verdana" w:hAnsi="Verdana"/>
          <w:sz w:val="24"/>
          <w:szCs w:val="24"/>
        </w:rPr>
        <w:t>Planu umo</w:t>
      </w:r>
      <w:r w:rsidRPr="00B033E7">
        <w:rPr>
          <w:rFonts w:ascii="Verdana" w:eastAsia="TimesNewRoman" w:hAnsi="Verdana" w:cs="TimesNewRoman"/>
          <w:sz w:val="24"/>
          <w:szCs w:val="24"/>
        </w:rPr>
        <w:t>ż</w:t>
      </w:r>
      <w:r w:rsidRPr="00B033E7">
        <w:rPr>
          <w:rFonts w:ascii="Verdana" w:hAnsi="Verdana"/>
          <w:sz w:val="24"/>
          <w:szCs w:val="24"/>
        </w:rPr>
        <w:t>liwi stał</w:t>
      </w:r>
      <w:r w:rsidRPr="00B033E7">
        <w:rPr>
          <w:rFonts w:ascii="Verdana" w:eastAsia="TimesNewRoman" w:hAnsi="Verdana" w:cs="TimesNewRoman"/>
          <w:sz w:val="24"/>
          <w:szCs w:val="24"/>
        </w:rPr>
        <w:t xml:space="preserve">ą </w:t>
      </w:r>
      <w:r w:rsidRPr="00B033E7">
        <w:rPr>
          <w:rFonts w:ascii="Verdana" w:hAnsi="Verdana"/>
          <w:sz w:val="24"/>
          <w:szCs w:val="24"/>
        </w:rPr>
        <w:t>ocen</w:t>
      </w:r>
      <w:r w:rsidRPr="00B033E7">
        <w:rPr>
          <w:rFonts w:ascii="Verdana" w:eastAsia="TimesNewRoman" w:hAnsi="Verdana" w:cs="TimesNewRoman"/>
          <w:sz w:val="24"/>
          <w:szCs w:val="24"/>
        </w:rPr>
        <w:t xml:space="preserve">ę </w:t>
      </w:r>
      <w:r w:rsidRPr="00B033E7">
        <w:rPr>
          <w:rFonts w:ascii="Verdana" w:hAnsi="Verdana"/>
          <w:sz w:val="24"/>
          <w:szCs w:val="24"/>
        </w:rPr>
        <w:t>post</w:t>
      </w:r>
      <w:r w:rsidRPr="00B033E7">
        <w:rPr>
          <w:rFonts w:ascii="Verdana" w:eastAsia="TimesNewRoman" w:hAnsi="Verdana" w:cs="TimesNewRoman"/>
          <w:sz w:val="24"/>
          <w:szCs w:val="24"/>
        </w:rPr>
        <w:t>ę</w:t>
      </w:r>
      <w:r w:rsidRPr="00B033E7">
        <w:rPr>
          <w:rFonts w:ascii="Verdana" w:hAnsi="Verdana"/>
          <w:sz w:val="24"/>
          <w:szCs w:val="24"/>
        </w:rPr>
        <w:t>pów we wsi i korygowanie bł</w:t>
      </w:r>
      <w:r w:rsidRPr="00B033E7">
        <w:rPr>
          <w:rFonts w:ascii="Verdana" w:eastAsia="TimesNewRoman" w:hAnsi="Verdana" w:cs="TimesNewRoman"/>
          <w:sz w:val="24"/>
          <w:szCs w:val="24"/>
        </w:rPr>
        <w:t>ę</w:t>
      </w:r>
      <w:r w:rsidRPr="00B033E7">
        <w:rPr>
          <w:rFonts w:ascii="Verdana" w:hAnsi="Verdana"/>
          <w:sz w:val="24"/>
          <w:szCs w:val="24"/>
        </w:rPr>
        <w:t>dów przez wszystkich członków społeczno</w:t>
      </w:r>
      <w:r w:rsidRPr="00B033E7">
        <w:rPr>
          <w:rFonts w:ascii="Verdana" w:eastAsia="TimesNewRoman" w:hAnsi="Verdana" w:cs="TimesNewRoman"/>
          <w:sz w:val="24"/>
          <w:szCs w:val="24"/>
        </w:rPr>
        <w:t>ś</w:t>
      </w:r>
      <w:r w:rsidRPr="00B033E7">
        <w:rPr>
          <w:rFonts w:ascii="Verdana" w:hAnsi="Verdana"/>
          <w:sz w:val="24"/>
          <w:szCs w:val="24"/>
        </w:rPr>
        <w:t>ci lokalnej,</w:t>
      </w:r>
    </w:p>
    <w:p w:rsidR="00FB4284" w:rsidRDefault="00FB4284" w:rsidP="00B033E7">
      <w:pPr>
        <w:autoSpaceDE w:val="0"/>
        <w:autoSpaceDN w:val="0"/>
        <w:adjustRightInd w:val="0"/>
        <w:spacing w:after="0"/>
        <w:ind w:firstLine="75"/>
        <w:rPr>
          <w:rFonts w:ascii="Verdana" w:hAnsi="Verdana"/>
          <w:sz w:val="24"/>
          <w:szCs w:val="24"/>
        </w:rPr>
      </w:pPr>
    </w:p>
    <w:p w:rsidR="00FB4284" w:rsidRPr="00B033E7" w:rsidRDefault="00FB4284" w:rsidP="00B033E7">
      <w:pPr>
        <w:pStyle w:val="ListParagraph"/>
        <w:numPr>
          <w:ilvl w:val="0"/>
          <w:numId w:val="48"/>
        </w:numPr>
        <w:autoSpaceDE w:val="0"/>
        <w:autoSpaceDN w:val="0"/>
        <w:adjustRightInd w:val="0"/>
        <w:spacing w:after="0"/>
        <w:rPr>
          <w:rFonts w:ascii="Verdana" w:hAnsi="Verdana"/>
          <w:sz w:val="24"/>
          <w:szCs w:val="24"/>
        </w:rPr>
      </w:pPr>
      <w:r w:rsidRPr="00B033E7">
        <w:rPr>
          <w:rFonts w:ascii="Verdana" w:hAnsi="Verdana"/>
          <w:sz w:val="24"/>
          <w:szCs w:val="24"/>
        </w:rPr>
        <w:t>Plan Odnowy sprzyja realistycznej ocenie mocnych i słabych stron miejscowo</w:t>
      </w:r>
      <w:r w:rsidRPr="00B033E7">
        <w:rPr>
          <w:rFonts w:ascii="Verdana" w:eastAsia="TimesNewRoman" w:hAnsi="Verdana" w:cs="TimesNewRoman"/>
          <w:sz w:val="24"/>
          <w:szCs w:val="24"/>
        </w:rPr>
        <w:t>ś</w:t>
      </w:r>
      <w:r w:rsidRPr="00B033E7">
        <w:rPr>
          <w:rFonts w:ascii="Verdana" w:hAnsi="Verdana"/>
          <w:sz w:val="24"/>
          <w:szCs w:val="24"/>
        </w:rPr>
        <w:t>ci a przez to przyjrzenie si</w:t>
      </w:r>
      <w:r w:rsidRPr="00B033E7">
        <w:rPr>
          <w:rFonts w:ascii="Verdana" w:eastAsia="TimesNewRoman" w:hAnsi="Verdana" w:cs="TimesNewRoman"/>
          <w:sz w:val="24"/>
          <w:szCs w:val="24"/>
        </w:rPr>
        <w:t xml:space="preserve">ę </w:t>
      </w:r>
      <w:r w:rsidRPr="00B033E7">
        <w:rPr>
          <w:rFonts w:ascii="Verdana" w:hAnsi="Verdana"/>
          <w:sz w:val="24"/>
          <w:szCs w:val="24"/>
        </w:rPr>
        <w:t>mo</w:t>
      </w:r>
      <w:r w:rsidRPr="00B033E7">
        <w:rPr>
          <w:rFonts w:ascii="Verdana" w:eastAsia="TimesNewRoman" w:hAnsi="Verdana" w:cs="TimesNewRoman"/>
          <w:sz w:val="24"/>
          <w:szCs w:val="24"/>
        </w:rPr>
        <w:t>ż</w:t>
      </w:r>
      <w:r w:rsidRPr="00B033E7">
        <w:rPr>
          <w:rFonts w:ascii="Verdana" w:hAnsi="Verdana"/>
          <w:sz w:val="24"/>
          <w:szCs w:val="24"/>
        </w:rPr>
        <w:t>liwo</w:t>
      </w:r>
      <w:r w:rsidRPr="00B033E7">
        <w:rPr>
          <w:rFonts w:ascii="Verdana" w:eastAsia="TimesNewRoman" w:hAnsi="Verdana" w:cs="TimesNewRoman"/>
          <w:sz w:val="24"/>
          <w:szCs w:val="24"/>
        </w:rPr>
        <w:t>ś</w:t>
      </w:r>
      <w:r w:rsidRPr="00B033E7">
        <w:rPr>
          <w:rFonts w:ascii="Verdana" w:hAnsi="Verdana"/>
          <w:sz w:val="24"/>
          <w:szCs w:val="24"/>
        </w:rPr>
        <w:t>ciom oraz potencjalnym problemom, które mog</w:t>
      </w:r>
      <w:r w:rsidRPr="00B033E7">
        <w:rPr>
          <w:rFonts w:ascii="Verdana" w:eastAsia="TimesNewRoman" w:hAnsi="Verdana" w:cs="TimesNewRoman"/>
          <w:sz w:val="24"/>
          <w:szCs w:val="24"/>
        </w:rPr>
        <w:t xml:space="preserve">ą </w:t>
      </w:r>
      <w:r w:rsidRPr="00B033E7">
        <w:rPr>
          <w:rFonts w:ascii="Verdana" w:hAnsi="Verdana"/>
          <w:sz w:val="24"/>
          <w:szCs w:val="24"/>
        </w:rPr>
        <w:t>si</w:t>
      </w:r>
      <w:r w:rsidRPr="00B033E7">
        <w:rPr>
          <w:rFonts w:ascii="Verdana" w:eastAsia="TimesNewRoman" w:hAnsi="Verdana" w:cs="TimesNewRoman"/>
          <w:sz w:val="24"/>
          <w:szCs w:val="24"/>
        </w:rPr>
        <w:t xml:space="preserve">ę </w:t>
      </w:r>
      <w:r w:rsidRPr="00B033E7">
        <w:rPr>
          <w:rFonts w:ascii="Verdana" w:hAnsi="Verdana"/>
          <w:sz w:val="24"/>
          <w:szCs w:val="24"/>
        </w:rPr>
        <w:t>pojawi</w:t>
      </w:r>
      <w:r w:rsidRPr="00B033E7">
        <w:rPr>
          <w:rFonts w:ascii="Verdana" w:eastAsia="TimesNewRoman" w:hAnsi="Verdana" w:cs="TimesNewRoman"/>
          <w:sz w:val="24"/>
          <w:szCs w:val="24"/>
        </w:rPr>
        <w:t xml:space="preserve">ć </w:t>
      </w:r>
      <w:r w:rsidRPr="00B033E7">
        <w:rPr>
          <w:rFonts w:ascii="Verdana" w:hAnsi="Verdana"/>
          <w:sz w:val="24"/>
          <w:szCs w:val="24"/>
        </w:rPr>
        <w:t>w przyszło</w:t>
      </w:r>
      <w:r w:rsidRPr="00B033E7">
        <w:rPr>
          <w:rFonts w:ascii="Verdana" w:eastAsia="TimesNewRoman" w:hAnsi="Verdana" w:cs="TimesNewRoman"/>
          <w:sz w:val="24"/>
          <w:szCs w:val="24"/>
        </w:rPr>
        <w:t>ś</w:t>
      </w:r>
      <w:r w:rsidRPr="00B033E7">
        <w:rPr>
          <w:rFonts w:ascii="Verdana" w:hAnsi="Verdana"/>
          <w:sz w:val="24"/>
          <w:szCs w:val="24"/>
        </w:rPr>
        <w:t>ci.</w:t>
      </w:r>
    </w:p>
    <w:p w:rsidR="00FB4284" w:rsidRPr="002C5CA9" w:rsidRDefault="00FB4284" w:rsidP="002C5CA9">
      <w:pPr>
        <w:autoSpaceDE w:val="0"/>
        <w:autoSpaceDN w:val="0"/>
        <w:adjustRightInd w:val="0"/>
        <w:spacing w:after="0"/>
        <w:jc w:val="both"/>
        <w:rPr>
          <w:rFonts w:ascii="Verdana" w:hAnsi="Verdana"/>
          <w:sz w:val="24"/>
          <w:szCs w:val="24"/>
        </w:rPr>
      </w:pPr>
    </w:p>
    <w:p w:rsidR="00FB4284" w:rsidRDefault="00FB4284" w:rsidP="005E3375">
      <w:pPr>
        <w:pStyle w:val="Default"/>
        <w:spacing w:line="276" w:lineRule="auto"/>
        <w:jc w:val="both"/>
        <w:rPr>
          <w:rFonts w:ascii="Verdana" w:hAnsi="Verdana"/>
        </w:rPr>
      </w:pPr>
      <w:r w:rsidRPr="005E3375">
        <w:rPr>
          <w:rFonts w:ascii="Verdana" w:hAnsi="Verdana"/>
        </w:rPr>
        <w:t>Plan Odnowy Miejscowoś</w:t>
      </w:r>
      <w:r>
        <w:rPr>
          <w:rFonts w:ascii="Verdana" w:hAnsi="Verdana"/>
        </w:rPr>
        <w:t>ci Wrzeszczów</w:t>
      </w:r>
      <w:r w:rsidRPr="005E3375">
        <w:rPr>
          <w:rFonts w:ascii="Verdana" w:hAnsi="Verdana"/>
        </w:rPr>
        <w:t xml:space="preserve"> na lata </w:t>
      </w:r>
      <w:r>
        <w:rPr>
          <w:rFonts w:ascii="Verdana" w:hAnsi="Verdana"/>
        </w:rPr>
        <w:t xml:space="preserve">2010-2017 </w:t>
      </w:r>
      <w:r w:rsidRPr="005E3375">
        <w:rPr>
          <w:rFonts w:ascii="Verdana" w:hAnsi="Verdana"/>
        </w:rPr>
        <w:t>jest dokumentem otwartym, a zapisane w nim zadania będą aktualizowane stosownie do zmieniających się uwarunkowań zewnętrznych, jak i wewnę</w:t>
      </w:r>
      <w:r>
        <w:rPr>
          <w:rFonts w:ascii="Verdana" w:hAnsi="Verdana"/>
        </w:rPr>
        <w:t xml:space="preserve">trznych, </w:t>
      </w:r>
      <w:r w:rsidRPr="005E3375">
        <w:rPr>
          <w:rFonts w:ascii="Verdana" w:hAnsi="Verdana"/>
        </w:rPr>
        <w:t>pojawiających się nowych możliwości oraz zmiany hierarchii priorytetów przyjęt</w:t>
      </w:r>
      <w:r>
        <w:rPr>
          <w:rFonts w:ascii="Verdana" w:hAnsi="Verdana"/>
        </w:rPr>
        <w:t>ych przez Radę Gminy w Przytyku</w:t>
      </w:r>
      <w:r w:rsidRPr="005E3375">
        <w:rPr>
          <w:rFonts w:ascii="Verdana" w:hAnsi="Verdana"/>
        </w:rPr>
        <w:t xml:space="preserve">. Uwzględniane będą również nowe potrzeby zgłaszane przez </w:t>
      </w:r>
      <w:r>
        <w:rPr>
          <w:rFonts w:ascii="Verdana" w:hAnsi="Verdana"/>
        </w:rPr>
        <w:t xml:space="preserve">radę sołecką, </w:t>
      </w:r>
      <w:r w:rsidRPr="005E3375">
        <w:rPr>
          <w:rFonts w:ascii="Verdana" w:hAnsi="Verdana"/>
        </w:rPr>
        <w:t xml:space="preserve">radnych, grupy mieszkańców, organizacje pozarządowe oraz sektor publiczny i prywatny. </w:t>
      </w:r>
    </w:p>
    <w:p w:rsidR="00FB4284" w:rsidRPr="005E3375" w:rsidRDefault="00FB4284" w:rsidP="005E3375">
      <w:pPr>
        <w:pStyle w:val="Default"/>
        <w:spacing w:line="276" w:lineRule="auto"/>
        <w:jc w:val="both"/>
        <w:rPr>
          <w:rFonts w:ascii="Verdana" w:hAnsi="Verdana"/>
        </w:rPr>
      </w:pPr>
    </w:p>
    <w:p w:rsidR="00FB4284" w:rsidRDefault="00FB4284" w:rsidP="003F5008"/>
    <w:p w:rsidR="00FB4284" w:rsidRDefault="00FB4284" w:rsidP="003F5008"/>
    <w:p w:rsidR="00FB4284" w:rsidRDefault="00FB4284" w:rsidP="003F5008"/>
    <w:p w:rsidR="00FB4284" w:rsidRDefault="00FB4284" w:rsidP="003F5008"/>
    <w:p w:rsidR="00FB4284" w:rsidRDefault="00FB4284" w:rsidP="00384256">
      <w:pPr>
        <w:pStyle w:val="Heading1"/>
        <w:numPr>
          <w:ilvl w:val="0"/>
          <w:numId w:val="1"/>
        </w:numPr>
      </w:pPr>
      <w:bookmarkStart w:id="5" w:name="_Toc266638399"/>
      <w:r>
        <w:t>CHARAKTERYSTYKA MIEJSCOWOŚCI I GMINY</w:t>
      </w:r>
      <w:bookmarkEnd w:id="5"/>
    </w:p>
    <w:p w:rsidR="00FB4284" w:rsidRDefault="00FB4284" w:rsidP="00BE7CB2"/>
    <w:p w:rsidR="00FB4284" w:rsidRPr="00BE7CB2" w:rsidRDefault="00FB4284" w:rsidP="001C721B">
      <w:pPr>
        <w:autoSpaceDE w:val="0"/>
        <w:autoSpaceDN w:val="0"/>
        <w:adjustRightInd w:val="0"/>
        <w:spacing w:after="0"/>
        <w:jc w:val="both"/>
        <w:rPr>
          <w:rFonts w:ascii="Verdana" w:hAnsi="Verdana"/>
          <w:sz w:val="24"/>
          <w:szCs w:val="24"/>
        </w:rPr>
      </w:pPr>
      <w:r w:rsidRPr="006F4EB4">
        <w:rPr>
          <w:rFonts w:ascii="Verdana" w:hAnsi="Verdana"/>
          <w:sz w:val="24"/>
          <w:szCs w:val="24"/>
        </w:rPr>
        <w:t>Poni</w:t>
      </w:r>
      <w:r>
        <w:rPr>
          <w:rFonts w:ascii="Verdana" w:eastAsia="TimesNewRoman" w:hAnsi="Verdana" w:cs="TimesNewRoman"/>
          <w:sz w:val="24"/>
          <w:szCs w:val="24"/>
        </w:rPr>
        <w:t>ż</w:t>
      </w:r>
      <w:r w:rsidRPr="006F4EB4">
        <w:rPr>
          <w:rFonts w:ascii="Verdana" w:hAnsi="Verdana"/>
          <w:sz w:val="24"/>
          <w:szCs w:val="24"/>
        </w:rPr>
        <w:t>sze dane i charakterystyka odnosz</w:t>
      </w:r>
      <w:r w:rsidRPr="006F4EB4">
        <w:rPr>
          <w:rFonts w:ascii="Verdana" w:eastAsia="TimesNewRoman" w:hAnsi="Verdana" w:cs="TimesNewRoman"/>
          <w:sz w:val="24"/>
          <w:szCs w:val="24"/>
        </w:rPr>
        <w:t xml:space="preserve">ą </w:t>
      </w:r>
      <w:r w:rsidRPr="006F4EB4">
        <w:rPr>
          <w:rFonts w:ascii="Verdana" w:hAnsi="Verdana"/>
          <w:sz w:val="24"/>
          <w:szCs w:val="24"/>
        </w:rPr>
        <w:t>si</w:t>
      </w:r>
      <w:r w:rsidRPr="006F4EB4">
        <w:rPr>
          <w:rFonts w:ascii="Verdana" w:eastAsia="TimesNewRoman" w:hAnsi="Verdana" w:cs="TimesNewRoman"/>
          <w:sz w:val="24"/>
          <w:szCs w:val="24"/>
        </w:rPr>
        <w:t xml:space="preserve">ę </w:t>
      </w:r>
      <w:r w:rsidRPr="006F4EB4">
        <w:rPr>
          <w:rFonts w:ascii="Verdana" w:hAnsi="Verdana"/>
          <w:sz w:val="24"/>
          <w:szCs w:val="24"/>
        </w:rPr>
        <w:t>do soł</w:t>
      </w:r>
      <w:r>
        <w:rPr>
          <w:rFonts w:ascii="Verdana" w:hAnsi="Verdana"/>
          <w:sz w:val="24"/>
          <w:szCs w:val="24"/>
        </w:rPr>
        <w:t>ectwa Wrzeszczów oraz gminy Przytyk</w:t>
      </w:r>
      <w:r w:rsidRPr="006F4EB4">
        <w:rPr>
          <w:rFonts w:ascii="Verdana" w:hAnsi="Verdana"/>
          <w:sz w:val="24"/>
          <w:szCs w:val="24"/>
        </w:rPr>
        <w:t>, w</w:t>
      </w:r>
      <w:r>
        <w:rPr>
          <w:rFonts w:ascii="Verdana" w:hAnsi="Verdana"/>
          <w:sz w:val="24"/>
          <w:szCs w:val="24"/>
        </w:rPr>
        <w:t xml:space="preserve"> </w:t>
      </w:r>
      <w:r w:rsidRPr="006F4EB4">
        <w:rPr>
          <w:rFonts w:ascii="Verdana" w:hAnsi="Verdana"/>
          <w:sz w:val="24"/>
          <w:szCs w:val="24"/>
        </w:rPr>
        <w:t>której sołectwo to si</w:t>
      </w:r>
      <w:r w:rsidRPr="006F4EB4">
        <w:rPr>
          <w:rFonts w:ascii="Verdana" w:eastAsia="TimesNewRoman" w:hAnsi="Verdana" w:cs="TimesNewRoman"/>
          <w:sz w:val="24"/>
          <w:szCs w:val="24"/>
        </w:rPr>
        <w:t xml:space="preserve">ę </w:t>
      </w:r>
      <w:r w:rsidRPr="006F4EB4">
        <w:rPr>
          <w:rFonts w:ascii="Verdana" w:hAnsi="Verdana"/>
          <w:sz w:val="24"/>
          <w:szCs w:val="24"/>
        </w:rPr>
        <w:t>znajduje i w której wi</w:t>
      </w:r>
      <w:r w:rsidRPr="006F4EB4">
        <w:rPr>
          <w:rFonts w:ascii="Verdana" w:eastAsia="TimesNewRoman" w:hAnsi="Verdana" w:cs="TimesNewRoman"/>
          <w:sz w:val="24"/>
          <w:szCs w:val="24"/>
        </w:rPr>
        <w:t>ę</w:t>
      </w:r>
      <w:r w:rsidRPr="006F4EB4">
        <w:rPr>
          <w:rFonts w:ascii="Verdana" w:hAnsi="Verdana"/>
          <w:sz w:val="24"/>
          <w:szCs w:val="24"/>
        </w:rPr>
        <w:t>kszo</w:t>
      </w:r>
      <w:r w:rsidRPr="006F4EB4">
        <w:rPr>
          <w:rFonts w:ascii="Verdana" w:eastAsia="TimesNewRoman" w:hAnsi="Verdana" w:cs="TimesNewRoman"/>
          <w:sz w:val="24"/>
          <w:szCs w:val="24"/>
        </w:rPr>
        <w:t>ść</w:t>
      </w:r>
      <w:r>
        <w:rPr>
          <w:rFonts w:ascii="Verdana" w:eastAsia="TimesNewRoman" w:hAnsi="Verdana" w:cs="TimesNewRoman"/>
          <w:sz w:val="24"/>
          <w:szCs w:val="24"/>
        </w:rPr>
        <w:t xml:space="preserve"> </w:t>
      </w:r>
      <w:r w:rsidRPr="006F4EB4">
        <w:rPr>
          <w:rFonts w:ascii="Verdana" w:hAnsi="Verdana"/>
          <w:sz w:val="24"/>
          <w:szCs w:val="24"/>
        </w:rPr>
        <w:t>procesów gospodarczych, społecznych,</w:t>
      </w:r>
      <w:r>
        <w:rPr>
          <w:rFonts w:ascii="Verdana" w:hAnsi="Verdana"/>
          <w:sz w:val="24"/>
          <w:szCs w:val="24"/>
        </w:rPr>
        <w:t xml:space="preserve"> </w:t>
      </w:r>
      <w:r w:rsidRPr="006F4EB4">
        <w:rPr>
          <w:rFonts w:ascii="Verdana" w:hAnsi="Verdana"/>
          <w:sz w:val="24"/>
          <w:szCs w:val="24"/>
        </w:rPr>
        <w:t xml:space="preserve">itp. zachodzi bardzo podobnie </w:t>
      </w:r>
      <w:r>
        <w:rPr>
          <w:rFonts w:ascii="Verdana" w:hAnsi="Verdana"/>
          <w:sz w:val="24"/>
          <w:szCs w:val="24"/>
        </w:rPr>
        <w:t>lub nawet tak samo jak w Przytyku</w:t>
      </w:r>
      <w:r w:rsidRPr="006F4EB4">
        <w:rPr>
          <w:rFonts w:ascii="Verdana" w:hAnsi="Verdana"/>
          <w:sz w:val="24"/>
          <w:szCs w:val="24"/>
        </w:rPr>
        <w:t>.</w:t>
      </w:r>
    </w:p>
    <w:p w:rsidR="00FB4284" w:rsidRPr="001D5367" w:rsidRDefault="00FB4284" w:rsidP="00FC2398">
      <w:pPr>
        <w:pStyle w:val="Heading1"/>
        <w:numPr>
          <w:ilvl w:val="1"/>
          <w:numId w:val="8"/>
        </w:numPr>
        <w:rPr>
          <w:rStyle w:val="Strong"/>
          <w:b/>
        </w:rPr>
      </w:pPr>
      <w:bookmarkStart w:id="6" w:name="_Toc266638400"/>
      <w:r w:rsidRPr="001D5367">
        <w:rPr>
          <w:rStyle w:val="Strong"/>
          <w:b/>
        </w:rPr>
        <w:t>Położenie</w:t>
      </w:r>
      <w:bookmarkEnd w:id="6"/>
    </w:p>
    <w:p w:rsidR="00FB4284" w:rsidRDefault="00FB4284" w:rsidP="007F744A">
      <w:pPr>
        <w:jc w:val="both"/>
        <w:rPr>
          <w:rFonts w:ascii="Verdana" w:hAnsi="Verdana"/>
          <w:sz w:val="24"/>
          <w:szCs w:val="24"/>
        </w:rPr>
      </w:pPr>
      <w:r>
        <w:rPr>
          <w:rFonts w:ascii="Verdana" w:hAnsi="Verdana"/>
          <w:sz w:val="24"/>
          <w:szCs w:val="24"/>
        </w:rPr>
        <w:t>Miejscowość Wrzeszczów</w:t>
      </w:r>
      <w:r w:rsidRPr="00F1323E">
        <w:rPr>
          <w:rFonts w:ascii="Verdana" w:hAnsi="Verdana"/>
          <w:sz w:val="24"/>
          <w:szCs w:val="24"/>
        </w:rPr>
        <w:t xml:space="preserve"> położona jest w </w:t>
      </w:r>
      <w:r>
        <w:rPr>
          <w:rFonts w:ascii="Verdana" w:hAnsi="Verdana"/>
          <w:sz w:val="24"/>
          <w:szCs w:val="24"/>
        </w:rPr>
        <w:t xml:space="preserve">gminie Przytyk, w </w:t>
      </w:r>
      <w:r w:rsidRPr="00F1323E">
        <w:rPr>
          <w:rFonts w:ascii="Verdana" w:hAnsi="Verdana"/>
          <w:sz w:val="24"/>
          <w:szCs w:val="24"/>
        </w:rPr>
        <w:t>powiecie radomskim, w południowej c</w:t>
      </w:r>
      <w:r>
        <w:rPr>
          <w:rFonts w:ascii="Verdana" w:hAnsi="Verdana"/>
          <w:sz w:val="24"/>
          <w:szCs w:val="24"/>
        </w:rPr>
        <w:t xml:space="preserve">zęści województwa mazowieckiego. </w:t>
      </w:r>
      <w:r w:rsidRPr="00F1323E">
        <w:rPr>
          <w:rFonts w:ascii="Verdana" w:hAnsi="Verdana"/>
          <w:sz w:val="24"/>
          <w:szCs w:val="24"/>
        </w:rPr>
        <w:t xml:space="preserve">Gmina Przytyk sąsiaduje z gminami: Radzanów, Stara Błotnica, Zakrzew, Wolanów, Wieniawa, Potworów i jest położona w odległości </w:t>
      </w:r>
      <w:smartTag w:uri="urn:schemas-microsoft-com:office:smarttags" w:element="metricconverter">
        <w:smartTagPr>
          <w:attr w:name="ProductID" w:val="17 km"/>
        </w:smartTagPr>
        <w:r w:rsidRPr="00F1323E">
          <w:rPr>
            <w:rFonts w:ascii="Verdana" w:hAnsi="Verdana"/>
            <w:sz w:val="24"/>
            <w:szCs w:val="24"/>
          </w:rPr>
          <w:t>17 km</w:t>
        </w:r>
      </w:smartTag>
      <w:r w:rsidRPr="00F1323E">
        <w:rPr>
          <w:rFonts w:ascii="Verdana" w:hAnsi="Verdana"/>
          <w:sz w:val="24"/>
          <w:szCs w:val="24"/>
        </w:rPr>
        <w:t xml:space="preserve"> od Radomia. </w:t>
      </w:r>
    </w:p>
    <w:p w:rsidR="00FB4284" w:rsidRPr="000B1D8C" w:rsidRDefault="00FB4284" w:rsidP="00D70A1B">
      <w:pPr>
        <w:tabs>
          <w:tab w:val="center" w:pos="4896"/>
          <w:tab w:val="right" w:pos="9432"/>
        </w:tabs>
        <w:jc w:val="center"/>
        <w:rPr>
          <w:rFonts w:ascii="Verdana" w:hAnsi="Verdana"/>
          <w:i/>
          <w:sz w:val="24"/>
          <w:szCs w:val="24"/>
        </w:rPr>
      </w:pPr>
      <w:r>
        <w:rPr>
          <w:noProof/>
          <w:lang w:eastAsia="pl-PL"/>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2" type="#_x0000_t13" style="position:absolute;left:0;text-align:left;margin-left:36.15pt;margin-top:235.7pt;width:112pt;height:18pt;rotation:-145952fd;z-index:251657216" fillcolor="#c0504d" strokecolor="#f2f2f2" strokeweight="3pt">
            <v:shadow on="t" type="perspective" color="#622423" opacity=".5" offset="1pt" offset2="-1pt"/>
          </v:shape>
        </w:pict>
      </w:r>
      <w:r>
        <w:rPr>
          <w:rFonts w:ascii="Arial" w:hAnsi="Arial" w:cs="Arial"/>
          <w:noProof/>
          <w:sz w:val="24"/>
          <w:szCs w:val="24"/>
          <w:lang w:eastAsia="pl-PL"/>
        </w:rPr>
        <w:t xml:space="preserve">   </w:t>
      </w:r>
      <w:r w:rsidRPr="001207C6">
        <w:rPr>
          <w:rFonts w:ascii="Arial" w:hAnsi="Arial" w:cs="Arial"/>
          <w:noProof/>
          <w:sz w:val="24"/>
          <w:szCs w:val="24"/>
          <w:lang w:eastAsia="pl-PL"/>
        </w:rPr>
        <w:pict>
          <v:shape id="_x0000_i1026" type="#_x0000_t75" style="width:435.75pt;height:375pt;visibility:visible">
            <v:imagedata r:id="rId9" o:title=""/>
          </v:shape>
        </w:pict>
      </w:r>
      <w:r>
        <w:rPr>
          <w:rFonts w:ascii="Arial" w:hAnsi="Arial" w:cs="Arial"/>
          <w:noProof/>
          <w:sz w:val="24"/>
          <w:szCs w:val="24"/>
          <w:lang w:eastAsia="pl-PL"/>
        </w:rPr>
        <w:t xml:space="preserve"> </w:t>
      </w:r>
      <w:r w:rsidRPr="000B1D8C">
        <w:rPr>
          <w:rFonts w:ascii="Verdana" w:hAnsi="Verdana"/>
          <w:i/>
          <w:sz w:val="24"/>
          <w:szCs w:val="24"/>
        </w:rPr>
        <w:t>Mapka 1. Położenie Gminy Przytyk w woj. Mazowieckim</w:t>
      </w:r>
    </w:p>
    <w:p w:rsidR="00FB4284" w:rsidRDefault="00FB4284" w:rsidP="00D70A1B">
      <w:pPr>
        <w:tabs>
          <w:tab w:val="center" w:pos="4896"/>
          <w:tab w:val="right" w:pos="9432"/>
        </w:tabs>
        <w:jc w:val="center"/>
        <w:rPr>
          <w:rFonts w:ascii="Verdana" w:hAnsi="Verdana"/>
          <w:sz w:val="24"/>
          <w:szCs w:val="24"/>
        </w:rPr>
      </w:pPr>
    </w:p>
    <w:p w:rsidR="00FB4284" w:rsidRDefault="00FB4284" w:rsidP="001C721B">
      <w:pPr>
        <w:jc w:val="both"/>
        <w:rPr>
          <w:rFonts w:ascii="Verdana" w:hAnsi="Verdana"/>
          <w:sz w:val="24"/>
          <w:szCs w:val="24"/>
        </w:rPr>
      </w:pPr>
      <w:r>
        <w:rPr>
          <w:rFonts w:ascii="Verdana" w:hAnsi="Verdana"/>
          <w:sz w:val="24"/>
          <w:szCs w:val="24"/>
        </w:rPr>
        <w:t xml:space="preserve">Miejscowość Wrzeszczów leży przy drodze wojewódzkiej nr 740 Radom-Potworów, w odległości </w:t>
      </w:r>
      <w:smartTag w:uri="urn:schemas-microsoft-com:office:smarttags" w:element="metricconverter">
        <w:smartTagPr>
          <w:attr w:name="ProductID" w:val="26 km"/>
        </w:smartTagPr>
        <w:r>
          <w:rPr>
            <w:rFonts w:ascii="Verdana" w:hAnsi="Verdana"/>
            <w:sz w:val="24"/>
            <w:szCs w:val="24"/>
          </w:rPr>
          <w:t>26 km</w:t>
        </w:r>
      </w:smartTag>
      <w:r>
        <w:rPr>
          <w:rFonts w:ascii="Verdana" w:hAnsi="Verdana"/>
          <w:sz w:val="24"/>
          <w:szCs w:val="24"/>
        </w:rPr>
        <w:t xml:space="preserve"> od Radomia i </w:t>
      </w:r>
      <w:smartTag w:uri="urn:schemas-microsoft-com:office:smarttags" w:element="metricconverter">
        <w:smartTagPr>
          <w:attr w:name="ProductID" w:val="6 km"/>
        </w:smartTagPr>
        <w:r>
          <w:rPr>
            <w:rFonts w:ascii="Verdana" w:hAnsi="Verdana"/>
            <w:sz w:val="24"/>
            <w:szCs w:val="24"/>
          </w:rPr>
          <w:t>6 km</w:t>
        </w:r>
      </w:smartTag>
      <w:r>
        <w:rPr>
          <w:rFonts w:ascii="Verdana" w:hAnsi="Verdana"/>
          <w:sz w:val="24"/>
          <w:szCs w:val="24"/>
        </w:rPr>
        <w:t xml:space="preserve"> od Przytyka i sąsiaduje z Wolą Wrzeszczowską, Glinicami, Dębą i Wygnanowem.</w:t>
      </w:r>
    </w:p>
    <w:p w:rsidR="00FB4284" w:rsidRDefault="00FB4284" w:rsidP="00D70A1B">
      <w:pPr>
        <w:tabs>
          <w:tab w:val="center" w:pos="4896"/>
          <w:tab w:val="right" w:pos="9432"/>
        </w:tabs>
        <w:jc w:val="center"/>
        <w:rPr>
          <w:rFonts w:ascii="Verdana" w:hAnsi="Verdana"/>
          <w:sz w:val="24"/>
          <w:szCs w:val="24"/>
        </w:rPr>
      </w:pPr>
      <w:r w:rsidRPr="001207C6">
        <w:rPr>
          <w:rFonts w:ascii="Verdana" w:hAnsi="Verdana"/>
          <w:noProof/>
          <w:sz w:val="24"/>
          <w:szCs w:val="24"/>
          <w:lang w:eastAsia="pl-PL"/>
        </w:rPr>
        <w:pict>
          <v:shape id="_x0000_i1027" type="#_x0000_t75" style="width:453.75pt;height:403.5pt;visibility:visible">
            <v:imagedata r:id="rId10" o:title=""/>
          </v:shape>
        </w:pict>
      </w:r>
    </w:p>
    <w:p w:rsidR="00FB4284" w:rsidRPr="000B1D8C" w:rsidRDefault="00FB4284" w:rsidP="00D70A1B">
      <w:pPr>
        <w:tabs>
          <w:tab w:val="center" w:pos="4896"/>
          <w:tab w:val="right" w:pos="9432"/>
        </w:tabs>
        <w:jc w:val="center"/>
        <w:rPr>
          <w:rFonts w:ascii="Verdana" w:hAnsi="Verdana"/>
          <w:i/>
          <w:sz w:val="24"/>
          <w:szCs w:val="24"/>
        </w:rPr>
      </w:pPr>
      <w:r w:rsidRPr="000B1D8C">
        <w:rPr>
          <w:rFonts w:ascii="Verdana" w:hAnsi="Verdana"/>
          <w:i/>
          <w:sz w:val="24"/>
          <w:szCs w:val="24"/>
        </w:rPr>
        <w:t>Mapka 2. Położenie miejscowości Wrzeszczów wzgl</w:t>
      </w:r>
      <w:r>
        <w:rPr>
          <w:rFonts w:ascii="Verdana" w:hAnsi="Verdana"/>
          <w:i/>
          <w:sz w:val="24"/>
          <w:szCs w:val="24"/>
        </w:rPr>
        <w:t xml:space="preserve">ędem Przytyka  </w:t>
      </w:r>
    </w:p>
    <w:p w:rsidR="00FB4284" w:rsidRDefault="00FB4284" w:rsidP="00FF2E8C">
      <w:pPr>
        <w:pStyle w:val="Heading2"/>
        <w:numPr>
          <w:ilvl w:val="1"/>
          <w:numId w:val="8"/>
        </w:numPr>
        <w:rPr>
          <w:sz w:val="28"/>
          <w:szCs w:val="28"/>
        </w:rPr>
      </w:pPr>
      <w:bookmarkStart w:id="7" w:name="_Toc266638401"/>
      <w:r w:rsidRPr="00FF2E8C">
        <w:rPr>
          <w:sz w:val="28"/>
          <w:szCs w:val="28"/>
        </w:rPr>
        <w:t>Powierzchnia</w:t>
      </w:r>
      <w:bookmarkEnd w:id="7"/>
    </w:p>
    <w:p w:rsidR="00FB4284" w:rsidRDefault="00FB4284" w:rsidP="00FF2E8C"/>
    <w:p w:rsidR="00FB4284" w:rsidRPr="00FF2E8C" w:rsidRDefault="00FB4284" w:rsidP="00FF2E8C">
      <w:pPr>
        <w:jc w:val="both"/>
        <w:rPr>
          <w:rFonts w:ascii="Verdana" w:hAnsi="Verdana"/>
          <w:sz w:val="24"/>
          <w:szCs w:val="24"/>
        </w:rPr>
      </w:pPr>
      <w:r w:rsidRPr="00FF2E8C">
        <w:rPr>
          <w:rFonts w:ascii="Verdana" w:hAnsi="Verdana"/>
          <w:sz w:val="24"/>
          <w:szCs w:val="24"/>
        </w:rPr>
        <w:t xml:space="preserve">Gmina Przytyk zajmuje obszar </w:t>
      </w:r>
      <w:smartTag w:uri="urn:schemas-microsoft-com:office:smarttags" w:element="metricconverter">
        <w:smartTagPr>
          <w:attr w:name="ProductID" w:val="13.437 ha"/>
        </w:smartTagPr>
        <w:r w:rsidRPr="00FF2E8C">
          <w:rPr>
            <w:rFonts w:ascii="Verdana" w:hAnsi="Verdana"/>
            <w:sz w:val="24"/>
            <w:szCs w:val="24"/>
          </w:rPr>
          <w:t>13</w:t>
        </w:r>
        <w:r w:rsidRPr="00FF2E8C">
          <w:rPr>
            <w:rFonts w:ascii="Verdana" w:hAnsi="Verdana"/>
            <w:color w:val="FFFFFF"/>
            <w:sz w:val="24"/>
            <w:szCs w:val="24"/>
          </w:rPr>
          <w:t>.</w:t>
        </w:r>
        <w:r w:rsidRPr="00FF2E8C">
          <w:rPr>
            <w:rFonts w:ascii="Verdana" w:hAnsi="Verdana"/>
            <w:sz w:val="24"/>
            <w:szCs w:val="24"/>
          </w:rPr>
          <w:t>437 ha</w:t>
        </w:r>
      </w:smartTag>
      <w:r w:rsidRPr="00FF2E8C">
        <w:rPr>
          <w:rFonts w:ascii="Verdana" w:hAnsi="Verdana"/>
          <w:sz w:val="24"/>
          <w:szCs w:val="24"/>
        </w:rPr>
        <w:t xml:space="preserve"> w tym: </w:t>
      </w:r>
    </w:p>
    <w:p w:rsidR="00FB4284" w:rsidRPr="00FF2E8C" w:rsidRDefault="00FB4284" w:rsidP="00FF2E8C">
      <w:pPr>
        <w:pStyle w:val="ListParagraph"/>
        <w:numPr>
          <w:ilvl w:val="0"/>
          <w:numId w:val="34"/>
        </w:numPr>
        <w:jc w:val="both"/>
        <w:rPr>
          <w:rFonts w:ascii="Verdana" w:hAnsi="Verdana"/>
          <w:sz w:val="24"/>
          <w:szCs w:val="24"/>
        </w:rPr>
      </w:pPr>
      <w:r>
        <w:rPr>
          <w:rFonts w:ascii="Verdana" w:hAnsi="Verdana"/>
          <w:sz w:val="24"/>
          <w:szCs w:val="24"/>
        </w:rPr>
        <w:t>Użytki rolne - 86%</w:t>
      </w:r>
    </w:p>
    <w:p w:rsidR="00FB4284" w:rsidRDefault="00FB4284" w:rsidP="00FF2E8C">
      <w:pPr>
        <w:pStyle w:val="ListParagraph"/>
        <w:numPr>
          <w:ilvl w:val="0"/>
          <w:numId w:val="34"/>
        </w:numPr>
        <w:jc w:val="both"/>
        <w:rPr>
          <w:rFonts w:ascii="Verdana" w:hAnsi="Verdana"/>
          <w:sz w:val="24"/>
          <w:szCs w:val="24"/>
        </w:rPr>
      </w:pPr>
      <w:r>
        <w:rPr>
          <w:rFonts w:ascii="Verdana" w:hAnsi="Verdana"/>
          <w:sz w:val="24"/>
          <w:szCs w:val="24"/>
        </w:rPr>
        <w:t>Użytki leśne - 14%</w:t>
      </w:r>
    </w:p>
    <w:p w:rsidR="00FB4284" w:rsidRDefault="00FB4284" w:rsidP="002A6AB2">
      <w:pPr>
        <w:jc w:val="both"/>
        <w:rPr>
          <w:rFonts w:ascii="Verdana" w:hAnsi="Verdana"/>
          <w:sz w:val="24"/>
          <w:szCs w:val="24"/>
        </w:rPr>
      </w:pPr>
      <w:r w:rsidRPr="002A6AB2">
        <w:rPr>
          <w:rFonts w:ascii="Verdana" w:hAnsi="Verdana"/>
          <w:color w:val="000000"/>
          <w:sz w:val="24"/>
          <w:szCs w:val="24"/>
        </w:rPr>
        <w:t>Tym samym gmina Przytyk stanowi 8,77% powierzchni powiatu.</w:t>
      </w:r>
      <w:r>
        <w:rPr>
          <w:rFonts w:ascii="Verdana" w:hAnsi="Verdana"/>
          <w:sz w:val="24"/>
          <w:szCs w:val="24"/>
        </w:rPr>
        <w:t xml:space="preserve"> Przez jej teren przepływa rzeka Radomka. Gmina </w:t>
      </w:r>
      <w:r w:rsidRPr="00FF2E8C">
        <w:rPr>
          <w:rFonts w:ascii="Verdana" w:hAnsi="Verdana"/>
          <w:sz w:val="24"/>
          <w:szCs w:val="24"/>
        </w:rPr>
        <w:t xml:space="preserve">liczy sobie 26 sołectwa. </w:t>
      </w:r>
      <w:r>
        <w:rPr>
          <w:rFonts w:ascii="Verdana" w:hAnsi="Verdana"/>
          <w:sz w:val="24"/>
          <w:szCs w:val="24"/>
        </w:rPr>
        <w:t xml:space="preserve">Natomiast </w:t>
      </w:r>
      <w:r w:rsidRPr="00FF2E8C">
        <w:rPr>
          <w:rFonts w:ascii="Verdana" w:hAnsi="Verdana"/>
          <w:sz w:val="24"/>
          <w:szCs w:val="24"/>
        </w:rPr>
        <w:t xml:space="preserve">Wrzeszczów zajmuje obszar </w:t>
      </w:r>
      <w:smartTag w:uri="urn:schemas-microsoft-com:office:smarttags" w:element="metricconverter">
        <w:smartTagPr>
          <w:attr w:name="ProductID" w:val="704,56 ha"/>
        </w:smartTagPr>
        <w:r>
          <w:rPr>
            <w:rFonts w:ascii="Verdana" w:hAnsi="Verdana"/>
            <w:sz w:val="24"/>
            <w:szCs w:val="24"/>
          </w:rPr>
          <w:t>704,56 ha</w:t>
        </w:r>
      </w:smartTag>
      <w:r>
        <w:rPr>
          <w:rFonts w:ascii="Verdana" w:hAnsi="Verdana"/>
          <w:sz w:val="24"/>
          <w:szCs w:val="24"/>
        </w:rPr>
        <w:t xml:space="preserve"> co stanowi 5,2% powierzchni gminy.</w:t>
      </w:r>
    </w:p>
    <w:p w:rsidR="00FB4284" w:rsidRPr="00756E0A" w:rsidRDefault="00FB4284" w:rsidP="00553260">
      <w:pPr>
        <w:rPr>
          <w:rFonts w:ascii="Verdana" w:hAnsi="Verdana"/>
          <w:sz w:val="24"/>
          <w:szCs w:val="24"/>
        </w:rPr>
      </w:pPr>
      <w:r w:rsidRPr="00756E0A">
        <w:rPr>
          <w:rFonts w:ascii="Verdana" w:hAnsi="Verdana"/>
          <w:sz w:val="24"/>
          <w:szCs w:val="24"/>
        </w:rPr>
        <w:t>Struktura użytkowania gruntów w gminie Przytyk przedstawia się następująco (dane z dnia 31.XII.2007)</w:t>
      </w:r>
      <w:r>
        <w:rPr>
          <w:rFonts w:ascii="Verdana" w:hAnsi="Verdana"/>
          <w:sz w:val="24"/>
          <w:szCs w:val="24"/>
        </w:rPr>
        <w:t>:</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580"/>
        <w:gridCol w:w="1110"/>
        <w:gridCol w:w="850"/>
        <w:gridCol w:w="993"/>
        <w:gridCol w:w="1134"/>
        <w:gridCol w:w="1134"/>
        <w:gridCol w:w="1275"/>
      </w:tblGrid>
      <w:tr w:rsidR="00FB4284" w:rsidRPr="003A1464" w:rsidTr="00553260">
        <w:trPr>
          <w:cantSplit/>
        </w:trPr>
        <w:tc>
          <w:tcPr>
            <w:tcW w:w="2580" w:type="dxa"/>
            <w:vMerge w:val="restart"/>
            <w:shd w:val="clear" w:color="auto" w:fill="F3F3F3"/>
          </w:tcPr>
          <w:p w:rsidR="00FB4284" w:rsidRPr="003A1464" w:rsidRDefault="00FB4284" w:rsidP="00553260">
            <w:pPr>
              <w:rPr>
                <w:rFonts w:ascii="Verdana" w:hAnsi="Verdana"/>
                <w:b/>
                <w:bCs/>
                <w:sz w:val="24"/>
                <w:szCs w:val="24"/>
              </w:rPr>
            </w:pPr>
            <w:r w:rsidRPr="003A1464">
              <w:rPr>
                <w:rFonts w:ascii="Verdana" w:hAnsi="Verdana"/>
                <w:b/>
                <w:bCs/>
                <w:sz w:val="24"/>
                <w:szCs w:val="24"/>
              </w:rPr>
              <w:t>Wyszczególnienie</w:t>
            </w:r>
          </w:p>
          <w:p w:rsidR="00FB4284" w:rsidRPr="003A1464" w:rsidRDefault="00FB4284" w:rsidP="00553260">
            <w:pPr>
              <w:rPr>
                <w:rFonts w:ascii="Verdana" w:hAnsi="Verdana"/>
                <w:b/>
                <w:bCs/>
                <w:sz w:val="24"/>
                <w:szCs w:val="24"/>
              </w:rPr>
            </w:pPr>
          </w:p>
          <w:p w:rsidR="00FB4284" w:rsidRPr="003A1464" w:rsidRDefault="00FB4284" w:rsidP="00553260">
            <w:pPr>
              <w:rPr>
                <w:rFonts w:ascii="Verdana" w:hAnsi="Verdana"/>
                <w:b/>
                <w:bCs/>
                <w:sz w:val="24"/>
                <w:szCs w:val="24"/>
              </w:rPr>
            </w:pPr>
          </w:p>
          <w:p w:rsidR="00FB4284" w:rsidRPr="003A1464" w:rsidRDefault="00FB4284" w:rsidP="00553260">
            <w:pPr>
              <w:rPr>
                <w:rFonts w:ascii="Verdana" w:hAnsi="Verdana"/>
                <w:b/>
                <w:bCs/>
                <w:sz w:val="24"/>
                <w:szCs w:val="24"/>
              </w:rPr>
            </w:pPr>
          </w:p>
        </w:tc>
        <w:tc>
          <w:tcPr>
            <w:tcW w:w="1956" w:type="dxa"/>
            <w:gridSpan w:val="2"/>
            <w:shd w:val="clear" w:color="auto" w:fill="F3F3F3"/>
          </w:tcPr>
          <w:p w:rsidR="00FB4284" w:rsidRPr="003A1464" w:rsidRDefault="00FB4284" w:rsidP="00553260">
            <w:pPr>
              <w:rPr>
                <w:rFonts w:ascii="Verdana" w:hAnsi="Verdana"/>
                <w:b/>
                <w:bCs/>
                <w:sz w:val="24"/>
                <w:szCs w:val="24"/>
              </w:rPr>
            </w:pPr>
            <w:r w:rsidRPr="003A1464">
              <w:rPr>
                <w:rFonts w:ascii="Verdana" w:hAnsi="Verdana"/>
                <w:b/>
                <w:bCs/>
                <w:sz w:val="24"/>
                <w:szCs w:val="24"/>
              </w:rPr>
              <w:t>Ogółem</w:t>
            </w:r>
          </w:p>
          <w:p w:rsidR="00FB4284" w:rsidRPr="003A1464" w:rsidRDefault="00FB4284" w:rsidP="00553260">
            <w:pPr>
              <w:rPr>
                <w:rFonts w:ascii="Verdana" w:hAnsi="Verdana"/>
                <w:b/>
                <w:bCs/>
                <w:sz w:val="24"/>
                <w:szCs w:val="24"/>
              </w:rPr>
            </w:pPr>
            <w:r w:rsidRPr="003A1464">
              <w:rPr>
                <w:rFonts w:ascii="Verdana" w:hAnsi="Verdana"/>
                <w:b/>
                <w:bCs/>
                <w:sz w:val="24"/>
                <w:szCs w:val="24"/>
              </w:rPr>
              <w:t xml:space="preserve"> </w:t>
            </w:r>
          </w:p>
        </w:tc>
        <w:tc>
          <w:tcPr>
            <w:tcW w:w="2127" w:type="dxa"/>
            <w:gridSpan w:val="2"/>
            <w:shd w:val="clear" w:color="auto" w:fill="F3F3F3"/>
          </w:tcPr>
          <w:p w:rsidR="00FB4284" w:rsidRPr="003A1464" w:rsidRDefault="00FB4284" w:rsidP="00553260">
            <w:pPr>
              <w:rPr>
                <w:rFonts w:ascii="Verdana" w:hAnsi="Verdana"/>
                <w:b/>
                <w:bCs/>
                <w:sz w:val="24"/>
                <w:szCs w:val="24"/>
              </w:rPr>
            </w:pPr>
            <w:r w:rsidRPr="003A1464">
              <w:rPr>
                <w:rFonts w:ascii="Verdana" w:hAnsi="Verdana"/>
                <w:b/>
                <w:bCs/>
                <w:sz w:val="24"/>
                <w:szCs w:val="24"/>
              </w:rPr>
              <w:t>Indywidualne gospodarstwa rolne</w:t>
            </w:r>
          </w:p>
        </w:tc>
        <w:tc>
          <w:tcPr>
            <w:tcW w:w="2409" w:type="dxa"/>
            <w:gridSpan w:val="2"/>
            <w:shd w:val="clear" w:color="auto" w:fill="F3F3F3"/>
          </w:tcPr>
          <w:p w:rsidR="00FB4284" w:rsidRPr="003A1464" w:rsidRDefault="00FB4284" w:rsidP="00553260">
            <w:pPr>
              <w:jc w:val="center"/>
              <w:rPr>
                <w:rFonts w:ascii="Verdana" w:hAnsi="Verdana"/>
                <w:b/>
                <w:bCs/>
                <w:sz w:val="24"/>
                <w:szCs w:val="24"/>
              </w:rPr>
            </w:pPr>
            <w:r w:rsidRPr="003A1464">
              <w:rPr>
                <w:rFonts w:ascii="Verdana" w:hAnsi="Verdana"/>
                <w:b/>
                <w:bCs/>
                <w:sz w:val="24"/>
                <w:szCs w:val="24"/>
              </w:rPr>
              <w:t xml:space="preserve"> Sektor publiczny                                              </w:t>
            </w:r>
          </w:p>
        </w:tc>
      </w:tr>
      <w:tr w:rsidR="00FB4284" w:rsidRPr="003A1464" w:rsidTr="00553260">
        <w:trPr>
          <w:cantSplit/>
        </w:trPr>
        <w:tc>
          <w:tcPr>
            <w:tcW w:w="2580" w:type="dxa"/>
            <w:vMerge/>
            <w:shd w:val="clear" w:color="auto" w:fill="F3F3F3"/>
          </w:tcPr>
          <w:p w:rsidR="00FB4284" w:rsidRPr="003A1464" w:rsidRDefault="00FB4284" w:rsidP="00553260">
            <w:pPr>
              <w:rPr>
                <w:rFonts w:ascii="Verdana" w:hAnsi="Verdana"/>
                <w:b/>
                <w:bCs/>
                <w:sz w:val="24"/>
                <w:szCs w:val="24"/>
              </w:rPr>
            </w:pPr>
          </w:p>
        </w:tc>
        <w:tc>
          <w:tcPr>
            <w:tcW w:w="1110" w:type="dxa"/>
            <w:shd w:val="clear" w:color="auto" w:fill="F3F3F3"/>
          </w:tcPr>
          <w:p w:rsidR="00FB4284" w:rsidRPr="003A1464" w:rsidRDefault="00FB4284" w:rsidP="00553260">
            <w:pPr>
              <w:rPr>
                <w:rFonts w:ascii="Verdana" w:hAnsi="Verdana"/>
                <w:b/>
                <w:bCs/>
                <w:sz w:val="24"/>
                <w:szCs w:val="24"/>
              </w:rPr>
            </w:pPr>
            <w:r w:rsidRPr="003A1464">
              <w:rPr>
                <w:rFonts w:ascii="Verdana" w:hAnsi="Verdana"/>
                <w:b/>
                <w:bCs/>
                <w:sz w:val="24"/>
                <w:szCs w:val="24"/>
              </w:rPr>
              <w:t>w ha</w:t>
            </w:r>
          </w:p>
        </w:tc>
        <w:tc>
          <w:tcPr>
            <w:tcW w:w="846" w:type="dxa"/>
            <w:shd w:val="clear" w:color="auto" w:fill="F3F3F3"/>
          </w:tcPr>
          <w:p w:rsidR="00FB4284" w:rsidRPr="003A1464" w:rsidRDefault="00FB4284" w:rsidP="00553260">
            <w:pPr>
              <w:jc w:val="right"/>
              <w:rPr>
                <w:rFonts w:ascii="Verdana" w:hAnsi="Verdana"/>
                <w:b/>
                <w:bCs/>
                <w:sz w:val="24"/>
                <w:szCs w:val="24"/>
              </w:rPr>
            </w:pPr>
            <w:r w:rsidRPr="003A1464">
              <w:rPr>
                <w:rFonts w:ascii="Verdana" w:hAnsi="Verdana"/>
                <w:b/>
                <w:bCs/>
                <w:sz w:val="24"/>
                <w:szCs w:val="24"/>
              </w:rPr>
              <w:t xml:space="preserve"> w %</w:t>
            </w:r>
          </w:p>
        </w:tc>
        <w:tc>
          <w:tcPr>
            <w:tcW w:w="993" w:type="dxa"/>
            <w:shd w:val="clear" w:color="auto" w:fill="F3F3F3"/>
          </w:tcPr>
          <w:p w:rsidR="00FB4284" w:rsidRPr="003A1464" w:rsidRDefault="00FB4284" w:rsidP="00553260">
            <w:pPr>
              <w:jc w:val="right"/>
              <w:rPr>
                <w:rFonts w:ascii="Verdana" w:hAnsi="Verdana"/>
                <w:b/>
                <w:bCs/>
                <w:sz w:val="24"/>
                <w:szCs w:val="24"/>
              </w:rPr>
            </w:pPr>
            <w:r w:rsidRPr="003A1464">
              <w:rPr>
                <w:rFonts w:ascii="Verdana" w:hAnsi="Verdana"/>
                <w:b/>
                <w:bCs/>
                <w:sz w:val="24"/>
                <w:szCs w:val="24"/>
              </w:rPr>
              <w:t>w ha</w:t>
            </w:r>
          </w:p>
        </w:tc>
        <w:tc>
          <w:tcPr>
            <w:tcW w:w="1134" w:type="dxa"/>
            <w:shd w:val="clear" w:color="auto" w:fill="F3F3F3"/>
          </w:tcPr>
          <w:p w:rsidR="00FB4284" w:rsidRPr="003A1464" w:rsidRDefault="00FB4284" w:rsidP="00553260">
            <w:pPr>
              <w:jc w:val="right"/>
              <w:rPr>
                <w:rFonts w:ascii="Verdana" w:hAnsi="Verdana"/>
                <w:b/>
                <w:bCs/>
                <w:sz w:val="24"/>
                <w:szCs w:val="24"/>
              </w:rPr>
            </w:pPr>
            <w:r w:rsidRPr="003A1464">
              <w:rPr>
                <w:rFonts w:ascii="Verdana" w:hAnsi="Verdana"/>
                <w:b/>
                <w:bCs/>
                <w:sz w:val="24"/>
                <w:szCs w:val="24"/>
              </w:rPr>
              <w:t>w  %</w:t>
            </w:r>
          </w:p>
        </w:tc>
        <w:tc>
          <w:tcPr>
            <w:tcW w:w="1134" w:type="dxa"/>
            <w:shd w:val="clear" w:color="auto" w:fill="F3F3F3"/>
          </w:tcPr>
          <w:p w:rsidR="00FB4284" w:rsidRPr="003A1464" w:rsidRDefault="00FB4284" w:rsidP="00553260">
            <w:pPr>
              <w:jc w:val="right"/>
              <w:rPr>
                <w:rFonts w:ascii="Verdana" w:hAnsi="Verdana"/>
                <w:b/>
                <w:bCs/>
                <w:sz w:val="24"/>
                <w:szCs w:val="24"/>
              </w:rPr>
            </w:pPr>
            <w:r w:rsidRPr="003A1464">
              <w:rPr>
                <w:rFonts w:ascii="Verdana" w:hAnsi="Verdana"/>
                <w:b/>
                <w:bCs/>
                <w:sz w:val="24"/>
                <w:szCs w:val="24"/>
              </w:rPr>
              <w:t>w ha</w:t>
            </w:r>
          </w:p>
        </w:tc>
        <w:tc>
          <w:tcPr>
            <w:tcW w:w="1275" w:type="dxa"/>
            <w:shd w:val="clear" w:color="auto" w:fill="F3F3F3"/>
          </w:tcPr>
          <w:p w:rsidR="00FB4284" w:rsidRPr="003A1464" w:rsidRDefault="00FB4284" w:rsidP="00553260">
            <w:pPr>
              <w:jc w:val="right"/>
              <w:rPr>
                <w:rFonts w:ascii="Verdana" w:hAnsi="Verdana"/>
                <w:b/>
                <w:bCs/>
                <w:sz w:val="24"/>
                <w:szCs w:val="24"/>
              </w:rPr>
            </w:pPr>
            <w:r w:rsidRPr="003A1464">
              <w:rPr>
                <w:rFonts w:ascii="Verdana" w:hAnsi="Verdana"/>
                <w:b/>
                <w:bCs/>
                <w:sz w:val="24"/>
                <w:szCs w:val="24"/>
              </w:rPr>
              <w:t>w %</w:t>
            </w:r>
          </w:p>
        </w:tc>
      </w:tr>
      <w:tr w:rsidR="00FB4284" w:rsidRPr="003A1464" w:rsidTr="00553260">
        <w:tc>
          <w:tcPr>
            <w:tcW w:w="2580" w:type="dxa"/>
          </w:tcPr>
          <w:p w:rsidR="00FB4284" w:rsidRPr="003A1464" w:rsidRDefault="00FB4284" w:rsidP="00553260">
            <w:pPr>
              <w:rPr>
                <w:rFonts w:ascii="Verdana" w:hAnsi="Verdana"/>
                <w:sz w:val="24"/>
                <w:szCs w:val="24"/>
              </w:rPr>
            </w:pPr>
            <w:r w:rsidRPr="003A1464">
              <w:rPr>
                <w:rFonts w:ascii="Verdana" w:hAnsi="Verdana"/>
                <w:sz w:val="24"/>
                <w:szCs w:val="24"/>
              </w:rPr>
              <w:t xml:space="preserve"> Ogółem                       </w:t>
            </w:r>
          </w:p>
          <w:p w:rsidR="00FB4284" w:rsidRPr="003A1464" w:rsidRDefault="00FB4284" w:rsidP="00553260">
            <w:pPr>
              <w:rPr>
                <w:rFonts w:ascii="Verdana" w:hAnsi="Verdana"/>
                <w:sz w:val="24"/>
                <w:szCs w:val="24"/>
              </w:rPr>
            </w:pPr>
          </w:p>
        </w:tc>
        <w:tc>
          <w:tcPr>
            <w:tcW w:w="1106" w:type="dxa"/>
          </w:tcPr>
          <w:p w:rsidR="00FB4284" w:rsidRPr="003A1464" w:rsidRDefault="00FB4284" w:rsidP="00553260">
            <w:pPr>
              <w:jc w:val="right"/>
              <w:rPr>
                <w:rFonts w:ascii="Verdana" w:hAnsi="Verdana"/>
                <w:sz w:val="24"/>
                <w:szCs w:val="24"/>
              </w:rPr>
            </w:pPr>
            <w:r w:rsidRPr="003A1464">
              <w:rPr>
                <w:rFonts w:ascii="Verdana" w:hAnsi="Verdana"/>
                <w:sz w:val="24"/>
                <w:szCs w:val="24"/>
              </w:rPr>
              <w:t>13412</w:t>
            </w:r>
          </w:p>
        </w:tc>
        <w:tc>
          <w:tcPr>
            <w:tcW w:w="850" w:type="dxa"/>
          </w:tcPr>
          <w:p w:rsidR="00FB4284" w:rsidRPr="003A1464" w:rsidRDefault="00FB4284" w:rsidP="00553260">
            <w:pPr>
              <w:jc w:val="right"/>
              <w:rPr>
                <w:rFonts w:ascii="Verdana" w:hAnsi="Verdana"/>
                <w:sz w:val="24"/>
                <w:szCs w:val="24"/>
              </w:rPr>
            </w:pPr>
            <w:r w:rsidRPr="003A1464">
              <w:rPr>
                <w:rFonts w:ascii="Verdana" w:hAnsi="Verdana"/>
                <w:sz w:val="24"/>
                <w:szCs w:val="24"/>
              </w:rPr>
              <w:t>100,0</w:t>
            </w:r>
          </w:p>
        </w:tc>
        <w:tc>
          <w:tcPr>
            <w:tcW w:w="993" w:type="dxa"/>
          </w:tcPr>
          <w:p w:rsidR="00FB4284" w:rsidRPr="003A1464" w:rsidRDefault="00FB4284" w:rsidP="00553260">
            <w:pPr>
              <w:jc w:val="right"/>
              <w:rPr>
                <w:rFonts w:ascii="Verdana" w:hAnsi="Verdana"/>
                <w:sz w:val="24"/>
                <w:szCs w:val="24"/>
              </w:rPr>
            </w:pPr>
            <w:r w:rsidRPr="003A1464">
              <w:rPr>
                <w:rFonts w:ascii="Verdana" w:hAnsi="Verdana"/>
                <w:sz w:val="24"/>
                <w:szCs w:val="24"/>
              </w:rPr>
              <w:t>11699</w:t>
            </w:r>
          </w:p>
        </w:tc>
        <w:tc>
          <w:tcPr>
            <w:tcW w:w="1134" w:type="dxa"/>
          </w:tcPr>
          <w:p w:rsidR="00FB4284" w:rsidRPr="003A1464" w:rsidRDefault="00FB4284" w:rsidP="00553260">
            <w:pPr>
              <w:jc w:val="right"/>
              <w:rPr>
                <w:rFonts w:ascii="Verdana" w:hAnsi="Verdana"/>
                <w:sz w:val="24"/>
                <w:szCs w:val="24"/>
              </w:rPr>
            </w:pPr>
            <w:r w:rsidRPr="003A1464">
              <w:rPr>
                <w:rFonts w:ascii="Verdana" w:hAnsi="Verdana"/>
                <w:sz w:val="24"/>
                <w:szCs w:val="24"/>
              </w:rPr>
              <w:t>100,0</w:t>
            </w:r>
          </w:p>
        </w:tc>
        <w:tc>
          <w:tcPr>
            <w:tcW w:w="1134" w:type="dxa"/>
          </w:tcPr>
          <w:p w:rsidR="00FB4284" w:rsidRPr="003A1464" w:rsidRDefault="00FB4284" w:rsidP="00553260">
            <w:pPr>
              <w:jc w:val="right"/>
              <w:rPr>
                <w:rFonts w:ascii="Verdana" w:hAnsi="Verdana"/>
                <w:sz w:val="24"/>
                <w:szCs w:val="24"/>
              </w:rPr>
            </w:pPr>
            <w:r w:rsidRPr="003A1464">
              <w:rPr>
                <w:rFonts w:ascii="Verdana" w:hAnsi="Verdana"/>
                <w:sz w:val="24"/>
                <w:szCs w:val="24"/>
              </w:rPr>
              <w:t>1753</w:t>
            </w:r>
          </w:p>
        </w:tc>
        <w:tc>
          <w:tcPr>
            <w:tcW w:w="1275" w:type="dxa"/>
          </w:tcPr>
          <w:p w:rsidR="00FB4284" w:rsidRPr="003A1464" w:rsidRDefault="00FB4284" w:rsidP="00553260">
            <w:pPr>
              <w:jc w:val="right"/>
              <w:rPr>
                <w:rFonts w:ascii="Verdana" w:hAnsi="Verdana"/>
                <w:sz w:val="24"/>
                <w:szCs w:val="24"/>
              </w:rPr>
            </w:pPr>
            <w:r w:rsidRPr="003A1464">
              <w:rPr>
                <w:rFonts w:ascii="Verdana" w:hAnsi="Verdana"/>
                <w:sz w:val="24"/>
                <w:szCs w:val="24"/>
              </w:rPr>
              <w:t>100,0</w:t>
            </w:r>
          </w:p>
        </w:tc>
      </w:tr>
      <w:tr w:rsidR="00FB4284" w:rsidRPr="003A1464" w:rsidTr="00553260">
        <w:tc>
          <w:tcPr>
            <w:tcW w:w="2580" w:type="dxa"/>
          </w:tcPr>
          <w:p w:rsidR="00FB4284" w:rsidRPr="003A1464" w:rsidRDefault="00FB4284" w:rsidP="00553260">
            <w:pPr>
              <w:rPr>
                <w:rFonts w:ascii="Verdana" w:hAnsi="Verdana"/>
                <w:sz w:val="24"/>
                <w:szCs w:val="24"/>
              </w:rPr>
            </w:pPr>
            <w:r w:rsidRPr="003A1464">
              <w:rPr>
                <w:rFonts w:ascii="Verdana" w:hAnsi="Verdana"/>
                <w:sz w:val="24"/>
                <w:szCs w:val="24"/>
              </w:rPr>
              <w:t>Użytki rolne</w:t>
            </w:r>
          </w:p>
          <w:p w:rsidR="00FB4284" w:rsidRPr="003A1464" w:rsidRDefault="00FB4284" w:rsidP="00553260">
            <w:pPr>
              <w:rPr>
                <w:rFonts w:ascii="Verdana" w:hAnsi="Verdana"/>
                <w:sz w:val="24"/>
                <w:szCs w:val="24"/>
              </w:rPr>
            </w:pPr>
            <w:r w:rsidRPr="003A1464">
              <w:rPr>
                <w:rFonts w:ascii="Verdana" w:hAnsi="Verdana"/>
                <w:sz w:val="24"/>
                <w:szCs w:val="24"/>
              </w:rPr>
              <w:t xml:space="preserve">          w tym;                 </w:t>
            </w:r>
          </w:p>
        </w:tc>
        <w:tc>
          <w:tcPr>
            <w:tcW w:w="1106" w:type="dxa"/>
          </w:tcPr>
          <w:p w:rsidR="00FB4284" w:rsidRPr="003A1464" w:rsidRDefault="00FB4284" w:rsidP="00553260">
            <w:pPr>
              <w:jc w:val="right"/>
              <w:rPr>
                <w:rFonts w:ascii="Verdana" w:hAnsi="Verdana"/>
                <w:sz w:val="24"/>
                <w:szCs w:val="24"/>
              </w:rPr>
            </w:pPr>
            <w:r w:rsidRPr="003A1464">
              <w:rPr>
                <w:rFonts w:ascii="Verdana" w:hAnsi="Verdana"/>
                <w:sz w:val="24"/>
                <w:szCs w:val="24"/>
              </w:rPr>
              <w:t>10629</w:t>
            </w:r>
          </w:p>
        </w:tc>
        <w:tc>
          <w:tcPr>
            <w:tcW w:w="850" w:type="dxa"/>
          </w:tcPr>
          <w:p w:rsidR="00FB4284" w:rsidRPr="003A1464" w:rsidRDefault="00FB4284" w:rsidP="00553260">
            <w:pPr>
              <w:jc w:val="right"/>
              <w:rPr>
                <w:rFonts w:ascii="Verdana" w:hAnsi="Verdana"/>
                <w:sz w:val="24"/>
                <w:szCs w:val="24"/>
              </w:rPr>
            </w:pPr>
            <w:r w:rsidRPr="003A1464">
              <w:rPr>
                <w:rFonts w:ascii="Verdana" w:hAnsi="Verdana"/>
                <w:sz w:val="24"/>
                <w:szCs w:val="24"/>
              </w:rPr>
              <w:t>79,2</w:t>
            </w:r>
          </w:p>
        </w:tc>
        <w:tc>
          <w:tcPr>
            <w:tcW w:w="993" w:type="dxa"/>
          </w:tcPr>
          <w:p w:rsidR="00FB4284" w:rsidRPr="003A1464" w:rsidRDefault="00FB4284" w:rsidP="00553260">
            <w:pPr>
              <w:jc w:val="right"/>
              <w:rPr>
                <w:rFonts w:ascii="Verdana" w:hAnsi="Verdana"/>
                <w:sz w:val="24"/>
                <w:szCs w:val="24"/>
              </w:rPr>
            </w:pPr>
            <w:r w:rsidRPr="003A1464">
              <w:rPr>
                <w:rFonts w:ascii="Verdana" w:hAnsi="Verdana"/>
                <w:sz w:val="24"/>
                <w:szCs w:val="24"/>
              </w:rPr>
              <w:t>10373</w:t>
            </w:r>
          </w:p>
        </w:tc>
        <w:tc>
          <w:tcPr>
            <w:tcW w:w="1134" w:type="dxa"/>
          </w:tcPr>
          <w:p w:rsidR="00FB4284" w:rsidRPr="003A1464" w:rsidRDefault="00FB4284" w:rsidP="00553260">
            <w:pPr>
              <w:jc w:val="right"/>
              <w:rPr>
                <w:rFonts w:ascii="Verdana" w:hAnsi="Verdana"/>
                <w:sz w:val="24"/>
                <w:szCs w:val="24"/>
              </w:rPr>
            </w:pPr>
            <w:r w:rsidRPr="003A1464">
              <w:rPr>
                <w:rFonts w:ascii="Verdana" w:hAnsi="Verdana"/>
                <w:sz w:val="24"/>
                <w:szCs w:val="24"/>
              </w:rPr>
              <w:t>88,6</w:t>
            </w:r>
          </w:p>
        </w:tc>
        <w:tc>
          <w:tcPr>
            <w:tcW w:w="1134" w:type="dxa"/>
          </w:tcPr>
          <w:p w:rsidR="00FB4284" w:rsidRPr="003A1464" w:rsidRDefault="00FB4284" w:rsidP="00553260">
            <w:pPr>
              <w:jc w:val="right"/>
              <w:rPr>
                <w:rFonts w:ascii="Verdana" w:hAnsi="Verdana"/>
                <w:sz w:val="24"/>
                <w:szCs w:val="24"/>
              </w:rPr>
            </w:pPr>
            <w:r w:rsidRPr="003A1464">
              <w:rPr>
                <w:rFonts w:ascii="Verdana" w:hAnsi="Verdana"/>
                <w:sz w:val="24"/>
                <w:szCs w:val="24"/>
              </w:rPr>
              <w:t>256</w:t>
            </w:r>
          </w:p>
        </w:tc>
        <w:tc>
          <w:tcPr>
            <w:tcW w:w="1275" w:type="dxa"/>
          </w:tcPr>
          <w:p w:rsidR="00FB4284" w:rsidRPr="003A1464" w:rsidRDefault="00FB4284" w:rsidP="00553260">
            <w:pPr>
              <w:jc w:val="right"/>
              <w:rPr>
                <w:rFonts w:ascii="Verdana" w:hAnsi="Verdana"/>
                <w:sz w:val="24"/>
                <w:szCs w:val="24"/>
              </w:rPr>
            </w:pPr>
            <w:r w:rsidRPr="003A1464">
              <w:rPr>
                <w:rFonts w:ascii="Verdana" w:hAnsi="Verdana"/>
                <w:sz w:val="24"/>
                <w:szCs w:val="24"/>
              </w:rPr>
              <w:t>14,6</w:t>
            </w:r>
          </w:p>
        </w:tc>
      </w:tr>
      <w:tr w:rsidR="00FB4284" w:rsidRPr="003A1464" w:rsidTr="00553260">
        <w:tc>
          <w:tcPr>
            <w:tcW w:w="2580" w:type="dxa"/>
          </w:tcPr>
          <w:p w:rsidR="00FB4284" w:rsidRPr="003A1464" w:rsidRDefault="00FB4284" w:rsidP="00553260">
            <w:pPr>
              <w:rPr>
                <w:rFonts w:ascii="Verdana" w:hAnsi="Verdana"/>
                <w:sz w:val="24"/>
                <w:szCs w:val="24"/>
              </w:rPr>
            </w:pPr>
            <w:r w:rsidRPr="003A1464">
              <w:rPr>
                <w:rFonts w:ascii="Verdana" w:hAnsi="Verdana"/>
                <w:sz w:val="24"/>
                <w:szCs w:val="24"/>
              </w:rPr>
              <w:t>grunty rolne</w:t>
            </w:r>
          </w:p>
          <w:p w:rsidR="00FB4284" w:rsidRPr="003A1464" w:rsidRDefault="00FB4284" w:rsidP="00553260">
            <w:pPr>
              <w:rPr>
                <w:rFonts w:ascii="Verdana" w:hAnsi="Verdana"/>
                <w:sz w:val="24"/>
                <w:szCs w:val="24"/>
              </w:rPr>
            </w:pPr>
            <w:r w:rsidRPr="003A1464">
              <w:rPr>
                <w:rFonts w:ascii="Verdana" w:hAnsi="Verdana"/>
                <w:sz w:val="24"/>
                <w:szCs w:val="24"/>
              </w:rPr>
              <w:t xml:space="preserve">          z tego;                 </w:t>
            </w:r>
          </w:p>
        </w:tc>
        <w:tc>
          <w:tcPr>
            <w:tcW w:w="1106" w:type="dxa"/>
          </w:tcPr>
          <w:p w:rsidR="00FB4284" w:rsidRPr="003A1464" w:rsidRDefault="00FB4284" w:rsidP="00553260">
            <w:pPr>
              <w:jc w:val="right"/>
              <w:rPr>
                <w:rFonts w:ascii="Verdana" w:hAnsi="Verdana"/>
                <w:sz w:val="24"/>
                <w:szCs w:val="24"/>
              </w:rPr>
            </w:pPr>
            <w:r w:rsidRPr="003A1464">
              <w:rPr>
                <w:rFonts w:ascii="Verdana" w:hAnsi="Verdana"/>
                <w:sz w:val="24"/>
                <w:szCs w:val="24"/>
              </w:rPr>
              <w:t>8947</w:t>
            </w:r>
          </w:p>
        </w:tc>
        <w:tc>
          <w:tcPr>
            <w:tcW w:w="850" w:type="dxa"/>
          </w:tcPr>
          <w:p w:rsidR="00FB4284" w:rsidRPr="003A1464" w:rsidRDefault="00FB4284" w:rsidP="00553260">
            <w:pPr>
              <w:jc w:val="right"/>
              <w:rPr>
                <w:rFonts w:ascii="Verdana" w:hAnsi="Verdana"/>
                <w:sz w:val="24"/>
                <w:szCs w:val="24"/>
              </w:rPr>
            </w:pPr>
            <w:r w:rsidRPr="003A1464">
              <w:rPr>
                <w:rFonts w:ascii="Verdana" w:hAnsi="Verdana"/>
                <w:sz w:val="24"/>
                <w:szCs w:val="24"/>
              </w:rPr>
              <w:t>66,7</w:t>
            </w:r>
          </w:p>
        </w:tc>
        <w:tc>
          <w:tcPr>
            <w:tcW w:w="993" w:type="dxa"/>
          </w:tcPr>
          <w:p w:rsidR="00FB4284" w:rsidRPr="003A1464" w:rsidRDefault="00FB4284" w:rsidP="00553260">
            <w:pPr>
              <w:jc w:val="right"/>
              <w:rPr>
                <w:rFonts w:ascii="Verdana" w:hAnsi="Verdana"/>
                <w:sz w:val="24"/>
                <w:szCs w:val="24"/>
              </w:rPr>
            </w:pPr>
            <w:r w:rsidRPr="003A1464">
              <w:rPr>
                <w:rFonts w:ascii="Verdana" w:hAnsi="Verdana"/>
                <w:sz w:val="24"/>
                <w:szCs w:val="24"/>
              </w:rPr>
              <w:t>8757</w:t>
            </w:r>
          </w:p>
        </w:tc>
        <w:tc>
          <w:tcPr>
            <w:tcW w:w="1134" w:type="dxa"/>
          </w:tcPr>
          <w:p w:rsidR="00FB4284" w:rsidRPr="003A1464" w:rsidRDefault="00FB4284" w:rsidP="00553260">
            <w:pPr>
              <w:jc w:val="right"/>
              <w:rPr>
                <w:rFonts w:ascii="Verdana" w:hAnsi="Verdana"/>
                <w:sz w:val="24"/>
                <w:szCs w:val="24"/>
              </w:rPr>
            </w:pPr>
            <w:r w:rsidRPr="003A1464">
              <w:rPr>
                <w:rFonts w:ascii="Verdana" w:hAnsi="Verdana"/>
                <w:sz w:val="24"/>
                <w:szCs w:val="24"/>
              </w:rPr>
              <w:t>74,8</w:t>
            </w:r>
          </w:p>
        </w:tc>
        <w:tc>
          <w:tcPr>
            <w:tcW w:w="1134" w:type="dxa"/>
          </w:tcPr>
          <w:p w:rsidR="00FB4284" w:rsidRPr="003A1464" w:rsidRDefault="00FB4284" w:rsidP="00553260">
            <w:pPr>
              <w:jc w:val="right"/>
              <w:rPr>
                <w:rFonts w:ascii="Verdana" w:hAnsi="Verdana"/>
                <w:sz w:val="24"/>
                <w:szCs w:val="24"/>
              </w:rPr>
            </w:pPr>
            <w:r w:rsidRPr="003A1464">
              <w:rPr>
                <w:rFonts w:ascii="Verdana" w:hAnsi="Verdana"/>
                <w:sz w:val="24"/>
                <w:szCs w:val="24"/>
              </w:rPr>
              <w:t>190</w:t>
            </w:r>
          </w:p>
        </w:tc>
        <w:tc>
          <w:tcPr>
            <w:tcW w:w="1275" w:type="dxa"/>
          </w:tcPr>
          <w:p w:rsidR="00FB4284" w:rsidRPr="003A1464" w:rsidRDefault="00FB4284" w:rsidP="00553260">
            <w:pPr>
              <w:jc w:val="right"/>
              <w:rPr>
                <w:rFonts w:ascii="Verdana" w:hAnsi="Verdana"/>
                <w:sz w:val="24"/>
                <w:szCs w:val="24"/>
              </w:rPr>
            </w:pPr>
            <w:r w:rsidRPr="003A1464">
              <w:rPr>
                <w:rFonts w:ascii="Verdana" w:hAnsi="Verdana"/>
                <w:sz w:val="24"/>
                <w:szCs w:val="24"/>
              </w:rPr>
              <w:t>10,8</w:t>
            </w:r>
          </w:p>
        </w:tc>
      </w:tr>
      <w:tr w:rsidR="00FB4284" w:rsidRPr="003A1464" w:rsidTr="00553260">
        <w:tc>
          <w:tcPr>
            <w:tcW w:w="2580" w:type="dxa"/>
          </w:tcPr>
          <w:p w:rsidR="00FB4284" w:rsidRPr="003A1464" w:rsidRDefault="00FB4284" w:rsidP="00553260">
            <w:pPr>
              <w:rPr>
                <w:rFonts w:ascii="Verdana" w:hAnsi="Verdana"/>
                <w:sz w:val="24"/>
                <w:szCs w:val="24"/>
              </w:rPr>
            </w:pPr>
            <w:r w:rsidRPr="003A1464">
              <w:rPr>
                <w:rFonts w:ascii="Verdana" w:hAnsi="Verdana"/>
                <w:sz w:val="24"/>
                <w:szCs w:val="24"/>
              </w:rPr>
              <w:t xml:space="preserve">sady                      </w:t>
            </w:r>
          </w:p>
        </w:tc>
        <w:tc>
          <w:tcPr>
            <w:tcW w:w="1106" w:type="dxa"/>
          </w:tcPr>
          <w:p w:rsidR="00FB4284" w:rsidRPr="003A1464" w:rsidRDefault="00FB4284" w:rsidP="00553260">
            <w:pPr>
              <w:jc w:val="right"/>
              <w:rPr>
                <w:rFonts w:ascii="Verdana" w:hAnsi="Verdana"/>
                <w:sz w:val="24"/>
                <w:szCs w:val="24"/>
              </w:rPr>
            </w:pPr>
            <w:r w:rsidRPr="003A1464">
              <w:rPr>
                <w:rFonts w:ascii="Verdana" w:hAnsi="Verdana"/>
                <w:sz w:val="24"/>
                <w:szCs w:val="24"/>
              </w:rPr>
              <w:t>315</w:t>
            </w:r>
          </w:p>
        </w:tc>
        <w:tc>
          <w:tcPr>
            <w:tcW w:w="850" w:type="dxa"/>
          </w:tcPr>
          <w:p w:rsidR="00FB4284" w:rsidRPr="003A1464" w:rsidRDefault="00FB4284" w:rsidP="00553260">
            <w:pPr>
              <w:jc w:val="right"/>
              <w:rPr>
                <w:rFonts w:ascii="Verdana" w:hAnsi="Verdana"/>
                <w:sz w:val="24"/>
                <w:szCs w:val="24"/>
              </w:rPr>
            </w:pPr>
            <w:r w:rsidRPr="003A1464">
              <w:rPr>
                <w:rFonts w:ascii="Verdana" w:hAnsi="Verdana"/>
                <w:sz w:val="24"/>
                <w:szCs w:val="24"/>
              </w:rPr>
              <w:t>2,3</w:t>
            </w:r>
          </w:p>
        </w:tc>
        <w:tc>
          <w:tcPr>
            <w:tcW w:w="993" w:type="dxa"/>
          </w:tcPr>
          <w:p w:rsidR="00FB4284" w:rsidRPr="003A1464" w:rsidRDefault="00FB4284" w:rsidP="00553260">
            <w:pPr>
              <w:jc w:val="right"/>
              <w:rPr>
                <w:rFonts w:ascii="Verdana" w:hAnsi="Verdana"/>
                <w:sz w:val="24"/>
                <w:szCs w:val="24"/>
              </w:rPr>
            </w:pPr>
            <w:r w:rsidRPr="003A1464">
              <w:rPr>
                <w:rFonts w:ascii="Verdana" w:hAnsi="Verdana"/>
                <w:sz w:val="24"/>
                <w:szCs w:val="24"/>
              </w:rPr>
              <w:t>315</w:t>
            </w:r>
          </w:p>
        </w:tc>
        <w:tc>
          <w:tcPr>
            <w:tcW w:w="1134" w:type="dxa"/>
          </w:tcPr>
          <w:p w:rsidR="00FB4284" w:rsidRPr="003A1464" w:rsidRDefault="00FB4284" w:rsidP="00553260">
            <w:pPr>
              <w:jc w:val="right"/>
              <w:rPr>
                <w:rFonts w:ascii="Verdana" w:hAnsi="Verdana"/>
                <w:sz w:val="24"/>
                <w:szCs w:val="24"/>
              </w:rPr>
            </w:pPr>
            <w:r w:rsidRPr="003A1464">
              <w:rPr>
                <w:rFonts w:ascii="Verdana" w:hAnsi="Verdana"/>
                <w:sz w:val="24"/>
                <w:szCs w:val="24"/>
              </w:rPr>
              <w:t>2,6</w:t>
            </w:r>
          </w:p>
        </w:tc>
        <w:tc>
          <w:tcPr>
            <w:tcW w:w="1134" w:type="dxa"/>
          </w:tcPr>
          <w:p w:rsidR="00FB4284" w:rsidRPr="003A1464" w:rsidRDefault="00FB4284" w:rsidP="00553260">
            <w:pPr>
              <w:jc w:val="right"/>
              <w:rPr>
                <w:rFonts w:ascii="Verdana" w:hAnsi="Verdana"/>
                <w:sz w:val="24"/>
                <w:szCs w:val="24"/>
              </w:rPr>
            </w:pPr>
            <w:r w:rsidRPr="003A1464">
              <w:rPr>
                <w:rFonts w:ascii="Verdana" w:hAnsi="Verdana"/>
                <w:sz w:val="24"/>
                <w:szCs w:val="24"/>
              </w:rPr>
              <w:t>0</w:t>
            </w:r>
          </w:p>
        </w:tc>
        <w:tc>
          <w:tcPr>
            <w:tcW w:w="1275" w:type="dxa"/>
          </w:tcPr>
          <w:p w:rsidR="00FB4284" w:rsidRPr="003A1464" w:rsidRDefault="00FB4284" w:rsidP="00553260">
            <w:pPr>
              <w:jc w:val="right"/>
              <w:rPr>
                <w:rFonts w:ascii="Verdana" w:hAnsi="Verdana"/>
                <w:sz w:val="24"/>
                <w:szCs w:val="24"/>
              </w:rPr>
            </w:pPr>
            <w:r w:rsidRPr="003A1464">
              <w:rPr>
                <w:rFonts w:ascii="Verdana" w:hAnsi="Verdana"/>
                <w:sz w:val="24"/>
                <w:szCs w:val="24"/>
              </w:rPr>
              <w:t>0</w:t>
            </w:r>
          </w:p>
        </w:tc>
      </w:tr>
      <w:tr w:rsidR="00FB4284" w:rsidRPr="003A1464" w:rsidTr="00553260">
        <w:tc>
          <w:tcPr>
            <w:tcW w:w="2580" w:type="dxa"/>
          </w:tcPr>
          <w:p w:rsidR="00FB4284" w:rsidRPr="003A1464" w:rsidRDefault="00FB4284" w:rsidP="00553260">
            <w:pPr>
              <w:rPr>
                <w:rFonts w:ascii="Verdana" w:hAnsi="Verdana"/>
                <w:sz w:val="24"/>
                <w:szCs w:val="24"/>
              </w:rPr>
            </w:pPr>
            <w:r w:rsidRPr="003A1464">
              <w:rPr>
                <w:rFonts w:ascii="Verdana" w:hAnsi="Verdana"/>
                <w:sz w:val="24"/>
                <w:szCs w:val="24"/>
              </w:rPr>
              <w:t>łąki</w:t>
            </w:r>
          </w:p>
        </w:tc>
        <w:tc>
          <w:tcPr>
            <w:tcW w:w="1106" w:type="dxa"/>
          </w:tcPr>
          <w:p w:rsidR="00FB4284" w:rsidRPr="003A1464" w:rsidRDefault="00FB4284" w:rsidP="00553260">
            <w:pPr>
              <w:jc w:val="right"/>
              <w:rPr>
                <w:rFonts w:ascii="Verdana" w:hAnsi="Verdana"/>
                <w:sz w:val="24"/>
                <w:szCs w:val="24"/>
              </w:rPr>
            </w:pPr>
            <w:r w:rsidRPr="003A1464">
              <w:rPr>
                <w:rFonts w:ascii="Verdana" w:hAnsi="Verdana"/>
                <w:sz w:val="24"/>
                <w:szCs w:val="24"/>
              </w:rPr>
              <w:t>887</w:t>
            </w:r>
          </w:p>
        </w:tc>
        <w:tc>
          <w:tcPr>
            <w:tcW w:w="850" w:type="dxa"/>
          </w:tcPr>
          <w:p w:rsidR="00FB4284" w:rsidRPr="003A1464" w:rsidRDefault="00FB4284" w:rsidP="00553260">
            <w:pPr>
              <w:jc w:val="right"/>
              <w:rPr>
                <w:rFonts w:ascii="Verdana" w:hAnsi="Verdana"/>
                <w:sz w:val="24"/>
                <w:szCs w:val="24"/>
              </w:rPr>
            </w:pPr>
            <w:r w:rsidRPr="003A1464">
              <w:rPr>
                <w:rFonts w:ascii="Verdana" w:hAnsi="Verdana"/>
                <w:sz w:val="24"/>
                <w:szCs w:val="24"/>
              </w:rPr>
              <w:t>6,6</w:t>
            </w:r>
          </w:p>
        </w:tc>
        <w:tc>
          <w:tcPr>
            <w:tcW w:w="993" w:type="dxa"/>
          </w:tcPr>
          <w:p w:rsidR="00FB4284" w:rsidRPr="003A1464" w:rsidRDefault="00FB4284" w:rsidP="00553260">
            <w:pPr>
              <w:jc w:val="right"/>
              <w:rPr>
                <w:rFonts w:ascii="Verdana" w:hAnsi="Verdana"/>
                <w:sz w:val="24"/>
                <w:szCs w:val="24"/>
              </w:rPr>
            </w:pPr>
            <w:r w:rsidRPr="003A1464">
              <w:rPr>
                <w:rFonts w:ascii="Verdana" w:hAnsi="Verdana"/>
                <w:sz w:val="24"/>
                <w:szCs w:val="24"/>
              </w:rPr>
              <w:t>859</w:t>
            </w:r>
          </w:p>
        </w:tc>
        <w:tc>
          <w:tcPr>
            <w:tcW w:w="1134" w:type="dxa"/>
          </w:tcPr>
          <w:p w:rsidR="00FB4284" w:rsidRPr="003A1464" w:rsidRDefault="00FB4284" w:rsidP="00553260">
            <w:pPr>
              <w:jc w:val="right"/>
              <w:rPr>
                <w:rFonts w:ascii="Verdana" w:hAnsi="Verdana"/>
                <w:sz w:val="24"/>
                <w:szCs w:val="24"/>
              </w:rPr>
            </w:pPr>
            <w:r w:rsidRPr="003A1464">
              <w:rPr>
                <w:rFonts w:ascii="Verdana" w:hAnsi="Verdana"/>
                <w:sz w:val="24"/>
                <w:szCs w:val="24"/>
              </w:rPr>
              <w:t>7,3</w:t>
            </w:r>
          </w:p>
        </w:tc>
        <w:tc>
          <w:tcPr>
            <w:tcW w:w="1134" w:type="dxa"/>
          </w:tcPr>
          <w:p w:rsidR="00FB4284" w:rsidRPr="003A1464" w:rsidRDefault="00FB4284" w:rsidP="00553260">
            <w:pPr>
              <w:jc w:val="right"/>
              <w:rPr>
                <w:rFonts w:ascii="Verdana" w:hAnsi="Verdana"/>
                <w:sz w:val="24"/>
                <w:szCs w:val="24"/>
              </w:rPr>
            </w:pPr>
            <w:r w:rsidRPr="003A1464">
              <w:rPr>
                <w:rFonts w:ascii="Verdana" w:hAnsi="Verdana"/>
                <w:sz w:val="24"/>
                <w:szCs w:val="24"/>
              </w:rPr>
              <w:t>28</w:t>
            </w:r>
          </w:p>
        </w:tc>
        <w:tc>
          <w:tcPr>
            <w:tcW w:w="1275" w:type="dxa"/>
          </w:tcPr>
          <w:p w:rsidR="00FB4284" w:rsidRPr="003A1464" w:rsidRDefault="00FB4284" w:rsidP="00553260">
            <w:pPr>
              <w:jc w:val="right"/>
              <w:rPr>
                <w:rFonts w:ascii="Verdana" w:hAnsi="Verdana"/>
                <w:sz w:val="24"/>
                <w:szCs w:val="24"/>
              </w:rPr>
            </w:pPr>
            <w:r w:rsidRPr="003A1464">
              <w:rPr>
                <w:rFonts w:ascii="Verdana" w:hAnsi="Verdana"/>
                <w:sz w:val="24"/>
                <w:szCs w:val="24"/>
              </w:rPr>
              <w:t>1,6</w:t>
            </w:r>
          </w:p>
        </w:tc>
      </w:tr>
      <w:tr w:rsidR="00FB4284" w:rsidRPr="003A1464" w:rsidTr="00553260">
        <w:tc>
          <w:tcPr>
            <w:tcW w:w="2580" w:type="dxa"/>
          </w:tcPr>
          <w:p w:rsidR="00FB4284" w:rsidRPr="003A1464" w:rsidRDefault="00FB4284" w:rsidP="00553260">
            <w:pPr>
              <w:rPr>
                <w:rFonts w:ascii="Verdana" w:hAnsi="Verdana"/>
                <w:sz w:val="24"/>
                <w:szCs w:val="24"/>
              </w:rPr>
            </w:pPr>
            <w:r w:rsidRPr="003A1464">
              <w:rPr>
                <w:rFonts w:ascii="Verdana" w:hAnsi="Verdana"/>
                <w:sz w:val="24"/>
                <w:szCs w:val="24"/>
              </w:rPr>
              <w:t>pastwiska</w:t>
            </w:r>
          </w:p>
        </w:tc>
        <w:tc>
          <w:tcPr>
            <w:tcW w:w="1106" w:type="dxa"/>
          </w:tcPr>
          <w:p w:rsidR="00FB4284" w:rsidRPr="003A1464" w:rsidRDefault="00FB4284" w:rsidP="00553260">
            <w:pPr>
              <w:jc w:val="right"/>
              <w:rPr>
                <w:rFonts w:ascii="Verdana" w:hAnsi="Verdana"/>
                <w:sz w:val="24"/>
                <w:szCs w:val="24"/>
              </w:rPr>
            </w:pPr>
            <w:r w:rsidRPr="003A1464">
              <w:rPr>
                <w:rFonts w:ascii="Verdana" w:hAnsi="Verdana"/>
                <w:sz w:val="24"/>
                <w:szCs w:val="24"/>
              </w:rPr>
              <w:t>480</w:t>
            </w:r>
          </w:p>
        </w:tc>
        <w:tc>
          <w:tcPr>
            <w:tcW w:w="850" w:type="dxa"/>
          </w:tcPr>
          <w:p w:rsidR="00FB4284" w:rsidRPr="003A1464" w:rsidRDefault="00FB4284" w:rsidP="00553260">
            <w:pPr>
              <w:jc w:val="right"/>
              <w:rPr>
                <w:rFonts w:ascii="Verdana" w:hAnsi="Verdana"/>
                <w:sz w:val="24"/>
                <w:szCs w:val="24"/>
              </w:rPr>
            </w:pPr>
            <w:r w:rsidRPr="003A1464">
              <w:rPr>
                <w:rFonts w:ascii="Verdana" w:hAnsi="Verdana"/>
                <w:sz w:val="24"/>
                <w:szCs w:val="24"/>
              </w:rPr>
              <w:t>3,7</w:t>
            </w:r>
          </w:p>
        </w:tc>
        <w:tc>
          <w:tcPr>
            <w:tcW w:w="993" w:type="dxa"/>
          </w:tcPr>
          <w:p w:rsidR="00FB4284" w:rsidRPr="003A1464" w:rsidRDefault="00FB4284" w:rsidP="00553260">
            <w:pPr>
              <w:jc w:val="right"/>
              <w:rPr>
                <w:rFonts w:ascii="Verdana" w:hAnsi="Verdana"/>
                <w:sz w:val="24"/>
                <w:szCs w:val="24"/>
              </w:rPr>
            </w:pPr>
            <w:r w:rsidRPr="003A1464">
              <w:rPr>
                <w:rFonts w:ascii="Verdana" w:hAnsi="Verdana"/>
                <w:sz w:val="24"/>
                <w:szCs w:val="24"/>
              </w:rPr>
              <w:t>442</w:t>
            </w:r>
          </w:p>
        </w:tc>
        <w:tc>
          <w:tcPr>
            <w:tcW w:w="1134" w:type="dxa"/>
          </w:tcPr>
          <w:p w:rsidR="00FB4284" w:rsidRPr="003A1464" w:rsidRDefault="00FB4284" w:rsidP="00553260">
            <w:pPr>
              <w:jc w:val="right"/>
              <w:rPr>
                <w:rFonts w:ascii="Verdana" w:hAnsi="Verdana"/>
                <w:sz w:val="24"/>
                <w:szCs w:val="24"/>
              </w:rPr>
            </w:pPr>
            <w:r w:rsidRPr="003A1464">
              <w:rPr>
                <w:rFonts w:ascii="Verdana" w:hAnsi="Verdana"/>
                <w:sz w:val="24"/>
                <w:szCs w:val="24"/>
              </w:rPr>
              <w:t>3,7</w:t>
            </w:r>
          </w:p>
        </w:tc>
        <w:tc>
          <w:tcPr>
            <w:tcW w:w="1134" w:type="dxa"/>
          </w:tcPr>
          <w:p w:rsidR="00FB4284" w:rsidRPr="003A1464" w:rsidRDefault="00FB4284" w:rsidP="00553260">
            <w:pPr>
              <w:jc w:val="right"/>
              <w:rPr>
                <w:rFonts w:ascii="Verdana" w:hAnsi="Verdana"/>
                <w:sz w:val="24"/>
                <w:szCs w:val="24"/>
              </w:rPr>
            </w:pPr>
            <w:r w:rsidRPr="003A1464">
              <w:rPr>
                <w:rFonts w:ascii="Verdana" w:hAnsi="Verdana"/>
                <w:sz w:val="24"/>
                <w:szCs w:val="24"/>
              </w:rPr>
              <w:t>38</w:t>
            </w:r>
          </w:p>
        </w:tc>
        <w:tc>
          <w:tcPr>
            <w:tcW w:w="1275" w:type="dxa"/>
          </w:tcPr>
          <w:p w:rsidR="00FB4284" w:rsidRPr="003A1464" w:rsidRDefault="00FB4284" w:rsidP="00553260">
            <w:pPr>
              <w:jc w:val="right"/>
              <w:rPr>
                <w:rFonts w:ascii="Verdana" w:hAnsi="Verdana"/>
                <w:sz w:val="24"/>
                <w:szCs w:val="24"/>
              </w:rPr>
            </w:pPr>
            <w:r w:rsidRPr="003A1464">
              <w:rPr>
                <w:rFonts w:ascii="Verdana" w:hAnsi="Verdana"/>
                <w:sz w:val="24"/>
                <w:szCs w:val="24"/>
              </w:rPr>
              <w:t>2,2</w:t>
            </w:r>
          </w:p>
        </w:tc>
      </w:tr>
      <w:tr w:rsidR="00FB4284" w:rsidRPr="003A1464" w:rsidTr="00553260">
        <w:tc>
          <w:tcPr>
            <w:tcW w:w="2580" w:type="dxa"/>
          </w:tcPr>
          <w:p w:rsidR="00FB4284" w:rsidRPr="003A1464" w:rsidRDefault="00FB4284" w:rsidP="00553260">
            <w:pPr>
              <w:rPr>
                <w:rFonts w:ascii="Verdana" w:hAnsi="Verdana"/>
                <w:sz w:val="24"/>
                <w:szCs w:val="24"/>
              </w:rPr>
            </w:pPr>
            <w:r w:rsidRPr="003A1464">
              <w:rPr>
                <w:rFonts w:ascii="Verdana" w:hAnsi="Verdana"/>
                <w:sz w:val="24"/>
                <w:szCs w:val="24"/>
              </w:rPr>
              <w:t>Lasy i grunty leśne</w:t>
            </w:r>
          </w:p>
        </w:tc>
        <w:tc>
          <w:tcPr>
            <w:tcW w:w="1106" w:type="dxa"/>
          </w:tcPr>
          <w:p w:rsidR="00FB4284" w:rsidRPr="003A1464" w:rsidRDefault="00FB4284" w:rsidP="00553260">
            <w:pPr>
              <w:jc w:val="right"/>
              <w:rPr>
                <w:rFonts w:ascii="Verdana" w:hAnsi="Verdana"/>
                <w:sz w:val="24"/>
                <w:szCs w:val="24"/>
              </w:rPr>
            </w:pPr>
            <w:r w:rsidRPr="003A1464">
              <w:rPr>
                <w:rFonts w:ascii="Verdana" w:hAnsi="Verdana"/>
                <w:sz w:val="24"/>
                <w:szCs w:val="24"/>
              </w:rPr>
              <w:t>1878</w:t>
            </w:r>
          </w:p>
        </w:tc>
        <w:tc>
          <w:tcPr>
            <w:tcW w:w="850" w:type="dxa"/>
          </w:tcPr>
          <w:p w:rsidR="00FB4284" w:rsidRPr="003A1464" w:rsidRDefault="00FB4284" w:rsidP="00553260">
            <w:pPr>
              <w:jc w:val="right"/>
              <w:rPr>
                <w:rFonts w:ascii="Verdana" w:hAnsi="Verdana"/>
                <w:sz w:val="24"/>
                <w:szCs w:val="24"/>
              </w:rPr>
            </w:pPr>
            <w:r w:rsidRPr="003A1464">
              <w:rPr>
                <w:rFonts w:ascii="Verdana" w:hAnsi="Verdana"/>
                <w:sz w:val="24"/>
                <w:szCs w:val="24"/>
              </w:rPr>
              <w:t>14,0</w:t>
            </w:r>
          </w:p>
        </w:tc>
        <w:tc>
          <w:tcPr>
            <w:tcW w:w="993" w:type="dxa"/>
          </w:tcPr>
          <w:p w:rsidR="00FB4284" w:rsidRPr="003A1464" w:rsidRDefault="00FB4284" w:rsidP="00553260">
            <w:pPr>
              <w:jc w:val="right"/>
              <w:rPr>
                <w:rFonts w:ascii="Verdana" w:hAnsi="Verdana"/>
                <w:sz w:val="24"/>
                <w:szCs w:val="24"/>
              </w:rPr>
            </w:pPr>
            <w:r w:rsidRPr="003A1464">
              <w:rPr>
                <w:rFonts w:ascii="Verdana" w:hAnsi="Verdana"/>
                <w:sz w:val="24"/>
                <w:szCs w:val="24"/>
              </w:rPr>
              <w:t>940</w:t>
            </w:r>
          </w:p>
        </w:tc>
        <w:tc>
          <w:tcPr>
            <w:tcW w:w="1134" w:type="dxa"/>
          </w:tcPr>
          <w:p w:rsidR="00FB4284" w:rsidRPr="003A1464" w:rsidRDefault="00FB4284" w:rsidP="00553260">
            <w:pPr>
              <w:jc w:val="right"/>
              <w:rPr>
                <w:rFonts w:ascii="Verdana" w:hAnsi="Verdana"/>
                <w:sz w:val="24"/>
                <w:szCs w:val="24"/>
              </w:rPr>
            </w:pPr>
            <w:r w:rsidRPr="003A1464">
              <w:rPr>
                <w:rFonts w:ascii="Verdana" w:hAnsi="Verdana"/>
                <w:sz w:val="24"/>
                <w:szCs w:val="24"/>
              </w:rPr>
              <w:t>8,0</w:t>
            </w:r>
          </w:p>
        </w:tc>
        <w:tc>
          <w:tcPr>
            <w:tcW w:w="1134" w:type="dxa"/>
          </w:tcPr>
          <w:p w:rsidR="00FB4284" w:rsidRPr="003A1464" w:rsidRDefault="00FB4284" w:rsidP="00553260">
            <w:pPr>
              <w:jc w:val="right"/>
              <w:rPr>
                <w:rFonts w:ascii="Verdana" w:hAnsi="Verdana"/>
                <w:sz w:val="24"/>
                <w:szCs w:val="24"/>
              </w:rPr>
            </w:pPr>
            <w:r w:rsidRPr="003A1464">
              <w:rPr>
                <w:rFonts w:ascii="Verdana" w:hAnsi="Verdana"/>
                <w:sz w:val="24"/>
                <w:szCs w:val="24"/>
              </w:rPr>
              <w:t>938</w:t>
            </w:r>
          </w:p>
        </w:tc>
        <w:tc>
          <w:tcPr>
            <w:tcW w:w="1275" w:type="dxa"/>
          </w:tcPr>
          <w:p w:rsidR="00FB4284" w:rsidRPr="003A1464" w:rsidRDefault="00FB4284" w:rsidP="00553260">
            <w:pPr>
              <w:jc w:val="right"/>
              <w:rPr>
                <w:rFonts w:ascii="Verdana" w:hAnsi="Verdana"/>
                <w:sz w:val="24"/>
                <w:szCs w:val="24"/>
              </w:rPr>
            </w:pPr>
            <w:r w:rsidRPr="003A1464">
              <w:rPr>
                <w:rFonts w:ascii="Verdana" w:hAnsi="Verdana"/>
                <w:sz w:val="24"/>
                <w:szCs w:val="24"/>
              </w:rPr>
              <w:t>53,5</w:t>
            </w:r>
          </w:p>
        </w:tc>
      </w:tr>
      <w:tr w:rsidR="00FB4284" w:rsidRPr="003A1464" w:rsidTr="00553260">
        <w:tc>
          <w:tcPr>
            <w:tcW w:w="2580" w:type="dxa"/>
          </w:tcPr>
          <w:p w:rsidR="00FB4284" w:rsidRPr="003A1464" w:rsidRDefault="00FB4284" w:rsidP="00553260">
            <w:pPr>
              <w:rPr>
                <w:rFonts w:ascii="Verdana" w:hAnsi="Verdana"/>
                <w:sz w:val="24"/>
                <w:szCs w:val="24"/>
              </w:rPr>
            </w:pPr>
            <w:r w:rsidRPr="003A1464">
              <w:rPr>
                <w:rFonts w:ascii="Verdana" w:hAnsi="Verdana"/>
                <w:sz w:val="24"/>
                <w:szCs w:val="24"/>
              </w:rPr>
              <w:t>Pozostałe grunty</w:t>
            </w:r>
          </w:p>
        </w:tc>
        <w:tc>
          <w:tcPr>
            <w:tcW w:w="1106" w:type="dxa"/>
          </w:tcPr>
          <w:p w:rsidR="00FB4284" w:rsidRPr="003A1464" w:rsidRDefault="00FB4284" w:rsidP="00553260">
            <w:pPr>
              <w:jc w:val="right"/>
              <w:rPr>
                <w:rFonts w:ascii="Verdana" w:hAnsi="Verdana"/>
                <w:sz w:val="24"/>
                <w:szCs w:val="24"/>
              </w:rPr>
            </w:pPr>
            <w:r w:rsidRPr="003A1464">
              <w:rPr>
                <w:rFonts w:ascii="Verdana" w:hAnsi="Verdana"/>
                <w:sz w:val="24"/>
                <w:szCs w:val="24"/>
              </w:rPr>
              <w:t>905</w:t>
            </w:r>
          </w:p>
        </w:tc>
        <w:tc>
          <w:tcPr>
            <w:tcW w:w="850" w:type="dxa"/>
          </w:tcPr>
          <w:p w:rsidR="00FB4284" w:rsidRPr="003A1464" w:rsidRDefault="00FB4284" w:rsidP="00553260">
            <w:pPr>
              <w:jc w:val="right"/>
              <w:rPr>
                <w:rFonts w:ascii="Verdana" w:hAnsi="Verdana"/>
                <w:sz w:val="24"/>
                <w:szCs w:val="24"/>
              </w:rPr>
            </w:pPr>
            <w:r w:rsidRPr="003A1464">
              <w:rPr>
                <w:rFonts w:ascii="Verdana" w:hAnsi="Verdana"/>
                <w:sz w:val="24"/>
                <w:szCs w:val="24"/>
              </w:rPr>
              <w:t>6,7</w:t>
            </w:r>
          </w:p>
        </w:tc>
        <w:tc>
          <w:tcPr>
            <w:tcW w:w="993" w:type="dxa"/>
          </w:tcPr>
          <w:p w:rsidR="00FB4284" w:rsidRPr="003A1464" w:rsidRDefault="00FB4284" w:rsidP="00553260">
            <w:pPr>
              <w:jc w:val="right"/>
              <w:rPr>
                <w:rFonts w:ascii="Verdana" w:hAnsi="Verdana"/>
                <w:sz w:val="24"/>
                <w:szCs w:val="24"/>
              </w:rPr>
            </w:pPr>
            <w:r w:rsidRPr="003A1464">
              <w:rPr>
                <w:rFonts w:ascii="Verdana" w:hAnsi="Verdana"/>
                <w:sz w:val="24"/>
                <w:szCs w:val="24"/>
              </w:rPr>
              <w:t>346</w:t>
            </w:r>
          </w:p>
        </w:tc>
        <w:tc>
          <w:tcPr>
            <w:tcW w:w="1134" w:type="dxa"/>
          </w:tcPr>
          <w:p w:rsidR="00FB4284" w:rsidRPr="003A1464" w:rsidRDefault="00FB4284" w:rsidP="00553260">
            <w:pPr>
              <w:jc w:val="right"/>
              <w:rPr>
                <w:rFonts w:ascii="Verdana" w:hAnsi="Verdana"/>
                <w:sz w:val="24"/>
                <w:szCs w:val="24"/>
              </w:rPr>
            </w:pPr>
            <w:r w:rsidRPr="003A1464">
              <w:rPr>
                <w:rFonts w:ascii="Verdana" w:hAnsi="Verdana"/>
                <w:sz w:val="24"/>
                <w:szCs w:val="24"/>
              </w:rPr>
              <w:t>2,9</w:t>
            </w:r>
          </w:p>
        </w:tc>
        <w:tc>
          <w:tcPr>
            <w:tcW w:w="1134" w:type="dxa"/>
          </w:tcPr>
          <w:p w:rsidR="00FB4284" w:rsidRPr="003A1464" w:rsidRDefault="00FB4284" w:rsidP="00553260">
            <w:pPr>
              <w:jc w:val="right"/>
              <w:rPr>
                <w:rFonts w:ascii="Verdana" w:hAnsi="Verdana"/>
                <w:sz w:val="24"/>
                <w:szCs w:val="24"/>
              </w:rPr>
            </w:pPr>
            <w:r w:rsidRPr="003A1464">
              <w:rPr>
                <w:rFonts w:ascii="Verdana" w:hAnsi="Verdana"/>
                <w:sz w:val="24"/>
                <w:szCs w:val="24"/>
              </w:rPr>
              <w:t>559</w:t>
            </w:r>
          </w:p>
        </w:tc>
        <w:tc>
          <w:tcPr>
            <w:tcW w:w="1275" w:type="dxa"/>
          </w:tcPr>
          <w:p w:rsidR="00FB4284" w:rsidRPr="003A1464" w:rsidRDefault="00FB4284" w:rsidP="00553260">
            <w:pPr>
              <w:jc w:val="right"/>
              <w:rPr>
                <w:rFonts w:ascii="Verdana" w:hAnsi="Verdana"/>
                <w:sz w:val="24"/>
                <w:szCs w:val="24"/>
              </w:rPr>
            </w:pPr>
            <w:r w:rsidRPr="003A1464">
              <w:rPr>
                <w:rFonts w:ascii="Verdana" w:hAnsi="Verdana"/>
                <w:sz w:val="24"/>
                <w:szCs w:val="24"/>
              </w:rPr>
              <w:t>31,9</w:t>
            </w:r>
          </w:p>
        </w:tc>
      </w:tr>
    </w:tbl>
    <w:p w:rsidR="00FB4284" w:rsidRPr="00756E0A" w:rsidRDefault="00FB4284" w:rsidP="00756E0A">
      <w:pPr>
        <w:spacing w:line="360" w:lineRule="auto"/>
        <w:jc w:val="center"/>
        <w:rPr>
          <w:rFonts w:ascii="Verdana" w:hAnsi="Verdana"/>
          <w:i/>
          <w:sz w:val="24"/>
          <w:szCs w:val="24"/>
        </w:rPr>
      </w:pPr>
      <w:r w:rsidRPr="00756E0A">
        <w:rPr>
          <w:rFonts w:ascii="Verdana" w:hAnsi="Verdana"/>
          <w:i/>
          <w:sz w:val="24"/>
          <w:szCs w:val="24"/>
        </w:rPr>
        <w:t>Źródło: Dane Urzędu Gminy w Przytyk</w:t>
      </w:r>
    </w:p>
    <w:p w:rsidR="00FB4284" w:rsidRPr="00756E0A" w:rsidRDefault="00FB4284" w:rsidP="00553260">
      <w:pPr>
        <w:jc w:val="both"/>
        <w:rPr>
          <w:rFonts w:ascii="Verdana" w:hAnsi="Verdana"/>
          <w:sz w:val="24"/>
          <w:szCs w:val="24"/>
        </w:rPr>
      </w:pPr>
      <w:r w:rsidRPr="00756E0A">
        <w:rPr>
          <w:rFonts w:ascii="Verdana" w:hAnsi="Verdana"/>
          <w:sz w:val="24"/>
          <w:szCs w:val="24"/>
        </w:rPr>
        <w:t xml:space="preserve">Struktura użytkowania gruntów potwierdza charakter rolniczy gminy z dominacją sektora indywidualnego z powierzchnią 11659 ha. Grunty w posiadaniu gospodarstw rolnych to przede wszystkim grunty użytkowane rolniczo, lasy "chłopskie" i grunty pozostałe np.; pod budynkami. </w:t>
      </w:r>
    </w:p>
    <w:p w:rsidR="00FB4284" w:rsidRPr="00756E0A" w:rsidRDefault="00FB4284" w:rsidP="00553260">
      <w:pPr>
        <w:jc w:val="both"/>
        <w:rPr>
          <w:rFonts w:ascii="Verdana" w:hAnsi="Verdana"/>
          <w:sz w:val="24"/>
          <w:szCs w:val="24"/>
        </w:rPr>
      </w:pPr>
      <w:r w:rsidRPr="00756E0A">
        <w:rPr>
          <w:rFonts w:ascii="Verdana" w:hAnsi="Verdana"/>
          <w:sz w:val="24"/>
          <w:szCs w:val="24"/>
        </w:rPr>
        <w:t>Rolnicza przestrzeń produkcyjna tworzona przez 10</w:t>
      </w:r>
      <w:r>
        <w:rPr>
          <w:rFonts w:ascii="Verdana" w:hAnsi="Verdana"/>
          <w:sz w:val="24"/>
          <w:szCs w:val="24"/>
        </w:rPr>
        <w:t xml:space="preserve"> 629 </w:t>
      </w:r>
      <w:r w:rsidRPr="00756E0A">
        <w:rPr>
          <w:rFonts w:ascii="Verdana" w:hAnsi="Verdana"/>
          <w:sz w:val="24"/>
          <w:szCs w:val="24"/>
        </w:rPr>
        <w:t>ha stanowi podstawowy element struktury funkcjonalno-przestrzennej gminy. Użytki zielone jako ważny element struktury stanowią 1356 ha powierzchni gminy i związane są przede wszystkim z doliną rzeki Radomki oraz jej dopływów</w:t>
      </w:r>
      <w:r>
        <w:rPr>
          <w:rFonts w:ascii="Verdana" w:hAnsi="Verdana"/>
          <w:sz w:val="24"/>
          <w:szCs w:val="24"/>
        </w:rPr>
        <w:t xml:space="preserve"> Wiązownicy i Dobrzycy</w:t>
      </w:r>
      <w:r w:rsidRPr="00756E0A">
        <w:rPr>
          <w:rFonts w:ascii="Verdana" w:hAnsi="Verdana"/>
          <w:sz w:val="24"/>
          <w:szCs w:val="24"/>
        </w:rPr>
        <w:t>. Korytarz doliny rzeki Radomki przechodzi z południowego zachodu na północny -wschód.</w:t>
      </w:r>
    </w:p>
    <w:p w:rsidR="00FB4284" w:rsidRPr="002A6AB2" w:rsidRDefault="00FB4284" w:rsidP="00553260">
      <w:pPr>
        <w:jc w:val="both"/>
        <w:rPr>
          <w:rFonts w:ascii="Verdana" w:hAnsi="Verdana"/>
          <w:sz w:val="24"/>
          <w:szCs w:val="24"/>
        </w:rPr>
      </w:pPr>
      <w:r w:rsidRPr="00756E0A">
        <w:rPr>
          <w:rFonts w:ascii="Verdana" w:hAnsi="Verdana"/>
          <w:sz w:val="24"/>
          <w:szCs w:val="24"/>
        </w:rPr>
        <w:t>Sektor publiczny posiada we władaniu 1753ha ogółu powierzchni gminy.                      W przeważającej części są to grunty lasów państwowych, tereny komu</w:t>
      </w:r>
      <w:r>
        <w:rPr>
          <w:rFonts w:ascii="Verdana" w:hAnsi="Verdana"/>
          <w:sz w:val="24"/>
          <w:szCs w:val="24"/>
        </w:rPr>
        <w:t>nikacyjne</w:t>
      </w:r>
      <w:r w:rsidRPr="00756E0A">
        <w:rPr>
          <w:rFonts w:ascii="Verdana" w:hAnsi="Verdana"/>
          <w:sz w:val="24"/>
          <w:szCs w:val="24"/>
        </w:rPr>
        <w:t xml:space="preserve"> z powierzchnią dróg, grunty Skarbu Państwa, pozostała cz</w:t>
      </w:r>
      <w:r>
        <w:rPr>
          <w:rFonts w:ascii="Verdana" w:hAnsi="Verdana"/>
          <w:sz w:val="24"/>
          <w:szCs w:val="24"/>
        </w:rPr>
        <w:t>ęść to tereny należące do Kościoła.</w:t>
      </w:r>
      <w:r w:rsidRPr="00756E0A">
        <w:rPr>
          <w:rFonts w:ascii="Verdana" w:hAnsi="Verdana"/>
          <w:sz w:val="24"/>
          <w:szCs w:val="24"/>
        </w:rPr>
        <w:t xml:space="preserve">  </w:t>
      </w:r>
    </w:p>
    <w:p w:rsidR="00FB4284" w:rsidRPr="00FF2E8C" w:rsidRDefault="00FB4284" w:rsidP="00FF2E8C">
      <w:pPr>
        <w:pStyle w:val="Heading2"/>
        <w:numPr>
          <w:ilvl w:val="1"/>
          <w:numId w:val="8"/>
        </w:numPr>
        <w:rPr>
          <w:sz w:val="28"/>
          <w:szCs w:val="28"/>
        </w:rPr>
      </w:pPr>
      <w:bookmarkStart w:id="8" w:name="_Toc266638402"/>
      <w:r w:rsidRPr="00FF2E8C">
        <w:rPr>
          <w:sz w:val="28"/>
          <w:szCs w:val="28"/>
        </w:rPr>
        <w:t>Demografia</w:t>
      </w:r>
      <w:bookmarkEnd w:id="8"/>
    </w:p>
    <w:p w:rsidR="00FB4284" w:rsidRDefault="00FB4284" w:rsidP="00FF2E8C">
      <w:pPr>
        <w:pStyle w:val="ListParagraph"/>
      </w:pPr>
    </w:p>
    <w:p w:rsidR="00FB4284" w:rsidRDefault="00FB4284" w:rsidP="002A6AB2">
      <w:pPr>
        <w:jc w:val="both"/>
        <w:rPr>
          <w:rFonts w:ascii="Verdana" w:hAnsi="Verdana"/>
          <w:sz w:val="24"/>
          <w:szCs w:val="24"/>
        </w:rPr>
      </w:pPr>
      <w:r>
        <w:rPr>
          <w:rFonts w:ascii="Verdana" w:hAnsi="Verdana"/>
          <w:sz w:val="24"/>
          <w:szCs w:val="24"/>
        </w:rPr>
        <w:t>Według aktualnych danych Gminy z 2010 roku l</w:t>
      </w:r>
      <w:r w:rsidRPr="007C51A3">
        <w:rPr>
          <w:rFonts w:ascii="Verdana" w:hAnsi="Verdana"/>
          <w:sz w:val="24"/>
          <w:szCs w:val="24"/>
        </w:rPr>
        <w:t>icz</w:t>
      </w:r>
      <w:r>
        <w:rPr>
          <w:rFonts w:ascii="Verdana" w:hAnsi="Verdana"/>
          <w:sz w:val="24"/>
          <w:szCs w:val="24"/>
        </w:rPr>
        <w:t xml:space="preserve">ba mieszkańców gminy wynosi 7258 osób. W tym: </w:t>
      </w:r>
    </w:p>
    <w:p w:rsidR="00FB4284" w:rsidRPr="001C0E0D" w:rsidRDefault="00FB4284" w:rsidP="002A6AB2">
      <w:pPr>
        <w:pStyle w:val="ListParagraph"/>
        <w:numPr>
          <w:ilvl w:val="0"/>
          <w:numId w:val="35"/>
        </w:numPr>
        <w:jc w:val="both"/>
        <w:rPr>
          <w:rFonts w:ascii="Verdana" w:hAnsi="Verdana"/>
          <w:sz w:val="24"/>
          <w:szCs w:val="24"/>
        </w:rPr>
      </w:pPr>
      <w:r w:rsidRPr="001C0E0D">
        <w:rPr>
          <w:rFonts w:ascii="Verdana" w:hAnsi="Verdana"/>
          <w:sz w:val="24"/>
          <w:szCs w:val="24"/>
        </w:rPr>
        <w:t xml:space="preserve">3650 mężczyzn, </w:t>
      </w:r>
    </w:p>
    <w:p w:rsidR="00FB4284" w:rsidRPr="001C0E0D" w:rsidRDefault="00FB4284" w:rsidP="002A6AB2">
      <w:pPr>
        <w:pStyle w:val="ListParagraph"/>
        <w:numPr>
          <w:ilvl w:val="0"/>
          <w:numId w:val="35"/>
        </w:numPr>
        <w:jc w:val="both"/>
        <w:rPr>
          <w:rFonts w:ascii="Verdana" w:hAnsi="Verdana"/>
          <w:sz w:val="24"/>
          <w:szCs w:val="24"/>
        </w:rPr>
      </w:pPr>
      <w:r w:rsidRPr="001C0E0D">
        <w:rPr>
          <w:rFonts w:ascii="Verdana" w:hAnsi="Verdana"/>
          <w:sz w:val="24"/>
          <w:szCs w:val="24"/>
        </w:rPr>
        <w:t>3608 kobiet.</w:t>
      </w:r>
    </w:p>
    <w:p w:rsidR="00FB4284" w:rsidRDefault="00FB4284" w:rsidP="002A6AB2">
      <w:pPr>
        <w:jc w:val="both"/>
        <w:rPr>
          <w:rFonts w:ascii="Verdana" w:hAnsi="Verdana"/>
          <w:sz w:val="24"/>
          <w:szCs w:val="24"/>
        </w:rPr>
      </w:pPr>
      <w:r>
        <w:rPr>
          <w:rFonts w:ascii="Verdana" w:hAnsi="Verdana"/>
          <w:sz w:val="24"/>
          <w:szCs w:val="24"/>
        </w:rPr>
        <w:t xml:space="preserve">Natomiast liczba mieszkańców miejscowości Wrzeszczów </w:t>
      </w:r>
      <w:r w:rsidRPr="009100A1">
        <w:rPr>
          <w:rFonts w:ascii="Verdana" w:hAnsi="Verdana"/>
          <w:sz w:val="24"/>
          <w:szCs w:val="24"/>
        </w:rPr>
        <w:t>wynosi</w:t>
      </w:r>
      <w:r>
        <w:rPr>
          <w:rFonts w:ascii="Verdana" w:hAnsi="Verdana"/>
          <w:sz w:val="24"/>
          <w:szCs w:val="24"/>
        </w:rPr>
        <w:t xml:space="preserve"> 333 mieszkańców, w tym</w:t>
      </w:r>
    </w:p>
    <w:p w:rsidR="00FB4284" w:rsidRPr="001C0E0D" w:rsidRDefault="00FB4284" w:rsidP="002A6AB2">
      <w:pPr>
        <w:pStyle w:val="ListParagraph"/>
        <w:numPr>
          <w:ilvl w:val="0"/>
          <w:numId w:val="36"/>
        </w:numPr>
        <w:jc w:val="both"/>
        <w:rPr>
          <w:rFonts w:ascii="Verdana" w:hAnsi="Verdana"/>
          <w:sz w:val="24"/>
          <w:szCs w:val="24"/>
        </w:rPr>
      </w:pPr>
      <w:r w:rsidRPr="001C0E0D">
        <w:rPr>
          <w:rFonts w:ascii="Verdana" w:hAnsi="Verdana"/>
          <w:sz w:val="24"/>
          <w:szCs w:val="24"/>
        </w:rPr>
        <w:t>169 mężczyzn</w:t>
      </w:r>
    </w:p>
    <w:p w:rsidR="00FB4284" w:rsidRPr="001C0E0D" w:rsidRDefault="00FB4284" w:rsidP="002A6AB2">
      <w:pPr>
        <w:pStyle w:val="ListParagraph"/>
        <w:numPr>
          <w:ilvl w:val="0"/>
          <w:numId w:val="36"/>
        </w:numPr>
        <w:jc w:val="both"/>
        <w:rPr>
          <w:rFonts w:ascii="Verdana" w:hAnsi="Verdana"/>
          <w:sz w:val="24"/>
          <w:szCs w:val="24"/>
        </w:rPr>
      </w:pPr>
      <w:r w:rsidRPr="001C0E0D">
        <w:rPr>
          <w:rFonts w:ascii="Verdana" w:hAnsi="Verdana"/>
          <w:sz w:val="24"/>
          <w:szCs w:val="24"/>
        </w:rPr>
        <w:t>164 kobiety.</w:t>
      </w:r>
    </w:p>
    <w:p w:rsidR="00FB4284" w:rsidRPr="002A6AB2" w:rsidRDefault="00FB4284" w:rsidP="002A6AB2">
      <w:pPr>
        <w:jc w:val="both"/>
        <w:rPr>
          <w:rFonts w:ascii="Verdana" w:hAnsi="Verdana"/>
          <w:sz w:val="24"/>
          <w:szCs w:val="24"/>
        </w:rPr>
      </w:pPr>
      <w:r>
        <w:rPr>
          <w:rFonts w:ascii="Verdana" w:hAnsi="Verdana"/>
          <w:sz w:val="24"/>
          <w:szCs w:val="24"/>
        </w:rPr>
        <w:t>Na stu mężczyzn przypada w gminie 97 kobiet.</w:t>
      </w:r>
    </w:p>
    <w:p w:rsidR="00FB4284" w:rsidRDefault="00FB4284" w:rsidP="002A6AB2">
      <w:pPr>
        <w:autoSpaceDE w:val="0"/>
        <w:autoSpaceDN w:val="0"/>
        <w:adjustRightInd w:val="0"/>
        <w:spacing w:after="0"/>
        <w:jc w:val="both"/>
        <w:rPr>
          <w:rFonts w:ascii="Verdana" w:hAnsi="Verdana"/>
          <w:sz w:val="24"/>
          <w:szCs w:val="24"/>
        </w:rPr>
      </w:pPr>
      <w:r>
        <w:rPr>
          <w:rFonts w:ascii="Verdana" w:hAnsi="Verdana"/>
          <w:sz w:val="24"/>
          <w:szCs w:val="24"/>
        </w:rPr>
        <w:t xml:space="preserve">Według danych GUS z grudnia 2007 liczba mieszkańców gminy Przytyk wynosiła 7076 osób, a z 2006 roku 7206 osób. </w:t>
      </w:r>
      <w:r w:rsidRPr="000C447B">
        <w:rPr>
          <w:rFonts w:ascii="Verdana" w:hAnsi="Verdana"/>
          <w:sz w:val="24"/>
          <w:szCs w:val="24"/>
        </w:rPr>
        <w:t>Liczba ludno</w:t>
      </w:r>
      <w:r w:rsidRPr="000C447B">
        <w:rPr>
          <w:rFonts w:ascii="Verdana" w:eastAsia="TimesNewRoman" w:hAnsi="Verdana" w:cs="TimesNewRoman"/>
          <w:sz w:val="24"/>
          <w:szCs w:val="24"/>
        </w:rPr>
        <w:t>ś</w:t>
      </w:r>
      <w:r w:rsidRPr="000C447B">
        <w:rPr>
          <w:rFonts w:ascii="Verdana" w:hAnsi="Verdana"/>
          <w:sz w:val="24"/>
          <w:szCs w:val="24"/>
        </w:rPr>
        <w:t>ci</w:t>
      </w:r>
      <w:r>
        <w:rPr>
          <w:rFonts w:ascii="Verdana" w:hAnsi="Verdana"/>
          <w:sz w:val="24"/>
          <w:szCs w:val="24"/>
        </w:rPr>
        <w:t xml:space="preserve"> zameldowanej na terenie gminy Przytyk wzrasta, n</w:t>
      </w:r>
      <w:r w:rsidRPr="000C447B">
        <w:rPr>
          <w:rFonts w:ascii="Verdana" w:hAnsi="Verdana"/>
          <w:sz w:val="24"/>
          <w:szCs w:val="24"/>
        </w:rPr>
        <w:t>iemniej jednak ci</w:t>
      </w:r>
      <w:r>
        <w:rPr>
          <w:rFonts w:ascii="Verdana" w:eastAsia="TimesNewRoman" w:hAnsi="Verdana" w:cs="TimesNewRoman"/>
          <w:sz w:val="24"/>
          <w:szCs w:val="24"/>
        </w:rPr>
        <w:t>ęż</w:t>
      </w:r>
      <w:r w:rsidRPr="000C447B">
        <w:rPr>
          <w:rFonts w:ascii="Verdana" w:hAnsi="Verdana"/>
          <w:sz w:val="24"/>
          <w:szCs w:val="24"/>
        </w:rPr>
        <w:t>ko jest</w:t>
      </w:r>
      <w:r>
        <w:rPr>
          <w:rFonts w:ascii="Verdana" w:hAnsi="Verdana"/>
          <w:sz w:val="24"/>
          <w:szCs w:val="24"/>
        </w:rPr>
        <w:t xml:space="preserve"> </w:t>
      </w:r>
      <w:r w:rsidRPr="000C447B">
        <w:rPr>
          <w:rFonts w:ascii="Verdana" w:hAnsi="Verdana"/>
          <w:sz w:val="24"/>
          <w:szCs w:val="24"/>
        </w:rPr>
        <w:t>stwierdzi</w:t>
      </w:r>
      <w:r w:rsidRPr="000C447B">
        <w:rPr>
          <w:rFonts w:ascii="Verdana" w:eastAsia="TimesNewRoman" w:hAnsi="Verdana" w:cs="TimesNewRoman"/>
          <w:sz w:val="24"/>
          <w:szCs w:val="24"/>
        </w:rPr>
        <w:t xml:space="preserve">ć </w:t>
      </w:r>
      <w:r>
        <w:rPr>
          <w:rFonts w:ascii="Verdana" w:hAnsi="Verdana"/>
          <w:sz w:val="24"/>
          <w:szCs w:val="24"/>
        </w:rPr>
        <w:t xml:space="preserve">czy w dobie </w:t>
      </w:r>
      <w:r w:rsidRPr="000C447B">
        <w:rPr>
          <w:rFonts w:ascii="Verdana" w:hAnsi="Verdana"/>
          <w:sz w:val="24"/>
          <w:szCs w:val="24"/>
        </w:rPr>
        <w:t>coraz intensywniejszych ruchów migracyjnych (np. wie</w:t>
      </w:r>
      <w:r w:rsidRPr="000C447B">
        <w:rPr>
          <w:rFonts w:ascii="Verdana" w:eastAsia="TimesNewRoman" w:hAnsi="Verdana" w:cs="TimesNewRoman"/>
          <w:sz w:val="24"/>
          <w:szCs w:val="24"/>
        </w:rPr>
        <w:t>ś</w:t>
      </w:r>
      <w:r w:rsidRPr="000C447B">
        <w:rPr>
          <w:rFonts w:ascii="Verdana" w:hAnsi="Verdana"/>
          <w:sz w:val="24"/>
          <w:szCs w:val="24"/>
        </w:rPr>
        <w:t>-miasto)</w:t>
      </w:r>
      <w:r>
        <w:rPr>
          <w:rFonts w:ascii="Verdana" w:hAnsi="Verdana"/>
          <w:sz w:val="24"/>
          <w:szCs w:val="24"/>
        </w:rPr>
        <w:t xml:space="preserve"> </w:t>
      </w:r>
      <w:r w:rsidRPr="000C447B">
        <w:rPr>
          <w:rFonts w:ascii="Verdana" w:hAnsi="Verdana"/>
          <w:sz w:val="24"/>
          <w:szCs w:val="24"/>
        </w:rPr>
        <w:t>liczba osób zameldowanych odzwierciedla liczb</w:t>
      </w:r>
      <w:r w:rsidRPr="000C447B">
        <w:rPr>
          <w:rFonts w:ascii="Verdana" w:eastAsia="TimesNewRoman" w:hAnsi="Verdana" w:cs="TimesNewRoman"/>
          <w:sz w:val="24"/>
          <w:szCs w:val="24"/>
        </w:rPr>
        <w:t xml:space="preserve">ę </w:t>
      </w:r>
      <w:r w:rsidRPr="000C447B">
        <w:rPr>
          <w:rFonts w:ascii="Verdana" w:hAnsi="Verdana"/>
          <w:sz w:val="24"/>
          <w:szCs w:val="24"/>
        </w:rPr>
        <w:t>osób rzeczywi</w:t>
      </w:r>
      <w:r w:rsidRPr="000C447B">
        <w:rPr>
          <w:rFonts w:ascii="Verdana" w:eastAsia="TimesNewRoman" w:hAnsi="Verdana" w:cs="TimesNewRoman"/>
          <w:sz w:val="24"/>
          <w:szCs w:val="24"/>
        </w:rPr>
        <w:t>ś</w:t>
      </w:r>
      <w:r>
        <w:rPr>
          <w:rFonts w:ascii="Verdana" w:hAnsi="Verdana"/>
          <w:sz w:val="24"/>
          <w:szCs w:val="24"/>
        </w:rPr>
        <w:t xml:space="preserve">cie </w:t>
      </w:r>
      <w:r w:rsidRPr="000C447B">
        <w:rPr>
          <w:rFonts w:ascii="Verdana" w:hAnsi="Verdana"/>
          <w:sz w:val="24"/>
          <w:szCs w:val="24"/>
        </w:rPr>
        <w:t>zamieszkuj</w:t>
      </w:r>
      <w:r w:rsidRPr="000C447B">
        <w:rPr>
          <w:rFonts w:ascii="Verdana" w:eastAsia="TimesNewRoman" w:hAnsi="Verdana" w:cs="TimesNewRoman"/>
          <w:sz w:val="24"/>
          <w:szCs w:val="24"/>
        </w:rPr>
        <w:t>ą</w:t>
      </w:r>
      <w:r w:rsidRPr="000C447B">
        <w:rPr>
          <w:rFonts w:ascii="Verdana" w:hAnsi="Verdana"/>
          <w:sz w:val="24"/>
          <w:szCs w:val="24"/>
        </w:rPr>
        <w:t>cych te</w:t>
      </w:r>
      <w:r>
        <w:rPr>
          <w:rFonts w:ascii="Verdana" w:hAnsi="Verdana"/>
          <w:sz w:val="24"/>
          <w:szCs w:val="24"/>
        </w:rPr>
        <w:t xml:space="preserve"> </w:t>
      </w:r>
      <w:r w:rsidRPr="000C447B">
        <w:rPr>
          <w:rFonts w:ascii="Verdana" w:hAnsi="Verdana"/>
          <w:sz w:val="24"/>
          <w:szCs w:val="24"/>
        </w:rPr>
        <w:t>tereny.</w:t>
      </w:r>
    </w:p>
    <w:p w:rsidR="00FB4284" w:rsidRDefault="00FB4284" w:rsidP="002A6AB2">
      <w:pPr>
        <w:autoSpaceDE w:val="0"/>
        <w:autoSpaceDN w:val="0"/>
        <w:adjustRightInd w:val="0"/>
        <w:spacing w:after="0"/>
        <w:jc w:val="both"/>
        <w:rPr>
          <w:rFonts w:ascii="Verdana" w:hAnsi="Verdana"/>
          <w:sz w:val="24"/>
          <w:szCs w:val="24"/>
        </w:rPr>
      </w:pPr>
    </w:p>
    <w:p w:rsidR="00FB4284" w:rsidRDefault="00FB4284" w:rsidP="002A6AB2">
      <w:pPr>
        <w:autoSpaceDE w:val="0"/>
        <w:autoSpaceDN w:val="0"/>
        <w:adjustRightInd w:val="0"/>
        <w:spacing w:after="0"/>
        <w:jc w:val="both"/>
        <w:rPr>
          <w:rFonts w:ascii="Verdana" w:hAnsi="Verdana"/>
          <w:sz w:val="24"/>
          <w:szCs w:val="24"/>
        </w:rPr>
      </w:pPr>
      <w:r>
        <w:rPr>
          <w:rFonts w:ascii="Verdana" w:hAnsi="Verdana"/>
          <w:sz w:val="24"/>
          <w:szCs w:val="24"/>
        </w:rPr>
        <w:t>W gminie Przytyk na koniec roku 2008 było:</w:t>
      </w:r>
    </w:p>
    <w:p w:rsidR="00FB4284" w:rsidRPr="000F51C0" w:rsidRDefault="00FB4284" w:rsidP="002A6AB2">
      <w:pPr>
        <w:pStyle w:val="ListParagraph"/>
        <w:numPr>
          <w:ilvl w:val="0"/>
          <w:numId w:val="37"/>
        </w:numPr>
        <w:autoSpaceDE w:val="0"/>
        <w:autoSpaceDN w:val="0"/>
        <w:adjustRightInd w:val="0"/>
        <w:spacing w:after="0"/>
        <w:jc w:val="both"/>
        <w:rPr>
          <w:rFonts w:ascii="Verdana" w:hAnsi="Verdana"/>
          <w:sz w:val="24"/>
          <w:szCs w:val="24"/>
        </w:rPr>
      </w:pPr>
      <w:r>
        <w:rPr>
          <w:rFonts w:ascii="Verdana" w:hAnsi="Verdana"/>
          <w:sz w:val="24"/>
          <w:szCs w:val="24"/>
        </w:rPr>
        <w:t>25,2</w:t>
      </w:r>
      <w:r w:rsidRPr="000F51C0">
        <w:rPr>
          <w:rFonts w:ascii="Verdana" w:hAnsi="Verdana"/>
          <w:sz w:val="24"/>
          <w:szCs w:val="24"/>
        </w:rPr>
        <w:t>% ludności w wieku przedprodukcyjnym</w:t>
      </w:r>
      <w:r>
        <w:rPr>
          <w:rFonts w:ascii="Verdana" w:hAnsi="Verdana"/>
          <w:sz w:val="24"/>
          <w:szCs w:val="24"/>
        </w:rPr>
        <w:t xml:space="preserve"> (do 18lat)</w:t>
      </w:r>
    </w:p>
    <w:p w:rsidR="00FB4284" w:rsidRPr="000F51C0" w:rsidRDefault="00FB4284" w:rsidP="002A6AB2">
      <w:pPr>
        <w:pStyle w:val="ListParagraph"/>
        <w:numPr>
          <w:ilvl w:val="0"/>
          <w:numId w:val="37"/>
        </w:numPr>
        <w:autoSpaceDE w:val="0"/>
        <w:autoSpaceDN w:val="0"/>
        <w:adjustRightInd w:val="0"/>
        <w:spacing w:after="0"/>
        <w:jc w:val="both"/>
        <w:rPr>
          <w:rFonts w:ascii="Verdana" w:hAnsi="Verdana"/>
          <w:sz w:val="24"/>
          <w:szCs w:val="24"/>
        </w:rPr>
      </w:pPr>
      <w:r>
        <w:rPr>
          <w:rFonts w:ascii="Verdana" w:hAnsi="Verdana"/>
          <w:sz w:val="24"/>
          <w:szCs w:val="24"/>
        </w:rPr>
        <w:t>59,5</w:t>
      </w:r>
      <w:r w:rsidRPr="000F51C0">
        <w:rPr>
          <w:rFonts w:ascii="Verdana" w:hAnsi="Verdana"/>
          <w:sz w:val="24"/>
          <w:szCs w:val="24"/>
        </w:rPr>
        <w:t>% ludności w wieku produkcyjnym</w:t>
      </w:r>
      <w:r>
        <w:rPr>
          <w:rFonts w:ascii="Verdana" w:hAnsi="Verdana"/>
          <w:sz w:val="24"/>
          <w:szCs w:val="24"/>
        </w:rPr>
        <w:t xml:space="preserve"> (18-64 lub 18-59lat)</w:t>
      </w:r>
    </w:p>
    <w:p w:rsidR="00FB4284" w:rsidRDefault="00FB4284" w:rsidP="002A6AB2">
      <w:pPr>
        <w:pStyle w:val="ListParagraph"/>
        <w:numPr>
          <w:ilvl w:val="0"/>
          <w:numId w:val="37"/>
        </w:numPr>
        <w:autoSpaceDE w:val="0"/>
        <w:autoSpaceDN w:val="0"/>
        <w:adjustRightInd w:val="0"/>
        <w:spacing w:after="0"/>
        <w:jc w:val="both"/>
        <w:rPr>
          <w:rFonts w:ascii="Verdana" w:hAnsi="Verdana"/>
          <w:sz w:val="24"/>
          <w:szCs w:val="24"/>
        </w:rPr>
      </w:pPr>
      <w:r>
        <w:rPr>
          <w:rFonts w:ascii="Verdana" w:hAnsi="Verdana"/>
          <w:sz w:val="24"/>
          <w:szCs w:val="24"/>
        </w:rPr>
        <w:t>15,3</w:t>
      </w:r>
      <w:r w:rsidRPr="000F51C0">
        <w:rPr>
          <w:rFonts w:ascii="Verdana" w:hAnsi="Verdana"/>
          <w:sz w:val="24"/>
          <w:szCs w:val="24"/>
        </w:rPr>
        <w:t>% ludności w wieku poprodukcyjnym</w:t>
      </w:r>
      <w:r>
        <w:rPr>
          <w:rFonts w:ascii="Verdana" w:hAnsi="Verdana"/>
          <w:sz w:val="24"/>
          <w:szCs w:val="24"/>
        </w:rPr>
        <w:t xml:space="preserve"> (od 64lat lub 59lat)</w:t>
      </w:r>
    </w:p>
    <w:p w:rsidR="00FB4284" w:rsidRPr="000F51C0" w:rsidRDefault="00FB4284" w:rsidP="002A6AB2">
      <w:pPr>
        <w:pStyle w:val="ListParagraph"/>
        <w:autoSpaceDE w:val="0"/>
        <w:autoSpaceDN w:val="0"/>
        <w:adjustRightInd w:val="0"/>
        <w:spacing w:after="0"/>
        <w:jc w:val="both"/>
        <w:rPr>
          <w:rFonts w:ascii="Verdana" w:hAnsi="Verdana"/>
          <w:sz w:val="24"/>
          <w:szCs w:val="24"/>
        </w:rPr>
      </w:pPr>
    </w:p>
    <w:p w:rsidR="00FB4284" w:rsidRDefault="00FB4284" w:rsidP="002A6AB2">
      <w:pPr>
        <w:autoSpaceDE w:val="0"/>
        <w:autoSpaceDN w:val="0"/>
        <w:adjustRightInd w:val="0"/>
        <w:spacing w:after="0"/>
        <w:jc w:val="both"/>
        <w:rPr>
          <w:rFonts w:ascii="Verdana" w:hAnsi="Verdana"/>
          <w:sz w:val="24"/>
          <w:szCs w:val="24"/>
        </w:rPr>
      </w:pPr>
      <w:r>
        <w:rPr>
          <w:rFonts w:ascii="Verdana" w:hAnsi="Verdana"/>
          <w:sz w:val="24"/>
          <w:szCs w:val="24"/>
        </w:rPr>
        <w:t xml:space="preserve">Przyrost naturalny wyniósł 4,2 w 2008 roku. </w:t>
      </w:r>
      <w:r w:rsidRPr="00E76A36">
        <w:rPr>
          <w:rFonts w:ascii="Verdana" w:hAnsi="Verdana"/>
          <w:sz w:val="24"/>
          <w:szCs w:val="24"/>
        </w:rPr>
        <w:t>Jak wida</w:t>
      </w:r>
      <w:r w:rsidRPr="00E76A36">
        <w:rPr>
          <w:rFonts w:ascii="Verdana" w:eastAsia="TimesNewRoman" w:hAnsi="Verdana" w:cs="TimesNewRoman"/>
          <w:sz w:val="24"/>
          <w:szCs w:val="24"/>
        </w:rPr>
        <w:t xml:space="preserve">ć </w:t>
      </w:r>
      <w:r w:rsidRPr="00E76A36">
        <w:rPr>
          <w:rFonts w:ascii="Verdana" w:hAnsi="Verdana"/>
          <w:sz w:val="24"/>
          <w:szCs w:val="24"/>
        </w:rPr>
        <w:t>z powy</w:t>
      </w:r>
      <w:r>
        <w:rPr>
          <w:rFonts w:ascii="Verdana" w:eastAsia="TimesNewRoman" w:hAnsi="Verdana" w:cs="TimesNewRoman"/>
          <w:sz w:val="24"/>
          <w:szCs w:val="24"/>
        </w:rPr>
        <w:t>ż</w:t>
      </w:r>
      <w:r w:rsidRPr="00E76A36">
        <w:rPr>
          <w:rFonts w:ascii="Verdana" w:hAnsi="Verdana"/>
          <w:sz w:val="24"/>
          <w:szCs w:val="24"/>
        </w:rPr>
        <w:t>szych danych wi</w:t>
      </w:r>
      <w:r w:rsidRPr="00E76A36">
        <w:rPr>
          <w:rFonts w:ascii="Verdana" w:eastAsia="TimesNewRoman" w:hAnsi="Verdana" w:cs="TimesNewRoman"/>
          <w:sz w:val="24"/>
          <w:szCs w:val="24"/>
        </w:rPr>
        <w:t>ę</w:t>
      </w:r>
      <w:r w:rsidRPr="00E76A36">
        <w:rPr>
          <w:rFonts w:ascii="Verdana" w:hAnsi="Verdana"/>
          <w:sz w:val="24"/>
          <w:szCs w:val="24"/>
        </w:rPr>
        <w:t>kszo</w:t>
      </w:r>
      <w:r w:rsidRPr="00E76A36">
        <w:rPr>
          <w:rFonts w:ascii="Verdana" w:eastAsia="TimesNewRoman" w:hAnsi="Verdana" w:cs="TimesNewRoman"/>
          <w:sz w:val="24"/>
          <w:szCs w:val="24"/>
        </w:rPr>
        <w:t xml:space="preserve">ść </w:t>
      </w:r>
      <w:r w:rsidRPr="00E76A36">
        <w:rPr>
          <w:rFonts w:ascii="Verdana" w:hAnsi="Verdana"/>
          <w:sz w:val="24"/>
          <w:szCs w:val="24"/>
        </w:rPr>
        <w:t>mieszka</w:t>
      </w:r>
      <w:r w:rsidRPr="00E76A36">
        <w:rPr>
          <w:rFonts w:ascii="Verdana" w:eastAsia="TimesNewRoman" w:hAnsi="Verdana" w:cs="TimesNewRoman"/>
          <w:sz w:val="24"/>
          <w:szCs w:val="24"/>
        </w:rPr>
        <w:t>ń</w:t>
      </w:r>
      <w:r>
        <w:rPr>
          <w:rFonts w:ascii="Verdana" w:hAnsi="Verdana"/>
          <w:sz w:val="24"/>
          <w:szCs w:val="24"/>
        </w:rPr>
        <w:t>ców gminy Przytyk</w:t>
      </w:r>
      <w:r w:rsidRPr="00E76A36">
        <w:rPr>
          <w:rFonts w:ascii="Verdana" w:hAnsi="Verdana"/>
          <w:sz w:val="24"/>
          <w:szCs w:val="24"/>
        </w:rPr>
        <w:t xml:space="preserve"> to ludzie młodzi,</w:t>
      </w:r>
      <w:r>
        <w:rPr>
          <w:rFonts w:ascii="Verdana" w:hAnsi="Verdana"/>
          <w:sz w:val="24"/>
          <w:szCs w:val="24"/>
        </w:rPr>
        <w:t xml:space="preserve"> a </w:t>
      </w:r>
      <w:r w:rsidRPr="000E70B7">
        <w:rPr>
          <w:rFonts w:ascii="Verdana" w:hAnsi="Verdana"/>
          <w:sz w:val="24"/>
          <w:szCs w:val="24"/>
        </w:rPr>
        <w:t>około 50% populacji nie sko</w:t>
      </w:r>
      <w:r w:rsidRPr="000E70B7">
        <w:rPr>
          <w:rFonts w:ascii="Verdana" w:eastAsia="TimesNewRoman" w:hAnsi="Verdana" w:cs="TimesNewRoman"/>
          <w:sz w:val="24"/>
          <w:szCs w:val="24"/>
        </w:rPr>
        <w:t>ń</w:t>
      </w:r>
      <w:r w:rsidRPr="000E70B7">
        <w:rPr>
          <w:rFonts w:ascii="Verdana" w:hAnsi="Verdana"/>
          <w:sz w:val="24"/>
          <w:szCs w:val="24"/>
        </w:rPr>
        <w:t>czyła 40 lat.</w:t>
      </w:r>
    </w:p>
    <w:p w:rsidR="00FB4284" w:rsidRDefault="00FB4284" w:rsidP="002A6AB2">
      <w:pPr>
        <w:autoSpaceDE w:val="0"/>
        <w:autoSpaceDN w:val="0"/>
        <w:adjustRightInd w:val="0"/>
        <w:spacing w:after="0"/>
        <w:jc w:val="both"/>
        <w:rPr>
          <w:rFonts w:ascii="Verdana" w:hAnsi="Verdana"/>
          <w:sz w:val="24"/>
          <w:szCs w:val="24"/>
        </w:rPr>
      </w:pPr>
    </w:p>
    <w:p w:rsidR="00FB4284" w:rsidRPr="00F417A9" w:rsidRDefault="00FB4284" w:rsidP="002A6AB2">
      <w:pPr>
        <w:jc w:val="both"/>
        <w:rPr>
          <w:rFonts w:ascii="Verdana" w:hAnsi="Verdana"/>
          <w:sz w:val="24"/>
          <w:szCs w:val="24"/>
        </w:rPr>
      </w:pPr>
      <w:r>
        <w:rPr>
          <w:rFonts w:ascii="Verdana" w:hAnsi="Verdana"/>
          <w:sz w:val="24"/>
          <w:szCs w:val="24"/>
        </w:rPr>
        <w:t>Zarówno gmina Przytyk jak i miejscowość Wrzeszczów</w:t>
      </w:r>
      <w:r w:rsidRPr="00F417A9">
        <w:rPr>
          <w:rFonts w:ascii="Verdana" w:hAnsi="Verdana"/>
          <w:sz w:val="24"/>
          <w:szCs w:val="24"/>
        </w:rPr>
        <w:t xml:space="preserve"> jest obszarem zrównoważonego rozwoju demograficznego, a podstawowe procesy demograficzne cechuje między innymi;</w:t>
      </w:r>
    </w:p>
    <w:p w:rsidR="00FB4284" w:rsidRPr="00F417A9" w:rsidRDefault="00FB4284" w:rsidP="002A6AB2">
      <w:pPr>
        <w:numPr>
          <w:ilvl w:val="0"/>
          <w:numId w:val="3"/>
        </w:numPr>
        <w:spacing w:after="0"/>
        <w:rPr>
          <w:rFonts w:ascii="Verdana" w:hAnsi="Verdana"/>
          <w:sz w:val="24"/>
          <w:szCs w:val="24"/>
        </w:rPr>
      </w:pPr>
      <w:r w:rsidRPr="00F417A9">
        <w:rPr>
          <w:rFonts w:ascii="Verdana" w:hAnsi="Verdana"/>
          <w:sz w:val="24"/>
          <w:szCs w:val="24"/>
        </w:rPr>
        <w:t>utrzymywanie się od kilkunastu lat na zbliżonym poziomie liczby ludności stale zamieszkującej w gminie z niewielkim wzrostem w latach dziewięćdziesiątych i obecnie dalej,</w:t>
      </w:r>
    </w:p>
    <w:p w:rsidR="00FB4284" w:rsidRPr="00F417A9" w:rsidRDefault="00FB4284" w:rsidP="002A6AB2">
      <w:pPr>
        <w:numPr>
          <w:ilvl w:val="0"/>
          <w:numId w:val="3"/>
        </w:numPr>
        <w:spacing w:after="0"/>
        <w:rPr>
          <w:rFonts w:ascii="Verdana" w:hAnsi="Verdana"/>
          <w:sz w:val="24"/>
          <w:szCs w:val="24"/>
        </w:rPr>
      </w:pPr>
      <w:r w:rsidRPr="00F417A9">
        <w:rPr>
          <w:rFonts w:ascii="Verdana" w:hAnsi="Verdana"/>
          <w:sz w:val="24"/>
          <w:szCs w:val="24"/>
        </w:rPr>
        <w:t>spadek mobilności przestrzennej ludności,</w:t>
      </w:r>
    </w:p>
    <w:p w:rsidR="00FB4284" w:rsidRPr="00F417A9" w:rsidRDefault="00FB4284" w:rsidP="002A6AB2">
      <w:pPr>
        <w:numPr>
          <w:ilvl w:val="0"/>
          <w:numId w:val="3"/>
        </w:numPr>
        <w:spacing w:after="0"/>
        <w:rPr>
          <w:rFonts w:ascii="Verdana" w:hAnsi="Verdana"/>
          <w:sz w:val="24"/>
          <w:szCs w:val="24"/>
        </w:rPr>
      </w:pPr>
      <w:r w:rsidRPr="00F417A9">
        <w:rPr>
          <w:rFonts w:ascii="Verdana" w:hAnsi="Verdana"/>
          <w:sz w:val="24"/>
          <w:szCs w:val="24"/>
        </w:rPr>
        <w:t>dodatni przyrost naturalny i zahamowanie tendencji zmniejszania się przyrostu naturalnego ludności ze wskaźnikiem wyższym od średniego w gminach wiejskich subregionu</w:t>
      </w:r>
      <w:r>
        <w:rPr>
          <w:rFonts w:ascii="Verdana" w:hAnsi="Verdana"/>
          <w:sz w:val="24"/>
          <w:szCs w:val="24"/>
        </w:rPr>
        <w:t>,</w:t>
      </w:r>
      <w:r w:rsidRPr="00F417A9">
        <w:rPr>
          <w:rFonts w:ascii="Verdana" w:hAnsi="Verdana"/>
          <w:sz w:val="24"/>
          <w:szCs w:val="24"/>
        </w:rPr>
        <w:t xml:space="preserve"> </w:t>
      </w:r>
    </w:p>
    <w:p w:rsidR="00FB4284" w:rsidRPr="000E70B7" w:rsidRDefault="00FB4284" w:rsidP="00FF2E8C">
      <w:pPr>
        <w:numPr>
          <w:ilvl w:val="0"/>
          <w:numId w:val="3"/>
        </w:numPr>
        <w:spacing w:after="0"/>
        <w:rPr>
          <w:rFonts w:ascii="Verdana" w:hAnsi="Verdana"/>
          <w:sz w:val="24"/>
          <w:szCs w:val="24"/>
        </w:rPr>
      </w:pPr>
      <w:r w:rsidRPr="00F417A9">
        <w:rPr>
          <w:rFonts w:ascii="Verdana" w:hAnsi="Verdana"/>
          <w:sz w:val="24"/>
          <w:szCs w:val="24"/>
        </w:rPr>
        <w:t>w miarę równomierne przestrzenne rozmieszczenie ludności w obszarze gminy ze znacznym udziałem miejscowości liczących od 200 do 500 mieszkańców, co w warunkach subregionu radomskiego jest udziałem korzystnym</w:t>
      </w:r>
      <w:r>
        <w:rPr>
          <w:rFonts w:ascii="Verdana" w:hAnsi="Verdana"/>
          <w:sz w:val="24"/>
          <w:szCs w:val="24"/>
        </w:rPr>
        <w:t>.</w:t>
      </w:r>
    </w:p>
    <w:p w:rsidR="00FB4284" w:rsidRDefault="00FB4284" w:rsidP="00FC2398">
      <w:pPr>
        <w:pStyle w:val="Heading1"/>
        <w:numPr>
          <w:ilvl w:val="1"/>
          <w:numId w:val="8"/>
        </w:numPr>
      </w:pPr>
      <w:bookmarkStart w:id="9" w:name="_Toc266638403"/>
      <w:r>
        <w:t>Historia miejscowości</w:t>
      </w:r>
      <w:bookmarkEnd w:id="9"/>
    </w:p>
    <w:p w:rsidR="00FB4284" w:rsidRDefault="00FB4284" w:rsidP="00BA5B95">
      <w:pPr>
        <w:ind w:right="400"/>
        <w:jc w:val="both"/>
        <w:rPr>
          <w:rFonts w:ascii="Verdana" w:hAnsi="Verdana"/>
          <w:sz w:val="24"/>
          <w:szCs w:val="24"/>
        </w:rPr>
      </w:pPr>
    </w:p>
    <w:p w:rsidR="00FB4284" w:rsidRDefault="00FB4284" w:rsidP="00BA5B95">
      <w:pPr>
        <w:ind w:right="400"/>
        <w:jc w:val="both"/>
        <w:rPr>
          <w:rFonts w:ascii="Verdana" w:hAnsi="Verdana"/>
          <w:sz w:val="24"/>
          <w:szCs w:val="24"/>
        </w:rPr>
      </w:pPr>
      <w:r>
        <w:rPr>
          <w:rFonts w:ascii="Verdana" w:hAnsi="Verdana"/>
          <w:sz w:val="24"/>
          <w:szCs w:val="24"/>
        </w:rPr>
        <w:t>Wrzeszczów jest jedną z miejscowości wchodzących w skład gminy Przytyk. Osada ta zajmuje obecnie powierzchnię około 704 ha. Niegdyś obszar ten był większy. Na przełomie XVIII i XIX wieku dobra Wrzeszczowa składały się ze wsi Wrzeszczów, Wola Wrzeszczowska, Glinice i Dęba z prawem kolatorstwa kościoła we Wrzeszczowie. Na podstawie tego prawa właściciel zobowiązany był do budowy kościoła, jego wyposażenia, jak również uposażenia proboszcza. Zachowywał również przy tym prawo do wyboru kapłana. O istnieniu kościoła we wsi Wrzeszczów mowa jest już w połowie XV wieku, o czym świadczy Długosz, który wyliczając wsie dające dziesięcinę kościołowi w Szydłowcu wspomina też wieś Grabową, znajdującą się w parafii Wrzeszczów.</w:t>
      </w:r>
    </w:p>
    <w:p w:rsidR="00FB4284" w:rsidRDefault="00FB4284" w:rsidP="00BA5B95">
      <w:pPr>
        <w:ind w:right="400"/>
        <w:jc w:val="both"/>
        <w:rPr>
          <w:rFonts w:ascii="Verdana" w:hAnsi="Verdana"/>
          <w:sz w:val="24"/>
          <w:szCs w:val="24"/>
        </w:rPr>
      </w:pPr>
      <w:r>
        <w:rPr>
          <w:rFonts w:ascii="Verdana" w:hAnsi="Verdana"/>
          <w:sz w:val="24"/>
          <w:szCs w:val="24"/>
        </w:rPr>
        <w:t>Kościół ten, początkowo drewniany, spalony został przez Rosjan w 1707 roku. Na miejsce dawnego, ksiądz Wawrzyniec Borowiecki, ówczesny proboszcz, rozpoczął budowę nowego murowanego kościoła. Odnawiany kilkakrotnie, między innymi w 1869, 1887, 1956, zachował do dziś formę krzyża, co widać na zamieszczonym zdjęciu.</w:t>
      </w:r>
    </w:p>
    <w:tbl>
      <w:tblPr>
        <w:tblW w:w="0" w:type="auto"/>
        <w:jc w:val="center"/>
        <w:tblCellSpacing w:w="15" w:type="dxa"/>
        <w:tblCellMar>
          <w:left w:w="0" w:type="dxa"/>
          <w:right w:w="0" w:type="dxa"/>
        </w:tblCellMar>
        <w:tblLook w:val="00A0"/>
      </w:tblPr>
      <w:tblGrid>
        <w:gridCol w:w="5580"/>
      </w:tblGrid>
      <w:tr w:rsidR="00FB4284" w:rsidRPr="003A1464">
        <w:trPr>
          <w:tblCellSpacing w:w="15" w:type="dxa"/>
          <w:jc w:val="center"/>
        </w:trPr>
        <w:tc>
          <w:tcPr>
            <w:tcW w:w="5000" w:type="pct"/>
            <w:vAlign w:val="center"/>
          </w:tcPr>
          <w:p w:rsidR="00FB4284" w:rsidRPr="00420F85" w:rsidRDefault="00FB4284" w:rsidP="00420F85">
            <w:pPr>
              <w:spacing w:after="0" w:line="240" w:lineRule="auto"/>
              <w:rPr>
                <w:rFonts w:ascii="Arial" w:hAnsi="Arial" w:cs="Arial"/>
                <w:sz w:val="18"/>
                <w:szCs w:val="18"/>
                <w:lang w:eastAsia="pl-PL"/>
              </w:rPr>
            </w:pPr>
            <w:r w:rsidRPr="001207C6">
              <w:rPr>
                <w:rFonts w:ascii="Arial" w:hAnsi="Arial" w:cs="Arial"/>
                <w:noProof/>
                <w:sz w:val="18"/>
                <w:szCs w:val="18"/>
                <w:lang w:eastAsia="pl-PL"/>
              </w:rPr>
              <w:pict>
                <v:shape id="Obraz 2" o:spid="_x0000_i1028" type="#_x0000_t75" alt="http://przytyk.pl/upload/kosiol_Wrzeszczow.jpg" style="width:276pt;height:168pt;visibility:visible">
                  <v:imagedata r:id="rId11" o:title=""/>
                </v:shape>
              </w:pict>
            </w:r>
          </w:p>
        </w:tc>
      </w:tr>
      <w:tr w:rsidR="00FB4284" w:rsidRPr="003A1464">
        <w:trPr>
          <w:tblCellSpacing w:w="15" w:type="dxa"/>
          <w:jc w:val="center"/>
        </w:trPr>
        <w:tc>
          <w:tcPr>
            <w:tcW w:w="5000" w:type="pct"/>
            <w:vAlign w:val="center"/>
          </w:tcPr>
          <w:p w:rsidR="00FB4284" w:rsidRPr="000B1D8C" w:rsidRDefault="00FB4284" w:rsidP="000B1D8C">
            <w:pPr>
              <w:spacing w:after="0" w:line="240" w:lineRule="auto"/>
              <w:jc w:val="center"/>
              <w:rPr>
                <w:rFonts w:ascii="Verdana" w:hAnsi="Verdana" w:cs="Arial"/>
                <w:i/>
                <w:sz w:val="24"/>
                <w:szCs w:val="24"/>
                <w:lang w:eastAsia="pl-PL"/>
              </w:rPr>
            </w:pPr>
            <w:r w:rsidRPr="000B1D8C">
              <w:rPr>
                <w:rFonts w:ascii="Verdana" w:hAnsi="Verdana" w:cs="Arial"/>
                <w:i/>
                <w:sz w:val="24"/>
                <w:szCs w:val="24"/>
                <w:lang w:eastAsia="pl-PL"/>
              </w:rPr>
              <w:t>Kościół pw. Marii Magdaleny</w:t>
            </w:r>
          </w:p>
        </w:tc>
      </w:tr>
    </w:tbl>
    <w:p w:rsidR="00FB4284" w:rsidRDefault="00FB4284" w:rsidP="00BA5B95">
      <w:pPr>
        <w:ind w:right="400"/>
        <w:jc w:val="both"/>
        <w:rPr>
          <w:rFonts w:ascii="Verdana" w:hAnsi="Verdana"/>
          <w:sz w:val="24"/>
          <w:szCs w:val="24"/>
        </w:rPr>
      </w:pPr>
      <w:r>
        <w:rPr>
          <w:rFonts w:ascii="Verdana" w:hAnsi="Verdana"/>
          <w:sz w:val="24"/>
          <w:szCs w:val="24"/>
        </w:rPr>
        <w:t>Kościół jak również dwór stanowiły niegdyś ośrodek decydujący i zarządzający podległymi terenami. Dworski folwark zajmował znaczną część obszaru wsi. W 1873 roku folwark obejmował łącznie 536 ha, w tym grunty orne, ogrody, łąki, pastwisk i nieużytki. Na terenie folwarku znajdowało się 13 budynków murowanych i 8 drewnianych. Natomiast wieś Wrzeszczów zajmowała 256 ha.</w:t>
      </w:r>
    </w:p>
    <w:p w:rsidR="00FB4284" w:rsidRDefault="00FB4284" w:rsidP="00BA5B95">
      <w:pPr>
        <w:ind w:right="400"/>
        <w:jc w:val="both"/>
        <w:rPr>
          <w:rFonts w:ascii="Verdana" w:hAnsi="Verdana"/>
          <w:sz w:val="24"/>
          <w:szCs w:val="24"/>
        </w:rPr>
      </w:pPr>
      <w:r>
        <w:rPr>
          <w:rFonts w:ascii="Verdana" w:hAnsi="Verdana"/>
          <w:sz w:val="24"/>
          <w:szCs w:val="24"/>
        </w:rPr>
        <w:t>Przez kolejne lata ilość ziemi dworskiej i chłopskie zmieniała się. W 1907 roku dziedzic posiadał już tylko 370 ha oraz 48 domów, zaś ziemia należąca do chłopów obejmowała obszar 131 ha. Z upływem czasu coraz bardziej obszary dworskie zmniejszały się w stosunku do ziemi chłopskiej. W 1921 roku folwark obejmował 4 budynki i 114 osób, w tym 46 mężczyzn i 68 kobiet. Natomiast na terenie wsi Wrzeszczów było 48 domostw zamieszkiwanych przez 307 osób: 168 mężczyzn i 139 kobiet.</w:t>
      </w:r>
    </w:p>
    <w:p w:rsidR="00FB4284" w:rsidRDefault="00FB4284" w:rsidP="00BA5B95">
      <w:pPr>
        <w:ind w:right="400"/>
        <w:jc w:val="both"/>
        <w:rPr>
          <w:rFonts w:ascii="Verdana" w:hAnsi="Verdana"/>
          <w:sz w:val="24"/>
          <w:szCs w:val="24"/>
        </w:rPr>
      </w:pPr>
      <w:r>
        <w:rPr>
          <w:rFonts w:ascii="Verdana" w:hAnsi="Verdana"/>
          <w:sz w:val="24"/>
          <w:szCs w:val="24"/>
        </w:rPr>
        <w:t>Majątki ziemskie kurczyły się co było wynikiem sprzedaży dóbr oraz dziedziczeniem coraz większej liczby spadkobierców.                                              W końcu XVIII wieku właścicielami dóbr byli bracia Kosiccy, którzy sprzedali je Wąsowiczowi.</w:t>
      </w:r>
    </w:p>
    <w:p w:rsidR="00FB4284" w:rsidRDefault="00FB4284" w:rsidP="00BA5B95">
      <w:pPr>
        <w:ind w:right="400"/>
        <w:jc w:val="both"/>
        <w:rPr>
          <w:rFonts w:ascii="Verdana" w:hAnsi="Verdana"/>
          <w:sz w:val="24"/>
          <w:szCs w:val="24"/>
        </w:rPr>
      </w:pPr>
      <w:r>
        <w:rPr>
          <w:rFonts w:ascii="Verdana" w:hAnsi="Verdana"/>
          <w:sz w:val="24"/>
          <w:szCs w:val="24"/>
        </w:rPr>
        <w:t xml:space="preserve">Przez kolejne lata właściciele majątku zmieniali się nie tylko w wyniku sprzedaży i dziedziczenia, ale również licytacji, która miała miejsce w 1932 roku. Ostatecznie dobra dworskie Wrzeszczowa zostały w 1936 roku rozparcelowane. Jako świadectwo wielkiego niegdyś majątku dworskiego </w:t>
      </w:r>
      <w:r w:rsidRPr="00F512EF">
        <w:rPr>
          <w:rFonts w:ascii="Verdana" w:hAnsi="Verdana"/>
          <w:sz w:val="24"/>
          <w:szCs w:val="24"/>
        </w:rPr>
        <w:t>pozostał do dzisiaj dworek, widoczny</w:t>
      </w:r>
      <w:r>
        <w:rPr>
          <w:rFonts w:ascii="Verdana" w:hAnsi="Verdana"/>
          <w:sz w:val="24"/>
          <w:szCs w:val="24"/>
        </w:rPr>
        <w:t xml:space="preserve"> poniżej.</w:t>
      </w:r>
    </w:p>
    <w:p w:rsidR="00FB4284" w:rsidRDefault="00FB4284" w:rsidP="000B1D8C">
      <w:pPr>
        <w:ind w:right="400"/>
        <w:jc w:val="both"/>
        <w:rPr>
          <w:rFonts w:ascii="Verdana" w:hAnsi="Verdana"/>
          <w:sz w:val="24"/>
          <w:szCs w:val="24"/>
        </w:rPr>
      </w:pPr>
      <w:r>
        <w:rPr>
          <w:rFonts w:ascii="Verdana" w:hAnsi="Verdana"/>
          <w:sz w:val="24"/>
          <w:szCs w:val="24"/>
        </w:rPr>
        <w:t xml:space="preserve">          </w:t>
      </w:r>
      <w:r w:rsidRPr="001207C6">
        <w:rPr>
          <w:rFonts w:ascii="Verdana" w:hAnsi="Verdana"/>
          <w:noProof/>
          <w:sz w:val="24"/>
          <w:szCs w:val="24"/>
          <w:lang w:eastAsia="pl-PL"/>
        </w:rPr>
        <w:pict>
          <v:shape id="_x0000_i1029" type="#_x0000_t75" style="width:331.5pt;height:223.5pt;visibility:visible">
            <v:imagedata r:id="rId12" o:title=""/>
          </v:shape>
        </w:pict>
      </w:r>
    </w:p>
    <w:p w:rsidR="00FB4284" w:rsidRPr="000B1D8C" w:rsidRDefault="00FB4284" w:rsidP="000B1D8C">
      <w:pPr>
        <w:ind w:right="400"/>
        <w:jc w:val="center"/>
        <w:rPr>
          <w:rFonts w:ascii="Verdana" w:hAnsi="Verdana"/>
          <w:i/>
          <w:sz w:val="24"/>
          <w:szCs w:val="24"/>
        </w:rPr>
      </w:pPr>
      <w:r w:rsidRPr="000B1D8C">
        <w:rPr>
          <w:rFonts w:ascii="Verdana" w:hAnsi="Verdana"/>
          <w:i/>
          <w:sz w:val="24"/>
          <w:szCs w:val="24"/>
        </w:rPr>
        <w:t>Dworek we Wrzeszczowie</w:t>
      </w:r>
    </w:p>
    <w:p w:rsidR="00FB4284" w:rsidRDefault="00FB4284" w:rsidP="00BA5B95">
      <w:pPr>
        <w:ind w:right="400"/>
        <w:jc w:val="both"/>
        <w:rPr>
          <w:rFonts w:ascii="Verdana" w:hAnsi="Verdana"/>
          <w:sz w:val="24"/>
          <w:szCs w:val="24"/>
        </w:rPr>
      </w:pPr>
      <w:r>
        <w:rPr>
          <w:rFonts w:ascii="Verdana" w:hAnsi="Verdana"/>
          <w:sz w:val="24"/>
          <w:szCs w:val="24"/>
        </w:rPr>
        <w:t xml:space="preserve">W niespełna trzy lata po licytacji wybuchła druga wojna światowa. Wieś Wrzeszczów wraz z całym województwem, wówczas kieleckim, znalazła się w Generalnej Guberni. W 1943 roku wieś tę zamieszkiwało jedynie 44 osoby, ponieważ wiele osób zostało przesiedlonych. </w:t>
      </w:r>
    </w:p>
    <w:p w:rsidR="00FB4284" w:rsidRDefault="00FB4284" w:rsidP="00BA5B95">
      <w:pPr>
        <w:ind w:right="400"/>
        <w:jc w:val="both"/>
        <w:rPr>
          <w:rFonts w:ascii="Verdana" w:hAnsi="Verdana"/>
          <w:sz w:val="24"/>
          <w:szCs w:val="24"/>
        </w:rPr>
      </w:pPr>
      <w:r>
        <w:rPr>
          <w:rFonts w:ascii="Verdana" w:hAnsi="Verdana"/>
          <w:sz w:val="24"/>
          <w:szCs w:val="24"/>
        </w:rPr>
        <w:t>Po zakończeniu wojny gospodarstwa zaczęły odbudowywać się, rozwijać i unowocześniać wraz z odbudową całej gospodarki. Zmieniała się infrastruktura terenu tak, aby życie na wsi oraz praca rolnika stawały się lżejsze i efektywniejsze. Efekty tego rozwoju widoczne są do dzisiaj. We wsi powstała Okręgowa Spółdzielnia Mleczarska, która skupowała i przerabiała mleko od okolicznych rolników. W mleczarni znalazła zatrudnienie wiele mieszkańców Wrzeszczowa i okolic.</w:t>
      </w:r>
    </w:p>
    <w:p w:rsidR="00FB4284" w:rsidRDefault="00FB4284" w:rsidP="00BA5B95">
      <w:pPr>
        <w:ind w:right="400"/>
        <w:jc w:val="both"/>
        <w:rPr>
          <w:rFonts w:ascii="Verdana" w:hAnsi="Verdana"/>
          <w:sz w:val="24"/>
          <w:szCs w:val="24"/>
        </w:rPr>
      </w:pPr>
      <w:r>
        <w:rPr>
          <w:rFonts w:ascii="Verdana" w:hAnsi="Verdana"/>
          <w:sz w:val="24"/>
          <w:szCs w:val="24"/>
        </w:rPr>
        <w:t>Obecnie mleczarnia prosperuje nieco słabiej, podobnie zresztą jak całe przetwórstwo rolne. Mimo poważnych problemów nie została jednak zlikwidowana jak wiele innych znacznie większych zakładów mleczarskich w Polsce.</w:t>
      </w:r>
    </w:p>
    <w:p w:rsidR="00FB4284" w:rsidRDefault="00FB4284" w:rsidP="00BA5B95">
      <w:pPr>
        <w:ind w:right="400"/>
        <w:jc w:val="both"/>
        <w:rPr>
          <w:rFonts w:ascii="Verdana" w:hAnsi="Verdana"/>
          <w:sz w:val="24"/>
          <w:szCs w:val="24"/>
        </w:rPr>
      </w:pPr>
      <w:r>
        <w:rPr>
          <w:rFonts w:ascii="Verdana" w:hAnsi="Verdana"/>
          <w:sz w:val="24"/>
          <w:szCs w:val="24"/>
        </w:rPr>
        <w:t>W latach 1965-1966 wybudowano nową szkołę. Rozwój oświaty we  Wrzeszczowie stanowi odrębną kartę historii.</w:t>
      </w:r>
    </w:p>
    <w:p w:rsidR="00FB4284" w:rsidRDefault="00FB4284" w:rsidP="00BA5B95">
      <w:pPr>
        <w:ind w:right="400"/>
        <w:jc w:val="both"/>
        <w:rPr>
          <w:rFonts w:ascii="Verdana" w:hAnsi="Verdana"/>
          <w:sz w:val="24"/>
          <w:szCs w:val="24"/>
        </w:rPr>
      </w:pPr>
      <w:r>
        <w:rPr>
          <w:rFonts w:ascii="Verdana" w:hAnsi="Verdana"/>
          <w:sz w:val="24"/>
          <w:szCs w:val="24"/>
        </w:rPr>
        <w:t>Pierwsze wzmianki dotyczące istnienia szkoły pojawiają się w XIX wieku. W 1881 roku odbyło się posiedzenie organizacyjne mieszkańców wsi Wrzeszczów, którego zadaniem było założenie szkoły. Jednakże przez wiele lat Wrzeszczów nie posiadał samodzielnego budynku szkolnego. Dopiero na początku XX wieku szkoła znalazła siedzibę w miejscu, w którym obecnie znajduje się mleczarnia. Szkoła była jednoklasowa z jednym nauczycielem, aż do roku szkolnego 1921/1922. W następnym roku szkolnym było już dwóch nauczycieli, a w latach1925-1928 nawet pięciu nauczycieli.</w:t>
      </w:r>
    </w:p>
    <w:p w:rsidR="00FB4284" w:rsidRDefault="00FB4284" w:rsidP="00BA5B95">
      <w:pPr>
        <w:ind w:right="400"/>
        <w:jc w:val="both"/>
        <w:rPr>
          <w:rFonts w:ascii="Verdana" w:hAnsi="Verdana"/>
          <w:sz w:val="24"/>
          <w:szCs w:val="24"/>
        </w:rPr>
      </w:pPr>
      <w:r>
        <w:rPr>
          <w:rFonts w:ascii="Verdana" w:hAnsi="Verdana"/>
          <w:sz w:val="24"/>
          <w:szCs w:val="24"/>
        </w:rPr>
        <w:t>W czasie hitlerowskiej okupacji nie prowadzono nauczania. W 1945 roku po wyzwoleniu Warszawy ob. Zygan Jan i ob. Jasińska Irena przystąpili do ponownej organizacji szkoły. Warunki lokalowe szkoły w budynku dworskim były bardzo trudne, toteż władze gminy i miejscowa ludność postanowili rozpocząć badania dotyczące budowy nowej szkoły. Mieszkańcy, jako wkład w budowę szkoły, zgodzili się dać ustaloną kwotę pieniędzy lub odpracować ja w czynie społecznym. W 1966 roku 314 uczniów rozpoczęło naukę  w nowym obiekcie.</w:t>
      </w:r>
    </w:p>
    <w:p w:rsidR="00FB4284" w:rsidRDefault="00FB4284" w:rsidP="00BA5B95">
      <w:pPr>
        <w:ind w:right="400"/>
        <w:jc w:val="both"/>
        <w:rPr>
          <w:rFonts w:ascii="Verdana" w:hAnsi="Verdana"/>
          <w:sz w:val="24"/>
          <w:szCs w:val="24"/>
        </w:rPr>
      </w:pPr>
      <w:r>
        <w:rPr>
          <w:rFonts w:ascii="Verdana" w:hAnsi="Verdana"/>
          <w:sz w:val="24"/>
          <w:szCs w:val="24"/>
        </w:rPr>
        <w:t xml:space="preserve">Obecnie pośród placówek handlowych funkcjonują trzy sklepy, zaopatrujące ludność głównie w artykuły spożywcze. Łączność zapewnie komunikacja PKS oraz placówka pocztowo-telekomunikacyjna. Obecnie niemalże w każdym domu jest telefon. </w:t>
      </w:r>
    </w:p>
    <w:p w:rsidR="00FB4284" w:rsidRDefault="00FB4284" w:rsidP="00BA5B95">
      <w:pPr>
        <w:ind w:right="400"/>
        <w:jc w:val="both"/>
        <w:rPr>
          <w:rFonts w:ascii="Verdana" w:hAnsi="Verdana"/>
          <w:sz w:val="24"/>
          <w:szCs w:val="24"/>
        </w:rPr>
      </w:pPr>
      <w:r>
        <w:rPr>
          <w:rFonts w:ascii="Verdana" w:hAnsi="Verdana"/>
          <w:sz w:val="24"/>
          <w:szCs w:val="24"/>
        </w:rPr>
        <w:t>Wieś Wrzeszczów rozwinęła się i ukształtowała jako nowoczesna i zadbana miejscowość. Jedynie stojący do dziś, odnawiany kościół, jak również dworek, są miejscem, gdzie historia pozostawiła swój ślad, miejscem wspomnień o dawnych czasach.</w:t>
      </w:r>
    </w:p>
    <w:p w:rsidR="00FB4284" w:rsidRDefault="00FB4284" w:rsidP="00FC2398">
      <w:pPr>
        <w:pStyle w:val="Heading1"/>
        <w:numPr>
          <w:ilvl w:val="1"/>
          <w:numId w:val="8"/>
        </w:numPr>
      </w:pPr>
      <w:bookmarkStart w:id="10" w:name="_Toc266638404"/>
      <w:r>
        <w:t>Struktura przestrzenna miejscowości</w:t>
      </w:r>
      <w:bookmarkEnd w:id="10"/>
    </w:p>
    <w:p w:rsidR="00FB4284" w:rsidRDefault="00FB4284" w:rsidP="00507ABD">
      <w:pPr>
        <w:jc w:val="both"/>
      </w:pPr>
    </w:p>
    <w:p w:rsidR="00FB4284" w:rsidRPr="00F512EF" w:rsidRDefault="00FB4284" w:rsidP="00B57B75">
      <w:pPr>
        <w:jc w:val="both"/>
        <w:rPr>
          <w:rFonts w:ascii="Verdana" w:hAnsi="Verdana"/>
          <w:sz w:val="24"/>
          <w:szCs w:val="24"/>
        </w:rPr>
      </w:pPr>
      <w:r w:rsidRPr="00F512EF">
        <w:rPr>
          <w:rFonts w:ascii="Verdana" w:hAnsi="Verdana"/>
          <w:sz w:val="24"/>
          <w:szCs w:val="24"/>
        </w:rPr>
        <w:t xml:space="preserve">Wrzeszczów jest to wieś sołecka, na jej terenie znajdują się 102 domy mieszkalne. Przez Wrzeszczów przebiega droga wojewódzka nr 740 Radom – Potworów. Wrzeszczów, jako jednostka osadnicza gminy Przytyk, to jak i inne sołectwa równomiernie przestrzennie rozmieszczona „ulicówka”, związana z ważniejszymi ciągami drogowymi. Jest to jednocześnie obszar zwartych rejonów oraz dobrych warunków naturalnych do produkcji rolniczej. </w:t>
      </w:r>
    </w:p>
    <w:p w:rsidR="00FB4284" w:rsidRDefault="00FB4284" w:rsidP="00B86275">
      <w:pPr>
        <w:pStyle w:val="BodyTextIndent2"/>
        <w:spacing w:line="276" w:lineRule="auto"/>
        <w:ind w:left="0"/>
        <w:jc w:val="both"/>
        <w:rPr>
          <w:rFonts w:ascii="Verdana" w:hAnsi="Verdana"/>
        </w:rPr>
      </w:pPr>
      <w:r>
        <w:rPr>
          <w:rFonts w:ascii="Verdana" w:hAnsi="Verdana"/>
        </w:rPr>
        <w:t>Wokół układu drogowego posadowione są budynki użyteczności publicznej (m.in. Ośrodek Zdrowia, Szkoła, Ochotnicza straż pożarna) oraz kościół parafialny pw. Marii Magdaleny. W centrum miejscowości znajduje się szkoła podstawowa wraz z budynkiem remizy strażackiej, który to zostanie przebudowany na dom ludowy. Dom ludowy przejmie funkcję kulturalną, zapewniając mieszkańcom miejsce spotkań i organizacje wydarzeń lokalnych. Całość infrastruktury uzupełniają sklepy spożywcze i punkty usługowe.</w:t>
      </w:r>
    </w:p>
    <w:p w:rsidR="00FB4284" w:rsidRDefault="00FB4284" w:rsidP="00704CAC">
      <w:pPr>
        <w:pStyle w:val="BodyTextIndent2"/>
        <w:spacing w:line="276" w:lineRule="auto"/>
        <w:ind w:left="0"/>
        <w:rPr>
          <w:rFonts w:ascii="Verdana" w:hAnsi="Verdana"/>
        </w:rPr>
      </w:pPr>
      <w:r>
        <w:rPr>
          <w:rFonts w:ascii="Verdana" w:hAnsi="Verdana"/>
        </w:rPr>
        <w:t xml:space="preserve">           </w:t>
      </w:r>
      <w:r w:rsidRPr="001207C6">
        <w:rPr>
          <w:rFonts w:ascii="Verdana" w:hAnsi="Verdana"/>
          <w:noProof/>
        </w:rPr>
        <w:pict>
          <v:shape id="_x0000_i1030" type="#_x0000_t75" style="width:342.75pt;height:261pt;visibility:visible">
            <v:imagedata r:id="rId13" o:title=""/>
          </v:shape>
        </w:pict>
      </w:r>
    </w:p>
    <w:p w:rsidR="00FB4284" w:rsidRDefault="00FB4284" w:rsidP="00704CAC">
      <w:pPr>
        <w:pStyle w:val="BodyTextIndent2"/>
        <w:spacing w:line="276" w:lineRule="auto"/>
        <w:ind w:left="0"/>
        <w:jc w:val="center"/>
        <w:rPr>
          <w:rFonts w:ascii="Verdana" w:hAnsi="Verdana"/>
        </w:rPr>
      </w:pPr>
    </w:p>
    <w:p w:rsidR="00FB4284" w:rsidRPr="007557AC" w:rsidRDefault="00FB4284" w:rsidP="007557AC">
      <w:pPr>
        <w:jc w:val="center"/>
        <w:rPr>
          <w:rFonts w:ascii="Verdana" w:hAnsi="Verdana" w:cs="Arial"/>
          <w:i/>
          <w:sz w:val="24"/>
          <w:szCs w:val="24"/>
        </w:rPr>
      </w:pPr>
      <w:r w:rsidRPr="000B1D8C">
        <w:rPr>
          <w:rFonts w:ascii="Verdana" w:hAnsi="Verdana" w:cs="Arial"/>
          <w:i/>
          <w:sz w:val="24"/>
          <w:szCs w:val="24"/>
        </w:rPr>
        <w:t>Mapka 3. Sieć osadnicza Wrzeszczowa</w:t>
      </w:r>
    </w:p>
    <w:p w:rsidR="00FB4284" w:rsidRDefault="00FB4284" w:rsidP="00FC2398">
      <w:pPr>
        <w:pStyle w:val="Heading1"/>
        <w:numPr>
          <w:ilvl w:val="0"/>
          <w:numId w:val="8"/>
        </w:numPr>
      </w:pPr>
      <w:bookmarkStart w:id="11" w:name="_Toc266638405"/>
      <w:r>
        <w:t>INWENTARYZACJA ZASOBÓW SŁUŻĄCYCH ODNOWIE MIEJSCOWOŚCI</w:t>
      </w:r>
      <w:bookmarkEnd w:id="11"/>
    </w:p>
    <w:p w:rsidR="00FB4284" w:rsidRPr="00DC6DC6" w:rsidRDefault="00FB4284" w:rsidP="00FC2398">
      <w:pPr>
        <w:pStyle w:val="Heading1"/>
        <w:numPr>
          <w:ilvl w:val="1"/>
          <w:numId w:val="8"/>
        </w:numPr>
      </w:pPr>
      <w:bookmarkStart w:id="12" w:name="_Toc266638406"/>
      <w:r w:rsidRPr="00DC6DC6">
        <w:t>Dziedzictwo kulturowe</w:t>
      </w:r>
      <w:bookmarkEnd w:id="12"/>
    </w:p>
    <w:p w:rsidR="00FB4284" w:rsidRDefault="00FB4284" w:rsidP="0042590B">
      <w:pPr>
        <w:jc w:val="both"/>
        <w:rPr>
          <w:rFonts w:ascii="Arial" w:hAnsi="Arial" w:cs="Arial"/>
        </w:rPr>
      </w:pPr>
    </w:p>
    <w:p w:rsidR="00FB4284" w:rsidRPr="005B7FD3" w:rsidRDefault="00FB4284" w:rsidP="005B7FD3">
      <w:pPr>
        <w:jc w:val="both"/>
        <w:rPr>
          <w:rFonts w:ascii="Verdana" w:hAnsi="Verdana"/>
          <w:sz w:val="24"/>
          <w:szCs w:val="24"/>
        </w:rPr>
      </w:pPr>
      <w:r>
        <w:rPr>
          <w:rFonts w:ascii="Verdana" w:hAnsi="Verdana"/>
          <w:sz w:val="24"/>
          <w:szCs w:val="24"/>
        </w:rPr>
        <w:t>We wsi Wrzeszczów zachowały się dwa zabytkowe miejsca z kategorii</w:t>
      </w:r>
      <w:r w:rsidRPr="002E32F7">
        <w:rPr>
          <w:rFonts w:ascii="Verdana" w:hAnsi="Verdana"/>
          <w:sz w:val="24"/>
          <w:szCs w:val="24"/>
        </w:rPr>
        <w:t xml:space="preserve"> </w:t>
      </w:r>
    </w:p>
    <w:p w:rsidR="00FB4284" w:rsidRPr="00FD2EBF" w:rsidRDefault="00FB4284" w:rsidP="00FC2398">
      <w:pPr>
        <w:pStyle w:val="ListParagraph"/>
        <w:numPr>
          <w:ilvl w:val="0"/>
          <w:numId w:val="7"/>
        </w:numPr>
        <w:tabs>
          <w:tab w:val="center" w:pos="5179"/>
          <w:tab w:val="right" w:pos="9715"/>
        </w:tabs>
        <w:jc w:val="both"/>
        <w:rPr>
          <w:rFonts w:ascii="Verdana" w:hAnsi="Verdana"/>
          <w:sz w:val="24"/>
          <w:szCs w:val="24"/>
        </w:rPr>
      </w:pPr>
      <w:r w:rsidRPr="00FD2EBF">
        <w:rPr>
          <w:rFonts w:ascii="Verdana" w:hAnsi="Verdana"/>
          <w:sz w:val="24"/>
          <w:szCs w:val="24"/>
        </w:rPr>
        <w:t>obiekty podworskie i parki wiejskie,</w:t>
      </w:r>
    </w:p>
    <w:p w:rsidR="00FB4284" w:rsidRDefault="00FB4284" w:rsidP="00FC2398">
      <w:pPr>
        <w:pStyle w:val="ListParagraph"/>
        <w:numPr>
          <w:ilvl w:val="0"/>
          <w:numId w:val="7"/>
        </w:numPr>
        <w:tabs>
          <w:tab w:val="center" w:pos="5179"/>
          <w:tab w:val="right" w:pos="9715"/>
        </w:tabs>
        <w:jc w:val="both"/>
        <w:rPr>
          <w:rFonts w:ascii="Verdana" w:hAnsi="Verdana"/>
          <w:sz w:val="24"/>
          <w:szCs w:val="24"/>
        </w:rPr>
      </w:pPr>
      <w:r w:rsidRPr="00FD2EBF">
        <w:rPr>
          <w:rFonts w:ascii="Verdana" w:hAnsi="Verdana"/>
          <w:sz w:val="24"/>
          <w:szCs w:val="24"/>
        </w:rPr>
        <w:t>obiekty sakralne i cmentarze.</w:t>
      </w:r>
    </w:p>
    <w:p w:rsidR="00FB4284" w:rsidRDefault="00FB4284" w:rsidP="005B7FD3">
      <w:pPr>
        <w:tabs>
          <w:tab w:val="center" w:pos="5179"/>
          <w:tab w:val="right" w:pos="9715"/>
        </w:tabs>
        <w:jc w:val="both"/>
        <w:rPr>
          <w:rFonts w:ascii="Verdana" w:hAnsi="Verdana"/>
          <w:b/>
          <w:sz w:val="24"/>
          <w:szCs w:val="24"/>
          <w:u w:val="single"/>
        </w:rPr>
      </w:pPr>
      <w:r w:rsidRPr="005B7FD3">
        <w:rPr>
          <w:rFonts w:ascii="Verdana" w:hAnsi="Verdana"/>
          <w:b/>
          <w:sz w:val="24"/>
          <w:szCs w:val="24"/>
          <w:u w:val="single"/>
        </w:rPr>
        <w:t>Park dworski z połowy XIX wieku</w:t>
      </w:r>
    </w:p>
    <w:p w:rsidR="00FB4284" w:rsidRDefault="00FB4284" w:rsidP="005B7FD3">
      <w:pPr>
        <w:tabs>
          <w:tab w:val="center" w:pos="5179"/>
          <w:tab w:val="right" w:pos="9715"/>
        </w:tabs>
        <w:jc w:val="both"/>
        <w:rPr>
          <w:rFonts w:ascii="Verdana" w:hAnsi="Verdana"/>
          <w:sz w:val="24"/>
          <w:szCs w:val="24"/>
        </w:rPr>
      </w:pPr>
      <w:r>
        <w:rPr>
          <w:rFonts w:ascii="Verdana" w:hAnsi="Verdana"/>
          <w:sz w:val="24"/>
          <w:szCs w:val="24"/>
        </w:rPr>
        <w:t xml:space="preserve">Park dworski z połowy XIX wieku, przebudowany w latach 1936-1939, powierzchnia parku 0,9 ha. Dwór stanowił niegdyś ośrodek decydujący i zarządzający podległymi terenami. Dworski folwark zajmował znaczną część obszaru wsi. Ostatecznie dobra dworskie Wrzeszczowa zostały w 1936 roku rozparcelowane. Jako świadectwo wielkiego niegdyś majątku dworskiego </w:t>
      </w:r>
      <w:r w:rsidRPr="00F512EF">
        <w:rPr>
          <w:rFonts w:ascii="Verdana" w:hAnsi="Verdana"/>
          <w:sz w:val="24"/>
          <w:szCs w:val="24"/>
        </w:rPr>
        <w:t>pozostał do dzisiaj dworek</w:t>
      </w:r>
      <w:r>
        <w:rPr>
          <w:rFonts w:ascii="Verdana" w:hAnsi="Verdana"/>
          <w:sz w:val="24"/>
          <w:szCs w:val="24"/>
        </w:rPr>
        <w:t xml:space="preserve"> w parku. Część parku przejęła oświata pod budowę szkoły i boiska sportowego. Do parku włączono część dawnego sadu, obecnie jest to pastwisko z pojedynczymi drzewami. Dawny klomb w parku został obsadzony morwami oraz różnymi gatunkami drzew. W tej części nie zachował się starodrzew, rosną tam jedynie dwa okazałe jesiony, których jeden objęty jest ochroną jako pomnik przyrody. Przy polnej drodze stanowiącej granicę zachodnią parku rosną robinie akacjowe i jesiony, obok starej studni. </w:t>
      </w:r>
    </w:p>
    <w:p w:rsidR="00FB4284" w:rsidRDefault="00FB4284" w:rsidP="005B7FD3">
      <w:pPr>
        <w:tabs>
          <w:tab w:val="center" w:pos="5179"/>
          <w:tab w:val="right" w:pos="9715"/>
        </w:tabs>
        <w:jc w:val="both"/>
        <w:rPr>
          <w:rFonts w:ascii="Verdana" w:hAnsi="Verdana"/>
          <w:sz w:val="24"/>
          <w:szCs w:val="24"/>
        </w:rPr>
      </w:pPr>
      <w:r>
        <w:rPr>
          <w:rFonts w:ascii="Verdana" w:hAnsi="Verdana"/>
          <w:sz w:val="24"/>
          <w:szCs w:val="24"/>
        </w:rPr>
        <w:t xml:space="preserve">                      </w:t>
      </w:r>
      <w:r w:rsidRPr="001207C6">
        <w:rPr>
          <w:rFonts w:ascii="Verdana" w:hAnsi="Verdana"/>
          <w:noProof/>
          <w:sz w:val="24"/>
          <w:szCs w:val="24"/>
          <w:lang w:eastAsia="pl-PL"/>
        </w:rPr>
        <w:pict>
          <v:shape id="_x0000_i1031" type="#_x0000_t75" style="width:276.75pt;height:207pt;visibility:visible">
            <v:imagedata r:id="rId14" o:title=""/>
          </v:shape>
        </w:pict>
      </w:r>
    </w:p>
    <w:p w:rsidR="00FB4284" w:rsidRPr="00AC2D7A" w:rsidRDefault="00FB4284" w:rsidP="00AC2D7A">
      <w:pPr>
        <w:tabs>
          <w:tab w:val="center" w:pos="5179"/>
          <w:tab w:val="right" w:pos="9715"/>
        </w:tabs>
        <w:jc w:val="center"/>
        <w:rPr>
          <w:rFonts w:ascii="Verdana" w:hAnsi="Verdana"/>
          <w:i/>
          <w:sz w:val="24"/>
          <w:szCs w:val="24"/>
        </w:rPr>
      </w:pPr>
      <w:r w:rsidRPr="00AC2D7A">
        <w:rPr>
          <w:rFonts w:ascii="Verdana" w:hAnsi="Verdana"/>
          <w:i/>
          <w:sz w:val="24"/>
          <w:szCs w:val="24"/>
        </w:rPr>
        <w:t>Park Dworski we Wrzeszczowie</w:t>
      </w:r>
    </w:p>
    <w:p w:rsidR="00FB4284" w:rsidRDefault="00FB4284" w:rsidP="00DC6DC6">
      <w:pPr>
        <w:jc w:val="both"/>
        <w:rPr>
          <w:rFonts w:ascii="Verdana" w:hAnsi="Verdana" w:cs="Arial"/>
          <w:b/>
          <w:sz w:val="24"/>
          <w:szCs w:val="24"/>
          <w:u w:val="single"/>
        </w:rPr>
      </w:pPr>
    </w:p>
    <w:p w:rsidR="00FB4284" w:rsidRPr="00DC6DC6" w:rsidRDefault="00FB4284" w:rsidP="00DC6DC6">
      <w:pPr>
        <w:jc w:val="both"/>
        <w:rPr>
          <w:rFonts w:ascii="Verdana" w:hAnsi="Verdana" w:cs="Arial"/>
          <w:b/>
          <w:sz w:val="24"/>
          <w:szCs w:val="24"/>
          <w:u w:val="single"/>
        </w:rPr>
      </w:pPr>
      <w:r>
        <w:rPr>
          <w:rFonts w:ascii="Verdana" w:hAnsi="Verdana" w:cs="Arial"/>
          <w:b/>
          <w:sz w:val="24"/>
          <w:szCs w:val="24"/>
          <w:u w:val="single"/>
        </w:rPr>
        <w:t>K</w:t>
      </w:r>
      <w:r w:rsidRPr="00DC6DC6">
        <w:rPr>
          <w:rFonts w:ascii="Verdana" w:hAnsi="Verdana" w:cs="Arial"/>
          <w:b/>
          <w:sz w:val="24"/>
          <w:szCs w:val="24"/>
          <w:u w:val="single"/>
        </w:rPr>
        <w:t xml:space="preserve">ościół parafialny pw. Marii Magdaleny </w:t>
      </w:r>
    </w:p>
    <w:p w:rsidR="00FB4284" w:rsidRDefault="00FB4284" w:rsidP="00DC6DC6">
      <w:pPr>
        <w:jc w:val="both"/>
        <w:rPr>
          <w:rFonts w:ascii="Verdana" w:hAnsi="Verdana" w:cs="Arial"/>
          <w:sz w:val="24"/>
          <w:szCs w:val="24"/>
        </w:rPr>
      </w:pPr>
      <w:r>
        <w:rPr>
          <w:rFonts w:ascii="Verdana" w:hAnsi="Verdana" w:cs="Arial"/>
          <w:sz w:val="24"/>
          <w:szCs w:val="24"/>
        </w:rPr>
        <w:t>W połowie XV w. wybudowano we Wrzeszczowie</w:t>
      </w:r>
      <w:r w:rsidRPr="00DC6DC6">
        <w:rPr>
          <w:rFonts w:ascii="Verdana" w:hAnsi="Verdana" w:cs="Arial"/>
          <w:sz w:val="24"/>
          <w:szCs w:val="24"/>
        </w:rPr>
        <w:t xml:space="preserve"> </w:t>
      </w:r>
      <w:r>
        <w:rPr>
          <w:rFonts w:ascii="Verdana" w:hAnsi="Verdana" w:cs="Arial"/>
          <w:sz w:val="24"/>
          <w:szCs w:val="24"/>
        </w:rPr>
        <w:t xml:space="preserve">drewniany </w:t>
      </w:r>
      <w:r w:rsidRPr="00DC6DC6">
        <w:rPr>
          <w:rFonts w:ascii="Verdana" w:hAnsi="Verdana" w:cs="Arial"/>
          <w:sz w:val="24"/>
          <w:szCs w:val="24"/>
        </w:rPr>
        <w:t xml:space="preserve">kościół parafialny pw. Marii Magdaleny. </w:t>
      </w:r>
      <w:r>
        <w:rPr>
          <w:rFonts w:ascii="Verdana" w:hAnsi="Verdana" w:cs="Arial"/>
          <w:sz w:val="24"/>
          <w:szCs w:val="24"/>
        </w:rPr>
        <w:t xml:space="preserve">Został on jednak spalony przez Rosjan w 1707. </w:t>
      </w:r>
      <w:r>
        <w:rPr>
          <w:rFonts w:ascii="Verdana" w:hAnsi="Verdana" w:cs="Arial"/>
          <w:iCs/>
          <w:color w:val="000000"/>
          <w:sz w:val="24"/>
          <w:szCs w:val="24"/>
        </w:rPr>
        <w:t>Murowany kościół</w:t>
      </w:r>
      <w:r w:rsidRPr="000A18FD">
        <w:rPr>
          <w:rFonts w:ascii="Verdana" w:hAnsi="Verdana" w:cs="Arial"/>
          <w:iCs/>
          <w:color w:val="000000"/>
          <w:sz w:val="24"/>
          <w:szCs w:val="24"/>
        </w:rPr>
        <w:t xml:space="preserve"> wzniesiono w l. 1707-16, przy pomocy finansowej Marianny z Karskich Lassockiej i Stanisława Morsztyna (woj. sandomierski). Kilkakrotnie odnawiany, zachował barokowy styl. Jest to budowla orientowana, murowana. W wyposażeniu m.in. obraz z XVIII w., </w:t>
      </w:r>
      <w:r>
        <w:rPr>
          <w:rFonts w:ascii="Verdana" w:hAnsi="Verdana" w:cs="Arial"/>
          <w:iCs/>
          <w:color w:val="000000"/>
          <w:sz w:val="24"/>
          <w:szCs w:val="24"/>
        </w:rPr>
        <w:t xml:space="preserve">epitafia XVIII-XIX w. i in. </w:t>
      </w:r>
      <w:r w:rsidRPr="000A18FD">
        <w:rPr>
          <w:rFonts w:ascii="Verdana" w:hAnsi="Verdana" w:cs="Arial"/>
          <w:iCs/>
          <w:color w:val="000000"/>
          <w:sz w:val="24"/>
          <w:szCs w:val="24"/>
        </w:rPr>
        <w:t xml:space="preserve">Przed kościołem znajduje się kapliczka z XIX wieku. </w:t>
      </w:r>
      <w:r w:rsidRPr="00DC6DC6">
        <w:rPr>
          <w:rFonts w:ascii="Verdana" w:hAnsi="Verdana" w:cs="Arial"/>
          <w:sz w:val="24"/>
          <w:szCs w:val="24"/>
        </w:rPr>
        <w:t>Świątynia wraz z kaplicami ma kształt krzyża. Na cmentarzu parafialnym znajdują się nagrobki dawnych właścicieli ziemskich.</w:t>
      </w:r>
    </w:p>
    <w:p w:rsidR="00FB4284" w:rsidRDefault="00FB4284" w:rsidP="00DC6DC6">
      <w:pPr>
        <w:jc w:val="both"/>
        <w:rPr>
          <w:rFonts w:ascii="Verdana" w:hAnsi="Verdana" w:cs="Arial"/>
          <w:sz w:val="24"/>
          <w:szCs w:val="24"/>
        </w:rPr>
      </w:pPr>
      <w:r>
        <w:rPr>
          <w:rFonts w:ascii="Verdana" w:hAnsi="Verdana" w:cs="Arial"/>
          <w:sz w:val="24"/>
          <w:szCs w:val="24"/>
        </w:rPr>
        <w:t xml:space="preserve">                     </w:t>
      </w:r>
      <w:r w:rsidRPr="001207C6">
        <w:rPr>
          <w:rFonts w:ascii="Verdana" w:hAnsi="Verdana" w:cs="Arial"/>
          <w:noProof/>
          <w:sz w:val="24"/>
          <w:szCs w:val="24"/>
          <w:lang w:eastAsia="pl-PL"/>
        </w:rPr>
        <w:pict>
          <v:shape id="_x0000_i1032" type="#_x0000_t75" style="width:270pt;height:202.5pt;visibility:visible">
            <v:imagedata r:id="rId15" o:title=""/>
          </v:shape>
        </w:pict>
      </w:r>
    </w:p>
    <w:p w:rsidR="00FB4284" w:rsidRPr="007557AC" w:rsidRDefault="00FB4284" w:rsidP="007557AC">
      <w:pPr>
        <w:jc w:val="center"/>
        <w:rPr>
          <w:rFonts w:ascii="Verdana" w:hAnsi="Verdana" w:cs="Arial"/>
          <w:i/>
          <w:sz w:val="24"/>
          <w:szCs w:val="24"/>
        </w:rPr>
      </w:pPr>
      <w:r w:rsidRPr="00AC2D7A">
        <w:rPr>
          <w:rFonts w:ascii="Verdana" w:hAnsi="Verdana" w:cs="Arial"/>
          <w:i/>
          <w:sz w:val="24"/>
          <w:szCs w:val="24"/>
        </w:rPr>
        <w:t>Kościół parafialny we Wrzeszczowie</w:t>
      </w:r>
    </w:p>
    <w:p w:rsidR="00FB4284" w:rsidRDefault="00FB4284" w:rsidP="00FC2398">
      <w:pPr>
        <w:pStyle w:val="Heading1"/>
        <w:numPr>
          <w:ilvl w:val="1"/>
          <w:numId w:val="8"/>
        </w:numPr>
      </w:pPr>
      <w:bookmarkStart w:id="13" w:name="_Toc266638407"/>
      <w:r w:rsidRPr="00BA5B95">
        <w:t>Zasoby przyrodnicze</w:t>
      </w:r>
      <w:bookmarkEnd w:id="13"/>
    </w:p>
    <w:p w:rsidR="00FB4284" w:rsidRDefault="00FB4284" w:rsidP="00BA5B95">
      <w:pPr>
        <w:tabs>
          <w:tab w:val="center" w:pos="0"/>
          <w:tab w:val="right" w:pos="9432"/>
        </w:tabs>
        <w:jc w:val="both"/>
        <w:rPr>
          <w:rFonts w:ascii="Arial" w:hAnsi="Arial" w:cs="Arial"/>
        </w:rPr>
      </w:pPr>
    </w:p>
    <w:p w:rsidR="00FB4284" w:rsidRPr="006012AB" w:rsidRDefault="00FB4284" w:rsidP="006012AB">
      <w:pPr>
        <w:jc w:val="both"/>
        <w:rPr>
          <w:rFonts w:ascii="Verdana" w:hAnsi="Verdana"/>
          <w:sz w:val="24"/>
          <w:szCs w:val="24"/>
        </w:rPr>
      </w:pPr>
      <w:r w:rsidRPr="006012AB">
        <w:rPr>
          <w:rFonts w:ascii="Verdana" w:hAnsi="Verdana"/>
          <w:sz w:val="24"/>
          <w:szCs w:val="24"/>
        </w:rPr>
        <w:t>Obszar gminy Przytyk</w:t>
      </w:r>
      <w:r>
        <w:rPr>
          <w:rFonts w:ascii="Verdana" w:hAnsi="Verdana"/>
          <w:sz w:val="24"/>
          <w:szCs w:val="24"/>
        </w:rPr>
        <w:t>,</w:t>
      </w:r>
      <w:r w:rsidRPr="006012AB">
        <w:rPr>
          <w:rFonts w:ascii="Verdana" w:hAnsi="Verdana"/>
          <w:sz w:val="24"/>
          <w:szCs w:val="24"/>
        </w:rPr>
        <w:t xml:space="preserve"> </w:t>
      </w:r>
      <w:r>
        <w:rPr>
          <w:rFonts w:ascii="Verdana" w:hAnsi="Verdana"/>
          <w:sz w:val="24"/>
          <w:szCs w:val="24"/>
        </w:rPr>
        <w:t xml:space="preserve">a zarazem miejscowości Wrzeszczów, </w:t>
      </w:r>
      <w:r w:rsidRPr="006012AB">
        <w:rPr>
          <w:rFonts w:ascii="Verdana" w:hAnsi="Verdana"/>
          <w:sz w:val="24"/>
          <w:szCs w:val="24"/>
        </w:rPr>
        <w:t>położony jest w obrębie Równiny Radomskiej wchodzącej w skład Wzniesień Południowo Mazowieckich. Jest to teren płaski, rozcięty doliną rzeki Radomki i jej dopływów opadających w kierunku północnym. Powierzchnia terenu urozmaicona jest płaskodennymi, łagodnie wciętymi dolinami rzek oraz niewielkimi pagórkami ozów i wydm o wysokościach względnych do 15 m. Dolina Radomki osiągająca szerokość 1 km przecina teren gminy z południowego-zachodu na północny –wschód.</w:t>
      </w:r>
    </w:p>
    <w:p w:rsidR="00FB4284" w:rsidRPr="006012AB" w:rsidRDefault="00FB4284" w:rsidP="006012AB">
      <w:pPr>
        <w:jc w:val="both"/>
        <w:rPr>
          <w:rFonts w:ascii="Verdana" w:hAnsi="Verdana"/>
          <w:sz w:val="24"/>
          <w:szCs w:val="24"/>
        </w:rPr>
      </w:pPr>
      <w:r w:rsidRPr="006012AB">
        <w:rPr>
          <w:rFonts w:ascii="Verdana" w:hAnsi="Verdana"/>
          <w:sz w:val="24"/>
          <w:szCs w:val="24"/>
        </w:rPr>
        <w:t>Gmina leży w dorzeczu Radomki. Większymi jej dopływami są: Wiązownica i Dobrzyca z bezimiennymi ciekami. Spadki rzek są niewielkie w granicach do 6%. W rejonie Oblasu na rzece Dobrzycy, prawym dopływie Radomki, znajdują się stawy rybne, wśród których największymi są: Gopło, Świteź i Macierz. Drugi zespół stawów zlokalizowany jest na Radomce w rejonie Zameczka.</w:t>
      </w:r>
    </w:p>
    <w:p w:rsidR="00FB4284" w:rsidRDefault="00FB4284" w:rsidP="006012AB">
      <w:pPr>
        <w:jc w:val="both"/>
        <w:rPr>
          <w:rFonts w:ascii="Verdana" w:hAnsi="Verdana"/>
          <w:sz w:val="24"/>
          <w:szCs w:val="24"/>
        </w:rPr>
      </w:pPr>
      <w:r w:rsidRPr="006012AB">
        <w:rPr>
          <w:rFonts w:ascii="Verdana" w:hAnsi="Verdana"/>
          <w:sz w:val="24"/>
          <w:szCs w:val="24"/>
        </w:rPr>
        <w:t xml:space="preserve">W Wólce Domaniowskiej zbudowana została zapora na Radomce </w:t>
      </w:r>
      <w:r>
        <w:rPr>
          <w:rFonts w:ascii="Verdana" w:hAnsi="Verdana"/>
          <w:sz w:val="24"/>
          <w:szCs w:val="24"/>
        </w:rPr>
        <w:t xml:space="preserve">                 </w:t>
      </w:r>
      <w:r w:rsidRPr="006012AB">
        <w:rPr>
          <w:rFonts w:ascii="Verdana" w:hAnsi="Verdana"/>
          <w:sz w:val="24"/>
          <w:szCs w:val="24"/>
        </w:rPr>
        <w:t xml:space="preserve">i utworzony zbiornik retencyjny „Domaniów” o powierzchni ok. 500 ha. </w:t>
      </w:r>
      <w:r>
        <w:rPr>
          <w:rFonts w:ascii="Verdana" w:hAnsi="Verdana"/>
          <w:sz w:val="24"/>
          <w:szCs w:val="24"/>
        </w:rPr>
        <w:t xml:space="preserve">               </w:t>
      </w:r>
      <w:r w:rsidRPr="006012AB">
        <w:rPr>
          <w:rFonts w:ascii="Verdana" w:hAnsi="Verdana"/>
          <w:sz w:val="24"/>
          <w:szCs w:val="24"/>
        </w:rPr>
        <w:t>i pojemności ok. 11, 5 mln m</w:t>
      </w:r>
      <w:r w:rsidRPr="006012AB">
        <w:rPr>
          <w:rFonts w:ascii="Verdana" w:hAnsi="Verdana"/>
          <w:sz w:val="24"/>
          <w:szCs w:val="24"/>
          <w:vertAlign w:val="superscript"/>
        </w:rPr>
        <w:t>3</w:t>
      </w:r>
      <w:r w:rsidRPr="006012AB">
        <w:rPr>
          <w:rFonts w:ascii="Verdana" w:hAnsi="Verdana"/>
          <w:sz w:val="24"/>
          <w:szCs w:val="24"/>
        </w:rPr>
        <w:t xml:space="preserve">. </w:t>
      </w:r>
    </w:p>
    <w:p w:rsidR="00FB4284" w:rsidRPr="009E699C" w:rsidRDefault="00FB4284" w:rsidP="009E699C">
      <w:pPr>
        <w:tabs>
          <w:tab w:val="center" w:pos="4881"/>
          <w:tab w:val="right" w:pos="9417"/>
        </w:tabs>
        <w:jc w:val="both"/>
        <w:rPr>
          <w:rFonts w:ascii="Verdana" w:hAnsi="Verdana"/>
          <w:b/>
          <w:bCs/>
          <w:sz w:val="24"/>
          <w:szCs w:val="24"/>
          <w:u w:val="single"/>
        </w:rPr>
      </w:pPr>
      <w:r w:rsidRPr="009E699C">
        <w:rPr>
          <w:rFonts w:ascii="Verdana" w:hAnsi="Verdana"/>
          <w:b/>
          <w:bCs/>
          <w:sz w:val="24"/>
          <w:szCs w:val="24"/>
          <w:u w:val="single"/>
        </w:rPr>
        <w:t>GLEBY</w:t>
      </w:r>
    </w:p>
    <w:p w:rsidR="00FB4284" w:rsidRDefault="00FB4284" w:rsidP="001866CC">
      <w:pPr>
        <w:tabs>
          <w:tab w:val="center" w:pos="4881"/>
          <w:tab w:val="right" w:pos="9417"/>
        </w:tabs>
        <w:jc w:val="both"/>
        <w:rPr>
          <w:rFonts w:ascii="Verdana" w:hAnsi="Verdana"/>
          <w:sz w:val="24"/>
          <w:szCs w:val="24"/>
        </w:rPr>
      </w:pPr>
      <w:r w:rsidRPr="009E699C">
        <w:rPr>
          <w:rFonts w:ascii="Verdana" w:hAnsi="Verdana"/>
          <w:sz w:val="24"/>
          <w:szCs w:val="24"/>
        </w:rPr>
        <w:t>Skałę macierzystą gleb na obszarze gminy stanowią głównie utwory czwartorzędowe, tj.: gliny zwałowe oraz piaski akumulacji lodowcowej i wodnolodowcowej. Są to przeważnie gleby typu bielicowego często brunatne zaliczane do gleb średnich. Pokrywają one około 51% powierzchni gminy</w:t>
      </w:r>
      <w:r>
        <w:rPr>
          <w:rFonts w:ascii="Verdana" w:hAnsi="Verdana"/>
          <w:sz w:val="24"/>
          <w:szCs w:val="24"/>
        </w:rPr>
        <w:t xml:space="preserve"> i Wrzeszczów</w:t>
      </w:r>
      <w:r w:rsidRPr="009E699C">
        <w:rPr>
          <w:rFonts w:ascii="Verdana" w:hAnsi="Verdana"/>
          <w:sz w:val="24"/>
          <w:szCs w:val="24"/>
        </w:rPr>
        <w:t xml:space="preserve">. Gleby bielicowe i brunatne zaliczane do dobrych i średnio dobrych występują w rejonach: Woli Wrzeszczowskiej, Sukowa i Oblasu. W dolinach rzecznych wykształciły się gleby mułowo-bagienne oraz miejscami gleby torfowe. </w:t>
      </w:r>
    </w:p>
    <w:p w:rsidR="00FB4284" w:rsidRPr="00F512EF" w:rsidRDefault="00FB4284" w:rsidP="006012AB">
      <w:pPr>
        <w:jc w:val="both"/>
        <w:rPr>
          <w:rFonts w:ascii="Verdana" w:hAnsi="Verdana"/>
          <w:b/>
          <w:sz w:val="24"/>
          <w:szCs w:val="24"/>
          <w:u w:val="single"/>
        </w:rPr>
      </w:pPr>
      <w:r w:rsidRPr="00F512EF">
        <w:rPr>
          <w:rFonts w:ascii="Verdana" w:hAnsi="Verdana"/>
          <w:b/>
          <w:sz w:val="24"/>
          <w:szCs w:val="24"/>
          <w:u w:val="single"/>
        </w:rPr>
        <w:t>LASY</w:t>
      </w:r>
    </w:p>
    <w:p w:rsidR="00FB4284" w:rsidRPr="006012AB" w:rsidRDefault="00FB4284" w:rsidP="006012AB">
      <w:pPr>
        <w:jc w:val="both"/>
        <w:rPr>
          <w:rFonts w:ascii="Verdana" w:hAnsi="Verdana"/>
          <w:sz w:val="24"/>
          <w:szCs w:val="24"/>
        </w:rPr>
      </w:pPr>
      <w:r w:rsidRPr="006012AB">
        <w:rPr>
          <w:rFonts w:ascii="Verdana" w:hAnsi="Verdana"/>
          <w:sz w:val="24"/>
          <w:szCs w:val="24"/>
        </w:rPr>
        <w:t>Lasy gminy Przytyk zajmują 1829 ha, co stanowi 14% powierzchni gminy. Większe kompleksy leśne występują w południowej części gminy koło Oblasu, Stefanowa, Wólki Domaniowskiej i Babiej Góry. Spotkać tu można różne typy siedliskowe. Największe pod względem różnorodności typy siedliskowe lasów występują na wschód i zachód od Oblasu. W dolinie Dobrzycy znajduje się dobrze zachowany fragment typowego olsu, miejscami olsu jesionowego. W kompleksie leśnym położonym między Oblasem a Zakrzewską Wolą, znajduje się malowniczy fragment lasu mieszanego świeżego typu grądu.</w:t>
      </w:r>
    </w:p>
    <w:p w:rsidR="00FB4284" w:rsidRDefault="00FB4284" w:rsidP="006012AB">
      <w:pPr>
        <w:jc w:val="both"/>
        <w:rPr>
          <w:rFonts w:ascii="Verdana" w:hAnsi="Verdana"/>
          <w:sz w:val="24"/>
          <w:szCs w:val="24"/>
        </w:rPr>
      </w:pPr>
      <w:r w:rsidRPr="006012AB">
        <w:rPr>
          <w:rFonts w:ascii="Verdana" w:hAnsi="Verdana"/>
          <w:sz w:val="24"/>
          <w:szCs w:val="24"/>
        </w:rPr>
        <w:t>W ewidencji gruntów lasy państwowe stanowią ok. 50% i lasy niepaństwowe również 50%. Wśród państwowych powierzchni leśnych znajdują się lasy szczególnie chronione: wodochronne i znajdujące się w odległości do 10 km od granic miasta Radomia jako liczącego powyżej 50 tys. mieszkańcó</w:t>
      </w:r>
      <w:r>
        <w:rPr>
          <w:rFonts w:ascii="Verdana" w:hAnsi="Verdana"/>
          <w:sz w:val="24"/>
          <w:szCs w:val="24"/>
        </w:rPr>
        <w:t>w / lasy chroniące środowisko /.</w:t>
      </w:r>
    </w:p>
    <w:p w:rsidR="00FB4284" w:rsidRPr="00055899" w:rsidRDefault="00FB4284" w:rsidP="007557AC">
      <w:pPr>
        <w:rPr>
          <w:rFonts w:ascii="Verdana" w:hAnsi="Verdana"/>
          <w:b/>
          <w:sz w:val="24"/>
          <w:szCs w:val="24"/>
          <w:u w:val="single"/>
        </w:rPr>
      </w:pPr>
      <w:r w:rsidRPr="006012AB">
        <w:rPr>
          <w:rFonts w:ascii="Verdana" w:hAnsi="Verdana"/>
          <w:b/>
          <w:sz w:val="24"/>
          <w:szCs w:val="24"/>
          <w:u w:val="single"/>
        </w:rPr>
        <w:t>OBIEKTY CHRONIONE I OCHRONY KONSERWATORSKIEJ</w:t>
      </w:r>
      <w:r>
        <w:rPr>
          <w:rFonts w:ascii="Verdana" w:hAnsi="Verdana"/>
          <w:b/>
          <w:sz w:val="24"/>
          <w:szCs w:val="24"/>
          <w:u w:val="single"/>
        </w:rPr>
        <w:t xml:space="preserve"> WE WRZESZCZOWIE</w:t>
      </w:r>
    </w:p>
    <w:p w:rsidR="00FB4284" w:rsidRPr="006012AB" w:rsidRDefault="00FB4284" w:rsidP="00FC2398">
      <w:pPr>
        <w:numPr>
          <w:ilvl w:val="0"/>
          <w:numId w:val="19"/>
        </w:numPr>
        <w:spacing w:after="0"/>
        <w:jc w:val="both"/>
        <w:rPr>
          <w:rFonts w:ascii="Verdana" w:hAnsi="Verdana"/>
          <w:sz w:val="24"/>
          <w:szCs w:val="24"/>
        </w:rPr>
      </w:pPr>
      <w:r>
        <w:rPr>
          <w:rFonts w:ascii="Verdana" w:hAnsi="Verdana"/>
          <w:sz w:val="24"/>
          <w:szCs w:val="24"/>
        </w:rPr>
        <w:t>Park</w:t>
      </w:r>
      <w:r w:rsidRPr="006012AB">
        <w:rPr>
          <w:rFonts w:ascii="Verdana" w:hAnsi="Verdana"/>
          <w:sz w:val="24"/>
          <w:szCs w:val="24"/>
        </w:rPr>
        <w:t xml:space="preserve"> przydworski</w:t>
      </w:r>
      <w:r>
        <w:rPr>
          <w:rFonts w:ascii="Verdana" w:hAnsi="Verdana"/>
          <w:sz w:val="24"/>
          <w:szCs w:val="24"/>
        </w:rPr>
        <w:t xml:space="preserve"> we Wrzeszczowie</w:t>
      </w:r>
    </w:p>
    <w:p w:rsidR="00FB4284" w:rsidRPr="006012AB" w:rsidRDefault="00FB4284" w:rsidP="00FC2398">
      <w:pPr>
        <w:numPr>
          <w:ilvl w:val="0"/>
          <w:numId w:val="19"/>
        </w:numPr>
        <w:spacing w:after="0"/>
        <w:jc w:val="both"/>
        <w:rPr>
          <w:rFonts w:ascii="Verdana" w:hAnsi="Verdana"/>
          <w:sz w:val="24"/>
          <w:szCs w:val="24"/>
        </w:rPr>
      </w:pPr>
      <w:r w:rsidRPr="006012AB">
        <w:rPr>
          <w:rFonts w:ascii="Verdana" w:hAnsi="Verdana"/>
          <w:sz w:val="24"/>
          <w:szCs w:val="24"/>
        </w:rPr>
        <w:t xml:space="preserve">Pomniki przyrody: </w:t>
      </w:r>
    </w:p>
    <w:p w:rsidR="00FB4284" w:rsidRPr="00055899" w:rsidRDefault="00FB4284" w:rsidP="00055899">
      <w:pPr>
        <w:pStyle w:val="ListParagraph"/>
        <w:numPr>
          <w:ilvl w:val="1"/>
          <w:numId w:val="19"/>
        </w:numPr>
        <w:jc w:val="both"/>
        <w:rPr>
          <w:rFonts w:ascii="Verdana" w:hAnsi="Verdana"/>
          <w:sz w:val="24"/>
          <w:szCs w:val="24"/>
        </w:rPr>
      </w:pPr>
      <w:r w:rsidRPr="006012AB">
        <w:rPr>
          <w:rFonts w:ascii="Verdana" w:hAnsi="Verdana"/>
          <w:sz w:val="24"/>
          <w:szCs w:val="24"/>
        </w:rPr>
        <w:t>jesion wyniosły 130 lat, park Wrzeszczów</w:t>
      </w:r>
    </w:p>
    <w:p w:rsidR="00FB4284" w:rsidRPr="00B836F5" w:rsidRDefault="00FB4284" w:rsidP="00BA5B95">
      <w:pPr>
        <w:pStyle w:val="ListParagraph"/>
        <w:numPr>
          <w:ilvl w:val="0"/>
          <w:numId w:val="19"/>
        </w:numPr>
        <w:jc w:val="both"/>
        <w:rPr>
          <w:rFonts w:ascii="Verdana" w:hAnsi="Verdana"/>
          <w:sz w:val="24"/>
          <w:szCs w:val="24"/>
        </w:rPr>
      </w:pPr>
      <w:r>
        <w:rPr>
          <w:rFonts w:ascii="Verdana" w:hAnsi="Verdana"/>
          <w:sz w:val="24"/>
          <w:szCs w:val="24"/>
        </w:rPr>
        <w:t>kościół parafialny we Wrzeszczo</w:t>
      </w:r>
      <w:r w:rsidRPr="006F2629">
        <w:rPr>
          <w:rFonts w:ascii="Verdana" w:hAnsi="Verdana"/>
          <w:sz w:val="24"/>
          <w:szCs w:val="24"/>
        </w:rPr>
        <w:t>w</w:t>
      </w:r>
      <w:r>
        <w:rPr>
          <w:rFonts w:ascii="Verdana" w:hAnsi="Verdana"/>
          <w:sz w:val="24"/>
          <w:szCs w:val="24"/>
        </w:rPr>
        <w:t>ie</w:t>
      </w:r>
    </w:p>
    <w:p w:rsidR="00FB4284" w:rsidRDefault="00FB4284" w:rsidP="00FC2398">
      <w:pPr>
        <w:pStyle w:val="Heading1"/>
        <w:numPr>
          <w:ilvl w:val="1"/>
          <w:numId w:val="8"/>
        </w:numPr>
      </w:pPr>
      <w:bookmarkStart w:id="14" w:name="_Toc266638408"/>
      <w:r>
        <w:t>Turystyka</w:t>
      </w:r>
      <w:bookmarkEnd w:id="14"/>
    </w:p>
    <w:p w:rsidR="00FB4284" w:rsidRDefault="00FB4284" w:rsidP="00D053AD">
      <w:pPr>
        <w:tabs>
          <w:tab w:val="center" w:pos="4896"/>
          <w:tab w:val="right" w:pos="9432"/>
        </w:tabs>
        <w:jc w:val="both"/>
        <w:rPr>
          <w:rFonts w:ascii="Arial" w:hAnsi="Arial" w:cs="Arial"/>
        </w:rPr>
      </w:pPr>
    </w:p>
    <w:p w:rsidR="00FB4284" w:rsidRPr="00F1323E" w:rsidRDefault="00FB4284" w:rsidP="00D053AD">
      <w:pPr>
        <w:tabs>
          <w:tab w:val="center" w:pos="4896"/>
          <w:tab w:val="right" w:pos="9432"/>
        </w:tabs>
        <w:jc w:val="both"/>
        <w:rPr>
          <w:rFonts w:ascii="Verdana" w:hAnsi="Verdana"/>
          <w:sz w:val="24"/>
          <w:szCs w:val="24"/>
        </w:rPr>
      </w:pPr>
      <w:r w:rsidRPr="00F1323E">
        <w:rPr>
          <w:rFonts w:ascii="Verdana" w:hAnsi="Verdana"/>
          <w:sz w:val="24"/>
          <w:szCs w:val="24"/>
        </w:rPr>
        <w:t xml:space="preserve">O warunkach i możliwościach rozwoju funkcji wypoczynkowej w obszarze gminy Przytyk </w:t>
      </w:r>
      <w:r>
        <w:rPr>
          <w:rFonts w:ascii="Verdana" w:hAnsi="Verdana"/>
          <w:sz w:val="24"/>
          <w:szCs w:val="24"/>
        </w:rPr>
        <w:t xml:space="preserve">i miejscowości Wrzeszczów </w:t>
      </w:r>
      <w:r w:rsidRPr="00F1323E">
        <w:rPr>
          <w:rFonts w:ascii="Verdana" w:hAnsi="Verdana"/>
          <w:sz w:val="24"/>
          <w:szCs w:val="24"/>
        </w:rPr>
        <w:t>przesądzają:</w:t>
      </w:r>
    </w:p>
    <w:p w:rsidR="00FB4284" w:rsidRPr="00F1323E" w:rsidRDefault="00FB4284" w:rsidP="00FC2398">
      <w:pPr>
        <w:pStyle w:val="ListParagraph"/>
        <w:widowControl w:val="0"/>
        <w:numPr>
          <w:ilvl w:val="0"/>
          <w:numId w:val="2"/>
        </w:numPr>
        <w:tabs>
          <w:tab w:val="center" w:pos="5256"/>
          <w:tab w:val="right" w:pos="9792"/>
        </w:tabs>
        <w:suppressAutoHyphens/>
        <w:spacing w:after="0"/>
        <w:jc w:val="both"/>
        <w:rPr>
          <w:rFonts w:ascii="Verdana" w:hAnsi="Verdana"/>
          <w:sz w:val="24"/>
          <w:szCs w:val="24"/>
        </w:rPr>
      </w:pPr>
      <w:r w:rsidRPr="00F1323E">
        <w:rPr>
          <w:rFonts w:ascii="Verdana" w:hAnsi="Verdana"/>
          <w:sz w:val="24"/>
          <w:szCs w:val="24"/>
        </w:rPr>
        <w:t>walory środowiska przyrodniczego i położenie,</w:t>
      </w:r>
    </w:p>
    <w:p w:rsidR="00FB4284" w:rsidRPr="00F1323E" w:rsidRDefault="00FB4284" w:rsidP="00FC2398">
      <w:pPr>
        <w:pStyle w:val="ListParagraph"/>
        <w:widowControl w:val="0"/>
        <w:numPr>
          <w:ilvl w:val="0"/>
          <w:numId w:val="2"/>
        </w:numPr>
        <w:tabs>
          <w:tab w:val="center" w:pos="5256"/>
          <w:tab w:val="right" w:pos="9792"/>
        </w:tabs>
        <w:suppressAutoHyphens/>
        <w:spacing w:after="0"/>
        <w:jc w:val="both"/>
        <w:rPr>
          <w:rFonts w:ascii="Verdana" w:hAnsi="Verdana"/>
          <w:sz w:val="24"/>
          <w:szCs w:val="24"/>
        </w:rPr>
      </w:pPr>
      <w:r w:rsidRPr="00F1323E">
        <w:rPr>
          <w:rFonts w:ascii="Verdana" w:hAnsi="Verdana"/>
          <w:sz w:val="24"/>
          <w:szCs w:val="24"/>
        </w:rPr>
        <w:t>istniejące i planowane zainwestowanie o charakterze inwestycyjnym.</w:t>
      </w:r>
    </w:p>
    <w:p w:rsidR="00FB4284" w:rsidRPr="00F1323E" w:rsidRDefault="00FB4284" w:rsidP="00D053AD">
      <w:pPr>
        <w:widowControl w:val="0"/>
        <w:tabs>
          <w:tab w:val="center" w:pos="5256"/>
          <w:tab w:val="right" w:pos="9792"/>
        </w:tabs>
        <w:suppressAutoHyphens/>
        <w:spacing w:after="0"/>
        <w:ind w:left="312"/>
        <w:jc w:val="both"/>
        <w:rPr>
          <w:rFonts w:ascii="Verdana" w:hAnsi="Verdana"/>
          <w:sz w:val="24"/>
          <w:szCs w:val="24"/>
        </w:rPr>
      </w:pPr>
    </w:p>
    <w:p w:rsidR="00FB4284" w:rsidRPr="00F1323E" w:rsidRDefault="00FB4284" w:rsidP="00D053AD">
      <w:pPr>
        <w:tabs>
          <w:tab w:val="center" w:pos="4896"/>
          <w:tab w:val="right" w:pos="9432"/>
        </w:tabs>
        <w:jc w:val="both"/>
        <w:rPr>
          <w:rFonts w:ascii="Verdana" w:hAnsi="Verdana"/>
          <w:sz w:val="24"/>
          <w:szCs w:val="24"/>
        </w:rPr>
      </w:pPr>
      <w:r w:rsidRPr="00F1323E">
        <w:rPr>
          <w:rFonts w:ascii="Verdana" w:hAnsi="Verdana"/>
          <w:sz w:val="24"/>
          <w:szCs w:val="24"/>
        </w:rPr>
        <w:t>Walory środowiska przyrodniczego i położenie w obszarze przesądzające o warunkach rozwoju funkcji wypoczynkowej to przede wszystkim dolina rzeki Radomki, lasy i bliskość Radomia, a także i Warszawy.</w:t>
      </w:r>
    </w:p>
    <w:p w:rsidR="00FB4284" w:rsidRPr="00B836F5" w:rsidRDefault="00FB4284" w:rsidP="00D053AD">
      <w:pPr>
        <w:tabs>
          <w:tab w:val="center" w:pos="0"/>
          <w:tab w:val="right" w:pos="9432"/>
        </w:tabs>
        <w:jc w:val="both"/>
        <w:rPr>
          <w:rFonts w:ascii="Verdana" w:hAnsi="Verdana"/>
          <w:sz w:val="24"/>
          <w:szCs w:val="24"/>
        </w:rPr>
      </w:pPr>
      <w:r w:rsidRPr="00F1323E">
        <w:rPr>
          <w:rFonts w:ascii="Verdana" w:hAnsi="Verdana"/>
          <w:sz w:val="24"/>
          <w:szCs w:val="24"/>
        </w:rPr>
        <w:t xml:space="preserve">W obszarze gminy znajduje się dolina środkowej części Radomki, która w przeszłości należała do najbardziej gospodarczo wykorzystywanych rzek Ziemi Radomskiej (młyny, tartaki i stawy). </w:t>
      </w:r>
    </w:p>
    <w:p w:rsidR="00FB4284" w:rsidRPr="0095382D" w:rsidRDefault="00FB4284" w:rsidP="00D053AD">
      <w:pPr>
        <w:tabs>
          <w:tab w:val="center" w:pos="0"/>
          <w:tab w:val="right" w:pos="9432"/>
        </w:tabs>
        <w:jc w:val="both"/>
        <w:rPr>
          <w:rFonts w:ascii="Verdana" w:hAnsi="Verdana"/>
          <w:b/>
          <w:sz w:val="24"/>
          <w:szCs w:val="24"/>
          <w:u w:val="single"/>
        </w:rPr>
      </w:pPr>
      <w:r>
        <w:rPr>
          <w:rFonts w:ascii="Verdana" w:hAnsi="Verdana"/>
          <w:b/>
          <w:sz w:val="24"/>
          <w:szCs w:val="24"/>
          <w:u w:val="single"/>
        </w:rPr>
        <w:t>ZALEW DOMANIOWSKI</w:t>
      </w:r>
    </w:p>
    <w:p w:rsidR="00FB4284" w:rsidRDefault="00FB4284" w:rsidP="00D053AD">
      <w:pPr>
        <w:tabs>
          <w:tab w:val="center" w:pos="0"/>
          <w:tab w:val="right" w:pos="9432"/>
        </w:tabs>
        <w:jc w:val="both"/>
        <w:rPr>
          <w:rFonts w:ascii="Verdana" w:hAnsi="Verdana"/>
          <w:sz w:val="24"/>
          <w:szCs w:val="24"/>
        </w:rPr>
      </w:pPr>
      <w:r w:rsidRPr="00F1323E">
        <w:rPr>
          <w:rFonts w:ascii="Verdana" w:hAnsi="Verdana"/>
          <w:sz w:val="24"/>
          <w:szCs w:val="24"/>
        </w:rPr>
        <w:t>Walory dla funkcji wypoczynkowej to przede wszystkim walory przyrodniczo-krajobrazowe, które tworzą bogatą rzeźbę terenu o cechach erozyjnych i akumulacyjnych, kompleksy leśne, drobno-powierzchniowa mozaikowe pola orne, stawy rybne. Najbardziej istotnym atutem jest jednak duży zbiornik wodny „Domaniów” na rzece Radomce. W dolinie na uwagę zasługują tarasy zalewowe z meandrującą rzeką, przez znaczną część okresu letniego spławną dla kajaków oraz stawy rybne. Tarasy porośnięte są w części przez bór sosnowy a w części przez bór mieszany na zboczach i wysoczyźnie o wysokich walorach, dobrym mikroklimacie i dużej odporności na penetrację turystyczną. Kompleksy leśne położne głównie w południowo-wschodniej części gminy (okolice Przytyka, Stefanowa, Słowikowa i Krzyszkowic) oraz w części południowo-zachodniej (okolice Wólki Domaniowskiej, Posady, Ostrołęki) jak również niewielkie powierzchnie leśne rozproszone w północnej części gminy.</w:t>
      </w:r>
    </w:p>
    <w:p w:rsidR="00FB4284" w:rsidRDefault="00FB4284" w:rsidP="009E699C">
      <w:pPr>
        <w:pStyle w:val="BodyText"/>
        <w:spacing w:after="0"/>
        <w:jc w:val="both"/>
        <w:rPr>
          <w:rFonts w:ascii="Verdana" w:hAnsi="Verdana"/>
          <w:color w:val="222222"/>
          <w:sz w:val="24"/>
          <w:szCs w:val="24"/>
        </w:rPr>
      </w:pPr>
      <w:r w:rsidRPr="00B74DED">
        <w:rPr>
          <w:rFonts w:ascii="Verdana" w:hAnsi="Verdana"/>
          <w:color w:val="222222"/>
          <w:sz w:val="24"/>
          <w:szCs w:val="24"/>
        </w:rPr>
        <w:t>Na terenie gminy wys</w:t>
      </w:r>
      <w:r>
        <w:rPr>
          <w:rFonts w:ascii="Verdana" w:hAnsi="Verdana"/>
          <w:color w:val="222222"/>
          <w:sz w:val="24"/>
          <w:szCs w:val="24"/>
        </w:rPr>
        <w:t>tępuje część zbiornika retencyj</w:t>
      </w:r>
      <w:r w:rsidRPr="00B74DED">
        <w:rPr>
          <w:rFonts w:ascii="Verdana" w:hAnsi="Verdana"/>
          <w:color w:val="222222"/>
          <w:sz w:val="24"/>
          <w:szCs w:val="24"/>
        </w:rPr>
        <w:t>nego - to 500-hektarowy zalew na rzece Radomce o długości 7 km i szerokości 1,2 km, głębokość akwenu dochodzi do 9 m. Jest tu kilka parkingów, boisko do siatkówki plażowej, przystań</w:t>
      </w:r>
      <w:r>
        <w:rPr>
          <w:rFonts w:ascii="Verdana" w:hAnsi="Verdana"/>
          <w:color w:val="222222"/>
          <w:sz w:val="24"/>
          <w:szCs w:val="24"/>
        </w:rPr>
        <w:t>.</w:t>
      </w:r>
      <w:r w:rsidRPr="00B74DED">
        <w:rPr>
          <w:rFonts w:ascii="Verdana" w:hAnsi="Verdana"/>
          <w:color w:val="222222"/>
          <w:sz w:val="24"/>
          <w:szCs w:val="24"/>
        </w:rPr>
        <w:t xml:space="preserve"> Zalew ma ponad półkilometrową zaporę. Tuż przy niej znajduje się ośrodek, gdzie można wynająć pokoje - Gospodarstwo Pomocnicze Wojewódzkiego Zarządu Melioracji i Urządzeń Wodnych w Warszawie, Oddział w Radomiu.</w:t>
      </w:r>
    </w:p>
    <w:p w:rsidR="00FB4284" w:rsidRDefault="00FB4284" w:rsidP="009E699C">
      <w:pPr>
        <w:pStyle w:val="BodyText"/>
        <w:spacing w:after="0"/>
        <w:jc w:val="both"/>
        <w:rPr>
          <w:rFonts w:ascii="Verdana" w:hAnsi="Verdana"/>
          <w:color w:val="222222"/>
          <w:sz w:val="24"/>
          <w:szCs w:val="24"/>
        </w:rPr>
      </w:pPr>
    </w:p>
    <w:p w:rsidR="00FB4284" w:rsidRDefault="00FB4284" w:rsidP="009E699C">
      <w:pPr>
        <w:autoSpaceDE w:val="0"/>
        <w:autoSpaceDN w:val="0"/>
        <w:adjustRightInd w:val="0"/>
        <w:spacing w:after="0"/>
        <w:rPr>
          <w:rFonts w:ascii="Verdana" w:hAnsi="Verdana"/>
          <w:b/>
          <w:sz w:val="24"/>
          <w:szCs w:val="24"/>
        </w:rPr>
      </w:pPr>
    </w:p>
    <w:p w:rsidR="00FB4284" w:rsidRPr="00171B22" w:rsidRDefault="00FB4284" w:rsidP="009E699C">
      <w:pPr>
        <w:autoSpaceDE w:val="0"/>
        <w:autoSpaceDN w:val="0"/>
        <w:adjustRightInd w:val="0"/>
        <w:spacing w:after="0"/>
        <w:rPr>
          <w:rFonts w:ascii="Verdana" w:hAnsi="Verdana"/>
          <w:b/>
          <w:sz w:val="24"/>
          <w:szCs w:val="24"/>
        </w:rPr>
      </w:pPr>
      <w:r w:rsidRPr="00171B22">
        <w:rPr>
          <w:rFonts w:ascii="Verdana" w:hAnsi="Verdana"/>
          <w:b/>
          <w:sz w:val="24"/>
          <w:szCs w:val="24"/>
        </w:rPr>
        <w:t>Dane zbiornika</w:t>
      </w:r>
    </w:p>
    <w:p w:rsidR="00FB4284" w:rsidRDefault="00FB4284" w:rsidP="009E699C">
      <w:pPr>
        <w:autoSpaceDE w:val="0"/>
        <w:autoSpaceDN w:val="0"/>
        <w:adjustRightInd w:val="0"/>
        <w:spacing w:after="0"/>
        <w:jc w:val="both"/>
        <w:rPr>
          <w:rFonts w:ascii="Verdana" w:hAnsi="Verdana"/>
          <w:sz w:val="24"/>
          <w:szCs w:val="24"/>
        </w:rPr>
      </w:pPr>
      <w:r w:rsidRPr="00171B22">
        <w:rPr>
          <w:rFonts w:ascii="Verdana" w:hAnsi="Verdana"/>
          <w:sz w:val="24"/>
          <w:szCs w:val="24"/>
        </w:rPr>
        <w:t>Przy maksymalnym poziomie spi</w:t>
      </w:r>
      <w:r w:rsidRPr="00171B22">
        <w:rPr>
          <w:rFonts w:ascii="Verdana" w:eastAsia="TimesNewRoman" w:hAnsi="Verdana" w:cs="TimesNewRoman"/>
          <w:sz w:val="24"/>
          <w:szCs w:val="24"/>
        </w:rPr>
        <w:t>ę</w:t>
      </w:r>
      <w:r w:rsidRPr="00171B22">
        <w:rPr>
          <w:rFonts w:ascii="Verdana" w:hAnsi="Verdana"/>
          <w:sz w:val="24"/>
          <w:szCs w:val="24"/>
        </w:rPr>
        <w:t>trzenia 160,00 m n.p.m. zbiornik mie</w:t>
      </w:r>
      <w:r w:rsidRPr="00171B22">
        <w:rPr>
          <w:rFonts w:ascii="Verdana" w:eastAsia="TimesNewRoman" w:hAnsi="Verdana" w:cs="TimesNewRoman"/>
          <w:sz w:val="24"/>
          <w:szCs w:val="24"/>
        </w:rPr>
        <w:t>ś</w:t>
      </w:r>
      <w:r w:rsidRPr="00171B22">
        <w:rPr>
          <w:rFonts w:ascii="Verdana" w:hAnsi="Verdana"/>
          <w:sz w:val="24"/>
          <w:szCs w:val="24"/>
        </w:rPr>
        <w:t>ci do 11,5 mln m³</w:t>
      </w:r>
      <w:r>
        <w:rPr>
          <w:rFonts w:ascii="Verdana" w:hAnsi="Verdana"/>
          <w:sz w:val="24"/>
          <w:szCs w:val="24"/>
        </w:rPr>
        <w:t xml:space="preserve"> </w:t>
      </w:r>
      <w:r w:rsidRPr="00171B22">
        <w:rPr>
          <w:rFonts w:ascii="Verdana" w:hAnsi="Verdana"/>
          <w:sz w:val="24"/>
          <w:szCs w:val="24"/>
        </w:rPr>
        <w:t>wody zgromadzonej na powierzchni 7,5 km².</w:t>
      </w:r>
    </w:p>
    <w:p w:rsidR="00FB4284" w:rsidRDefault="00FB4284" w:rsidP="009E699C">
      <w:pPr>
        <w:autoSpaceDE w:val="0"/>
        <w:autoSpaceDN w:val="0"/>
        <w:adjustRightInd w:val="0"/>
        <w:spacing w:after="0"/>
        <w:rPr>
          <w:rFonts w:ascii="Verdana" w:hAnsi="Verdana"/>
          <w:sz w:val="24"/>
          <w:szCs w:val="24"/>
        </w:rPr>
      </w:pPr>
    </w:p>
    <w:p w:rsidR="00FB4284" w:rsidRPr="00171B22" w:rsidRDefault="00FB4284" w:rsidP="009E699C">
      <w:pPr>
        <w:autoSpaceDE w:val="0"/>
        <w:autoSpaceDN w:val="0"/>
        <w:adjustRightInd w:val="0"/>
        <w:spacing w:after="0"/>
        <w:rPr>
          <w:rFonts w:ascii="Verdana" w:hAnsi="Verdana"/>
          <w:b/>
          <w:sz w:val="24"/>
          <w:szCs w:val="24"/>
        </w:rPr>
      </w:pPr>
      <w:r w:rsidRPr="00171B22">
        <w:rPr>
          <w:rFonts w:ascii="Verdana" w:hAnsi="Verdana"/>
          <w:b/>
          <w:sz w:val="24"/>
          <w:szCs w:val="24"/>
        </w:rPr>
        <w:t>Rola zbiornika</w:t>
      </w:r>
    </w:p>
    <w:p w:rsidR="00FB4284" w:rsidRPr="00171B22" w:rsidRDefault="00FB4284" w:rsidP="009E699C">
      <w:pPr>
        <w:autoSpaceDE w:val="0"/>
        <w:autoSpaceDN w:val="0"/>
        <w:adjustRightInd w:val="0"/>
        <w:spacing w:after="0"/>
        <w:jc w:val="both"/>
        <w:rPr>
          <w:rFonts w:ascii="Verdana" w:hAnsi="Verdana"/>
          <w:sz w:val="24"/>
          <w:szCs w:val="24"/>
        </w:rPr>
      </w:pPr>
      <w:r w:rsidRPr="00171B22">
        <w:rPr>
          <w:rFonts w:ascii="Verdana" w:hAnsi="Verdana"/>
          <w:sz w:val="24"/>
          <w:szCs w:val="24"/>
        </w:rPr>
        <w:t>Wybudowany zbiornik spełnia znacz</w:t>
      </w:r>
      <w:r w:rsidRPr="00171B22">
        <w:rPr>
          <w:rFonts w:ascii="Verdana" w:eastAsia="TimesNewRoman" w:hAnsi="Verdana" w:cs="TimesNewRoman"/>
          <w:sz w:val="24"/>
          <w:szCs w:val="24"/>
        </w:rPr>
        <w:t>ą</w:t>
      </w:r>
      <w:r w:rsidRPr="00171B22">
        <w:rPr>
          <w:rFonts w:ascii="Verdana" w:hAnsi="Verdana"/>
          <w:sz w:val="24"/>
          <w:szCs w:val="24"/>
        </w:rPr>
        <w:t>c</w:t>
      </w:r>
      <w:r w:rsidRPr="00171B22">
        <w:rPr>
          <w:rFonts w:ascii="Verdana" w:eastAsia="TimesNewRoman" w:hAnsi="Verdana" w:cs="TimesNewRoman"/>
          <w:sz w:val="24"/>
          <w:szCs w:val="24"/>
        </w:rPr>
        <w:t xml:space="preserve">ą </w:t>
      </w:r>
      <w:r w:rsidRPr="00171B22">
        <w:rPr>
          <w:rFonts w:ascii="Verdana" w:hAnsi="Verdana"/>
          <w:sz w:val="24"/>
          <w:szCs w:val="24"/>
        </w:rPr>
        <w:t>rol</w:t>
      </w:r>
      <w:r w:rsidRPr="00171B22">
        <w:rPr>
          <w:rFonts w:ascii="Verdana" w:eastAsia="TimesNewRoman" w:hAnsi="Verdana" w:cs="TimesNewRoman"/>
          <w:sz w:val="24"/>
          <w:szCs w:val="24"/>
        </w:rPr>
        <w:t xml:space="preserve">ę </w:t>
      </w:r>
      <w:r w:rsidRPr="00171B22">
        <w:rPr>
          <w:rFonts w:ascii="Verdana" w:hAnsi="Verdana"/>
          <w:sz w:val="24"/>
          <w:szCs w:val="24"/>
        </w:rPr>
        <w:t>w gospodarce regionu. Do jego funkcji nale</w:t>
      </w:r>
      <w:r>
        <w:rPr>
          <w:rFonts w:ascii="Verdana" w:eastAsia="TimesNewRoman" w:hAnsi="Verdana" w:cs="TimesNewRoman"/>
          <w:sz w:val="24"/>
          <w:szCs w:val="24"/>
        </w:rPr>
        <w:t>ż</w:t>
      </w:r>
      <w:r w:rsidRPr="00171B22">
        <w:rPr>
          <w:rFonts w:ascii="Verdana" w:eastAsia="TimesNewRoman" w:hAnsi="Verdana" w:cs="TimesNewRoman"/>
          <w:sz w:val="24"/>
          <w:szCs w:val="24"/>
        </w:rPr>
        <w:t>ą</w:t>
      </w:r>
      <w:r w:rsidRPr="00171B22">
        <w:rPr>
          <w:rFonts w:ascii="Verdana" w:hAnsi="Verdana"/>
          <w:sz w:val="24"/>
          <w:szCs w:val="24"/>
        </w:rPr>
        <w:t>:</w:t>
      </w:r>
      <w:r>
        <w:rPr>
          <w:rFonts w:ascii="Verdana" w:hAnsi="Verdana"/>
          <w:sz w:val="24"/>
          <w:szCs w:val="24"/>
        </w:rPr>
        <w:t xml:space="preserve"> </w:t>
      </w:r>
      <w:r w:rsidRPr="00171B22">
        <w:rPr>
          <w:rFonts w:ascii="Verdana" w:hAnsi="Verdana"/>
          <w:sz w:val="24"/>
          <w:szCs w:val="24"/>
        </w:rPr>
        <w:t>zasilanie wod</w:t>
      </w:r>
      <w:r w:rsidRPr="00171B22">
        <w:rPr>
          <w:rFonts w:ascii="Verdana" w:eastAsia="TimesNewRoman" w:hAnsi="Verdana" w:cs="TimesNewRoman"/>
          <w:sz w:val="24"/>
          <w:szCs w:val="24"/>
        </w:rPr>
        <w:t xml:space="preserve">ą </w:t>
      </w:r>
      <w:r>
        <w:rPr>
          <w:rFonts w:ascii="Verdana" w:hAnsi="Verdana"/>
          <w:sz w:val="24"/>
          <w:szCs w:val="24"/>
        </w:rPr>
        <w:t xml:space="preserve">w okresach suszy, wykorzystanie </w:t>
      </w:r>
      <w:r w:rsidRPr="00171B22">
        <w:rPr>
          <w:rFonts w:ascii="Verdana" w:hAnsi="Verdana"/>
          <w:sz w:val="24"/>
          <w:szCs w:val="24"/>
        </w:rPr>
        <w:t>spi</w:t>
      </w:r>
      <w:r w:rsidRPr="00171B22">
        <w:rPr>
          <w:rFonts w:ascii="Verdana" w:eastAsia="TimesNewRoman" w:hAnsi="Verdana" w:cs="TimesNewRoman"/>
          <w:sz w:val="24"/>
          <w:szCs w:val="24"/>
        </w:rPr>
        <w:t>ę</w:t>
      </w:r>
      <w:r w:rsidRPr="00171B22">
        <w:rPr>
          <w:rFonts w:ascii="Verdana" w:hAnsi="Verdana"/>
          <w:sz w:val="24"/>
          <w:szCs w:val="24"/>
        </w:rPr>
        <w:t>trzenia dla celów energetycznych,</w:t>
      </w:r>
      <w:r>
        <w:rPr>
          <w:rFonts w:ascii="Verdana" w:hAnsi="Verdana"/>
          <w:sz w:val="24"/>
          <w:szCs w:val="24"/>
        </w:rPr>
        <w:t xml:space="preserve"> </w:t>
      </w:r>
      <w:r w:rsidRPr="00171B22">
        <w:rPr>
          <w:rFonts w:ascii="Verdana" w:hAnsi="Verdana"/>
          <w:sz w:val="24"/>
          <w:szCs w:val="24"/>
        </w:rPr>
        <w:t>prowadzenie zorganizowanej gospodarki rybackiej, rozwój turystyki i rekreacji.</w:t>
      </w:r>
      <w:r>
        <w:rPr>
          <w:rFonts w:ascii="Verdana" w:hAnsi="Verdana"/>
          <w:sz w:val="24"/>
          <w:szCs w:val="24"/>
        </w:rPr>
        <w:t xml:space="preserve"> </w:t>
      </w:r>
      <w:r w:rsidRPr="00171B22">
        <w:rPr>
          <w:rFonts w:ascii="Verdana" w:hAnsi="Verdana"/>
          <w:sz w:val="24"/>
          <w:szCs w:val="24"/>
        </w:rPr>
        <w:t>Zbiornik staje si</w:t>
      </w:r>
      <w:r w:rsidRPr="00171B22">
        <w:rPr>
          <w:rFonts w:ascii="Verdana" w:eastAsia="TimesNewRoman" w:hAnsi="Verdana" w:cs="TimesNewRoman"/>
          <w:sz w:val="24"/>
          <w:szCs w:val="24"/>
        </w:rPr>
        <w:t xml:space="preserve">ę </w:t>
      </w:r>
      <w:r w:rsidRPr="00171B22">
        <w:rPr>
          <w:rFonts w:ascii="Verdana" w:hAnsi="Verdana"/>
          <w:sz w:val="24"/>
          <w:szCs w:val="24"/>
        </w:rPr>
        <w:t>miejscem bytowania wielu gatunków ptaków, w tym wodno-błotnych.</w:t>
      </w:r>
    </w:p>
    <w:p w:rsidR="00FB4284" w:rsidRDefault="00FB4284" w:rsidP="009E699C">
      <w:pPr>
        <w:tabs>
          <w:tab w:val="center" w:pos="0"/>
          <w:tab w:val="right" w:pos="9432"/>
        </w:tabs>
        <w:jc w:val="both"/>
        <w:rPr>
          <w:rFonts w:ascii="Verdana" w:hAnsi="Verdana"/>
          <w:sz w:val="24"/>
          <w:szCs w:val="24"/>
        </w:rPr>
      </w:pPr>
      <w:r w:rsidRPr="00171B22">
        <w:rPr>
          <w:rFonts w:ascii="Verdana" w:hAnsi="Verdana"/>
          <w:sz w:val="24"/>
          <w:szCs w:val="24"/>
        </w:rPr>
        <w:t xml:space="preserve">Ornitofauna posiadała do tej pory swe ostoje na rozrzuconych </w:t>
      </w:r>
      <w:r>
        <w:rPr>
          <w:rFonts w:ascii="Verdana" w:hAnsi="Verdana"/>
          <w:sz w:val="24"/>
          <w:szCs w:val="24"/>
        </w:rPr>
        <w:t>wzdłuż</w:t>
      </w:r>
      <w:r>
        <w:rPr>
          <w:rFonts w:ascii="Verdana" w:eastAsia="TimesNewRoman" w:hAnsi="Verdana" w:cs="TimesNewRoman"/>
          <w:sz w:val="24"/>
          <w:szCs w:val="24"/>
        </w:rPr>
        <w:t xml:space="preserve"> </w:t>
      </w:r>
      <w:r w:rsidRPr="00171B22">
        <w:rPr>
          <w:rFonts w:ascii="Verdana" w:hAnsi="Verdana"/>
          <w:sz w:val="24"/>
          <w:szCs w:val="24"/>
        </w:rPr>
        <w:t>Radomki i jej</w:t>
      </w:r>
      <w:r>
        <w:rPr>
          <w:rFonts w:ascii="Verdana" w:hAnsi="Verdana"/>
          <w:sz w:val="24"/>
          <w:szCs w:val="24"/>
        </w:rPr>
        <w:t xml:space="preserve"> </w:t>
      </w:r>
      <w:r w:rsidRPr="00171B22">
        <w:rPr>
          <w:rFonts w:ascii="Verdana" w:hAnsi="Verdana"/>
          <w:sz w:val="24"/>
          <w:szCs w:val="24"/>
        </w:rPr>
        <w:t>dopływów stawach rybnych.</w:t>
      </w:r>
    </w:p>
    <w:p w:rsidR="00FB4284" w:rsidRPr="00F1323E" w:rsidRDefault="00FB4284" w:rsidP="009E699C">
      <w:pPr>
        <w:tabs>
          <w:tab w:val="center" w:pos="0"/>
          <w:tab w:val="right" w:pos="9432"/>
        </w:tabs>
        <w:jc w:val="both"/>
        <w:rPr>
          <w:rFonts w:ascii="Verdana" w:hAnsi="Verdana"/>
          <w:sz w:val="24"/>
          <w:szCs w:val="24"/>
        </w:rPr>
      </w:pPr>
      <w:r>
        <w:rPr>
          <w:rFonts w:ascii="Verdana" w:hAnsi="Verdana"/>
          <w:sz w:val="24"/>
          <w:szCs w:val="24"/>
        </w:rPr>
        <w:t xml:space="preserve">            </w:t>
      </w:r>
      <w:r w:rsidRPr="001207C6">
        <w:rPr>
          <w:rFonts w:ascii="Verdana" w:hAnsi="Verdana"/>
          <w:noProof/>
          <w:sz w:val="24"/>
          <w:szCs w:val="24"/>
          <w:lang w:eastAsia="pl-PL"/>
        </w:rPr>
        <w:pict>
          <v:shape id="Obraz 3" o:spid="_x0000_i1033" type="#_x0000_t75" style="width:346.5pt;height:312.75pt;visibility:visible">
            <v:imagedata r:id="rId16" o:title=""/>
          </v:shape>
        </w:pict>
      </w:r>
    </w:p>
    <w:p w:rsidR="00FB4284" w:rsidRPr="00AC2D7A" w:rsidRDefault="00FB4284" w:rsidP="00993829">
      <w:pPr>
        <w:pStyle w:val="WW-Tekstpodstawowy21"/>
        <w:tabs>
          <w:tab w:val="center" w:pos="4896"/>
          <w:tab w:val="right" w:pos="9432"/>
        </w:tabs>
        <w:spacing w:line="276" w:lineRule="auto"/>
        <w:jc w:val="center"/>
        <w:rPr>
          <w:rFonts w:ascii="Verdana" w:hAnsi="Verdana"/>
          <w:i/>
          <w:sz w:val="24"/>
          <w:szCs w:val="24"/>
        </w:rPr>
      </w:pPr>
      <w:r w:rsidRPr="00AC2D7A">
        <w:rPr>
          <w:rFonts w:ascii="Verdana" w:hAnsi="Verdana"/>
          <w:i/>
          <w:sz w:val="24"/>
          <w:szCs w:val="24"/>
        </w:rPr>
        <w:t>Zalew w Domaniowie</w:t>
      </w:r>
    </w:p>
    <w:p w:rsidR="00FB4284" w:rsidRPr="00993829" w:rsidRDefault="00FB4284" w:rsidP="00D053AD">
      <w:pPr>
        <w:pStyle w:val="WW-Tekstpodstawowy21"/>
        <w:tabs>
          <w:tab w:val="center" w:pos="4896"/>
          <w:tab w:val="right" w:pos="9432"/>
        </w:tabs>
        <w:spacing w:line="276" w:lineRule="auto"/>
        <w:jc w:val="both"/>
        <w:rPr>
          <w:rFonts w:ascii="Verdana" w:hAnsi="Verdana"/>
          <w:sz w:val="24"/>
          <w:szCs w:val="24"/>
        </w:rPr>
      </w:pPr>
    </w:p>
    <w:p w:rsidR="00FB4284" w:rsidRPr="0095382D" w:rsidRDefault="00FB4284" w:rsidP="00D053AD">
      <w:pPr>
        <w:pStyle w:val="WW-Tekstpodstawowy21"/>
        <w:tabs>
          <w:tab w:val="center" w:pos="4896"/>
          <w:tab w:val="right" w:pos="9432"/>
        </w:tabs>
        <w:spacing w:line="276" w:lineRule="auto"/>
        <w:jc w:val="both"/>
        <w:rPr>
          <w:rFonts w:ascii="Verdana" w:hAnsi="Verdana"/>
          <w:b/>
          <w:sz w:val="24"/>
          <w:szCs w:val="24"/>
          <w:u w:val="single"/>
        </w:rPr>
      </w:pPr>
      <w:r>
        <w:rPr>
          <w:rFonts w:ascii="Verdana" w:hAnsi="Verdana"/>
          <w:b/>
          <w:sz w:val="24"/>
          <w:szCs w:val="24"/>
          <w:u w:val="single"/>
        </w:rPr>
        <w:t>BUDOWNICTWO LETNISKOWE</w:t>
      </w:r>
    </w:p>
    <w:p w:rsidR="00FB4284" w:rsidRDefault="00FB4284" w:rsidP="00D053AD">
      <w:pPr>
        <w:pStyle w:val="WW-Tekstpodstawowy21"/>
        <w:tabs>
          <w:tab w:val="center" w:pos="4896"/>
          <w:tab w:val="right" w:pos="9432"/>
        </w:tabs>
        <w:spacing w:line="276" w:lineRule="auto"/>
        <w:jc w:val="both"/>
        <w:rPr>
          <w:rFonts w:ascii="Verdana" w:hAnsi="Verdana"/>
          <w:sz w:val="24"/>
          <w:szCs w:val="24"/>
        </w:rPr>
      </w:pPr>
    </w:p>
    <w:p w:rsidR="00FB4284" w:rsidRDefault="00FB4284" w:rsidP="00D053AD">
      <w:pPr>
        <w:pStyle w:val="WW-Tekstpodstawowy21"/>
        <w:tabs>
          <w:tab w:val="center" w:pos="4896"/>
          <w:tab w:val="right" w:pos="9432"/>
        </w:tabs>
        <w:spacing w:line="276" w:lineRule="auto"/>
        <w:jc w:val="both"/>
        <w:rPr>
          <w:rFonts w:ascii="Verdana" w:hAnsi="Verdana"/>
          <w:sz w:val="24"/>
          <w:szCs w:val="24"/>
        </w:rPr>
      </w:pPr>
      <w:r w:rsidRPr="00F1323E">
        <w:rPr>
          <w:rFonts w:ascii="Verdana" w:hAnsi="Verdana"/>
          <w:sz w:val="24"/>
          <w:szCs w:val="24"/>
        </w:rPr>
        <w:t>Podstawowe zainwestowanie o charakterze rekreacyjnym w obszarze gminy stanowi i stanowić będzie budownictwo letniskowe w dolinie rzeki Radomki uwarunkowane walorami przyrodniczo-krajobrazowymi oraz nowo wybudowanym zbiornikiem „Domaniów” na rzece Radomce.</w:t>
      </w:r>
    </w:p>
    <w:p w:rsidR="00FB4284" w:rsidRDefault="00FB4284" w:rsidP="00D053AD">
      <w:pPr>
        <w:pStyle w:val="WW-Tekstpodstawowy21"/>
        <w:tabs>
          <w:tab w:val="center" w:pos="4896"/>
          <w:tab w:val="right" w:pos="9432"/>
        </w:tabs>
        <w:spacing w:line="276" w:lineRule="auto"/>
        <w:jc w:val="both"/>
        <w:rPr>
          <w:rFonts w:ascii="Verdana" w:hAnsi="Verdana"/>
          <w:sz w:val="24"/>
          <w:szCs w:val="24"/>
        </w:rPr>
      </w:pPr>
    </w:p>
    <w:p w:rsidR="00FB4284" w:rsidRPr="00F1323E" w:rsidRDefault="00FB4284" w:rsidP="00D053AD">
      <w:pPr>
        <w:tabs>
          <w:tab w:val="center" w:pos="4896"/>
          <w:tab w:val="right" w:pos="9432"/>
        </w:tabs>
        <w:jc w:val="both"/>
        <w:rPr>
          <w:rFonts w:ascii="Verdana" w:hAnsi="Verdana"/>
          <w:sz w:val="24"/>
          <w:szCs w:val="24"/>
        </w:rPr>
      </w:pPr>
      <w:r w:rsidRPr="00F1323E">
        <w:rPr>
          <w:rFonts w:ascii="Verdana" w:hAnsi="Verdana"/>
          <w:sz w:val="24"/>
          <w:szCs w:val="24"/>
        </w:rPr>
        <w:t>Budownictwo letniskowe w obszarze gminy związane jest z atrakcyjną przyrodniczo i krajobrazowo doliną Radomki. Zainwestowane tereny stanowią ponad 100 dz</w:t>
      </w:r>
      <w:r>
        <w:rPr>
          <w:rFonts w:ascii="Verdana" w:hAnsi="Verdana"/>
          <w:sz w:val="24"/>
          <w:szCs w:val="24"/>
        </w:rPr>
        <w:t>iałek o charakterze letniskowym.</w:t>
      </w:r>
    </w:p>
    <w:p w:rsidR="00FB4284" w:rsidRDefault="00FB4284" w:rsidP="00190AA3">
      <w:pPr>
        <w:tabs>
          <w:tab w:val="center" w:pos="4896"/>
          <w:tab w:val="right" w:pos="9432"/>
        </w:tabs>
        <w:jc w:val="both"/>
        <w:rPr>
          <w:rFonts w:ascii="Verdana" w:hAnsi="Verdana"/>
          <w:sz w:val="24"/>
          <w:szCs w:val="24"/>
        </w:rPr>
      </w:pPr>
      <w:r w:rsidRPr="00F1323E">
        <w:rPr>
          <w:rFonts w:ascii="Verdana" w:hAnsi="Verdana"/>
          <w:sz w:val="24"/>
          <w:szCs w:val="24"/>
        </w:rPr>
        <w:t>W związku z wybudowaniem zbiornika wodnego na rzece Radomce, potencjalne zainteresowanie nieruchomościami na obszarze gminy szacowane jest na około 2000 działek o charakterze mieszkaniowo-letniskowym i letniskowym, w miejscowości</w:t>
      </w:r>
      <w:r>
        <w:rPr>
          <w:rFonts w:ascii="Verdana" w:hAnsi="Verdana"/>
          <w:sz w:val="24"/>
          <w:szCs w:val="24"/>
        </w:rPr>
        <w:t xml:space="preserve">ach położonych w dolinie rzeki. </w:t>
      </w:r>
      <w:r w:rsidRPr="00F1323E">
        <w:rPr>
          <w:rFonts w:ascii="Verdana" w:hAnsi="Verdana"/>
          <w:sz w:val="24"/>
          <w:szCs w:val="24"/>
        </w:rPr>
        <w:t xml:space="preserve">Zbiornik wodny „Domaniów” jest największym zbiornikiem w subregionie radomskim i stanowi o szansie dalszego rozwoju gminy. </w:t>
      </w:r>
    </w:p>
    <w:p w:rsidR="00FB4284" w:rsidRPr="007F744A" w:rsidRDefault="00FB4284" w:rsidP="00190AA3">
      <w:pPr>
        <w:tabs>
          <w:tab w:val="center" w:pos="4896"/>
          <w:tab w:val="right" w:pos="9432"/>
        </w:tabs>
        <w:jc w:val="both"/>
        <w:rPr>
          <w:rFonts w:ascii="Verdana" w:hAnsi="Verdana"/>
          <w:b/>
          <w:sz w:val="24"/>
          <w:szCs w:val="24"/>
          <w:u w:val="single"/>
        </w:rPr>
      </w:pPr>
      <w:r>
        <w:rPr>
          <w:rFonts w:ascii="Verdana" w:hAnsi="Verdana"/>
          <w:b/>
          <w:sz w:val="24"/>
          <w:szCs w:val="24"/>
          <w:u w:val="single"/>
        </w:rPr>
        <w:t>SZLAKI ROWEROWE</w:t>
      </w:r>
    </w:p>
    <w:p w:rsidR="00FB4284" w:rsidRDefault="00FB4284" w:rsidP="00190AA3">
      <w:pPr>
        <w:tabs>
          <w:tab w:val="center" w:pos="4896"/>
          <w:tab w:val="right" w:pos="9432"/>
        </w:tabs>
        <w:jc w:val="both"/>
        <w:rPr>
          <w:rFonts w:ascii="Verdana" w:hAnsi="Verdana"/>
          <w:sz w:val="24"/>
          <w:szCs w:val="24"/>
        </w:rPr>
      </w:pPr>
      <w:r w:rsidRPr="00F1323E">
        <w:rPr>
          <w:rFonts w:ascii="Verdana" w:hAnsi="Verdana"/>
          <w:sz w:val="24"/>
          <w:szCs w:val="24"/>
        </w:rPr>
        <w:t>W ostatnim okresie z inicjatywy Związku Gmin „Radomka” zostało wyznaczonych około 300 km szlaków rowerowych biegnących doliną Radomki. Znaczne części szlaków przebiegają przez gminę.</w:t>
      </w:r>
    </w:p>
    <w:p w:rsidR="00FB4284" w:rsidRDefault="00FB4284" w:rsidP="00190AA3">
      <w:pPr>
        <w:tabs>
          <w:tab w:val="center" w:pos="4896"/>
          <w:tab w:val="right" w:pos="9432"/>
        </w:tabs>
        <w:jc w:val="both"/>
        <w:rPr>
          <w:rFonts w:ascii="Verdana" w:hAnsi="Verdana"/>
          <w:sz w:val="24"/>
          <w:szCs w:val="24"/>
        </w:rPr>
      </w:pPr>
      <w:r w:rsidRPr="00B74DED">
        <w:rPr>
          <w:rFonts w:ascii="Verdana" w:hAnsi="Verdana" w:cs="Arial"/>
          <w:color w:val="222222"/>
          <w:sz w:val="24"/>
          <w:szCs w:val="24"/>
        </w:rPr>
        <w:t xml:space="preserve">19 szlaków rowerowych </w:t>
      </w:r>
      <w:r>
        <w:rPr>
          <w:rFonts w:ascii="Verdana" w:hAnsi="Verdana" w:cs="Arial"/>
          <w:color w:val="222222"/>
          <w:sz w:val="24"/>
          <w:szCs w:val="24"/>
        </w:rPr>
        <w:t>otaczających akwen prowadzi</w:t>
      </w:r>
      <w:r w:rsidRPr="00B74DED">
        <w:rPr>
          <w:rFonts w:ascii="Verdana" w:hAnsi="Verdana" w:cs="Arial"/>
          <w:color w:val="222222"/>
          <w:sz w:val="24"/>
          <w:szCs w:val="24"/>
        </w:rPr>
        <w:t xml:space="preserve"> przez gminy należące do Związku Gmin Radomka: Jedlińsk, Zakrzew, Wolanów, Wieniawa, Przysucha i Przytyk. Osią sieci jest trasa Jedlińsk - Przytyk - Domaniów - Przysucha, do której dochodzą boczne szlaki. </w:t>
      </w:r>
      <w:r w:rsidRPr="00B74DED">
        <w:rPr>
          <w:rFonts w:ascii="Verdana" w:hAnsi="Verdana" w:cs="Arial"/>
          <w:snapToGrid w:val="0"/>
          <w:color w:val="222222"/>
          <w:sz w:val="24"/>
          <w:szCs w:val="24"/>
        </w:rPr>
        <w:t>Szlaki te biegną po asfalcie i po leśnych duktach, wystarczy więc rower trekkingowy. Najlepiej wybrać się tu co najmniej na tydzień i właśnie jesienią, kiedy słońce już tak nie przypieka, a nad zalewem jest mniej ludzi.</w:t>
      </w:r>
    </w:p>
    <w:p w:rsidR="00FB4284" w:rsidRPr="00190AA3" w:rsidRDefault="00FB4284" w:rsidP="00190AA3">
      <w:pPr>
        <w:tabs>
          <w:tab w:val="center" w:pos="4896"/>
          <w:tab w:val="right" w:pos="9432"/>
        </w:tabs>
        <w:jc w:val="both"/>
        <w:rPr>
          <w:rFonts w:ascii="Verdana" w:hAnsi="Verdana"/>
          <w:sz w:val="24"/>
          <w:szCs w:val="24"/>
        </w:rPr>
      </w:pPr>
      <w:r w:rsidRPr="001207C6">
        <w:rPr>
          <w:rFonts w:ascii="Arial" w:hAnsi="Arial" w:cs="Arial"/>
          <w:b/>
          <w:noProof/>
          <w:sz w:val="24"/>
          <w:szCs w:val="24"/>
          <w:lang w:eastAsia="pl-PL"/>
        </w:rPr>
        <w:pict>
          <v:shape id="Obraz 10" o:spid="_x0000_i1034" type="#_x0000_t75" style="width:424.5pt;height:230.25pt;visibility:visible" filled="t">
            <v:imagedata r:id="rId17" o:title=""/>
          </v:shape>
        </w:pict>
      </w:r>
    </w:p>
    <w:p w:rsidR="00FB4284" w:rsidRPr="00AC2D7A" w:rsidRDefault="00FB4284" w:rsidP="00AC2D7A">
      <w:pPr>
        <w:jc w:val="center"/>
        <w:rPr>
          <w:rFonts w:ascii="Verdana" w:hAnsi="Verdana"/>
          <w:i/>
          <w:sz w:val="24"/>
          <w:szCs w:val="24"/>
        </w:rPr>
      </w:pPr>
      <w:r w:rsidRPr="00AC2D7A">
        <w:rPr>
          <w:rFonts w:ascii="Verdana" w:hAnsi="Verdana"/>
          <w:i/>
          <w:sz w:val="24"/>
          <w:szCs w:val="24"/>
        </w:rPr>
        <w:t>Mapka 4. Sieć turystycznych szlaków rowerowych</w:t>
      </w:r>
    </w:p>
    <w:p w:rsidR="00FB4284" w:rsidRDefault="00FB4284" w:rsidP="00FC2398">
      <w:pPr>
        <w:pStyle w:val="Heading1"/>
        <w:numPr>
          <w:ilvl w:val="1"/>
          <w:numId w:val="8"/>
        </w:numPr>
      </w:pPr>
      <w:bookmarkStart w:id="15" w:name="_Toc266638409"/>
      <w:r w:rsidRPr="00BA5B95">
        <w:t>Gospodarka i rolnictwo</w:t>
      </w:r>
      <w:bookmarkEnd w:id="15"/>
    </w:p>
    <w:p w:rsidR="00FB4284" w:rsidRDefault="00FB4284" w:rsidP="00190AA3">
      <w:pPr>
        <w:tabs>
          <w:tab w:val="center" w:pos="4896"/>
          <w:tab w:val="right" w:pos="9432"/>
        </w:tabs>
        <w:jc w:val="both"/>
        <w:rPr>
          <w:rFonts w:ascii="Arial" w:hAnsi="Arial" w:cs="Arial"/>
        </w:rPr>
      </w:pPr>
    </w:p>
    <w:p w:rsidR="00FB4284" w:rsidRPr="00F1323E" w:rsidRDefault="00FB4284" w:rsidP="00190AA3">
      <w:pPr>
        <w:tabs>
          <w:tab w:val="center" w:pos="4896"/>
          <w:tab w:val="right" w:pos="9432"/>
        </w:tabs>
        <w:jc w:val="both"/>
        <w:rPr>
          <w:rFonts w:ascii="Verdana" w:hAnsi="Verdana"/>
          <w:sz w:val="24"/>
          <w:szCs w:val="24"/>
        </w:rPr>
      </w:pPr>
      <w:r>
        <w:rPr>
          <w:rFonts w:ascii="Verdana" w:hAnsi="Verdana"/>
          <w:sz w:val="24"/>
          <w:szCs w:val="24"/>
        </w:rPr>
        <w:t>Zarówno Wrzeszczów jak i g</w:t>
      </w:r>
      <w:r w:rsidRPr="00F1323E">
        <w:rPr>
          <w:rFonts w:ascii="Verdana" w:hAnsi="Verdana"/>
          <w:sz w:val="24"/>
          <w:szCs w:val="24"/>
        </w:rPr>
        <w:t xml:space="preserve">mina </w:t>
      </w:r>
      <w:r>
        <w:rPr>
          <w:rFonts w:ascii="Verdana" w:hAnsi="Verdana"/>
          <w:sz w:val="24"/>
          <w:szCs w:val="24"/>
        </w:rPr>
        <w:t>Przytyk jest typową wsią</w:t>
      </w:r>
      <w:r w:rsidRPr="00F1323E">
        <w:rPr>
          <w:rFonts w:ascii="Verdana" w:hAnsi="Verdana"/>
          <w:sz w:val="24"/>
          <w:szCs w:val="24"/>
        </w:rPr>
        <w:t xml:space="preserve"> o charakterze rolniczym. </w:t>
      </w:r>
      <w:r>
        <w:rPr>
          <w:rFonts w:ascii="Verdana" w:hAnsi="Verdana"/>
          <w:sz w:val="24"/>
          <w:szCs w:val="24"/>
        </w:rPr>
        <w:t xml:space="preserve">Ważna Rolę spełnia zbiornik „Domaniów”. </w:t>
      </w:r>
      <w:r w:rsidRPr="00F1323E">
        <w:rPr>
          <w:rFonts w:ascii="Verdana" w:hAnsi="Verdana"/>
          <w:sz w:val="24"/>
          <w:szCs w:val="24"/>
        </w:rPr>
        <w:t xml:space="preserve">Główną funkcję zbiornika jest poprawienie retencji, ale również ma on spełniać funkcje rekreacyjną. Przewiduje się, że gmina </w:t>
      </w:r>
      <w:r>
        <w:rPr>
          <w:rFonts w:ascii="Verdana" w:hAnsi="Verdana"/>
          <w:sz w:val="24"/>
          <w:szCs w:val="24"/>
        </w:rPr>
        <w:t xml:space="preserve">oraz Wrzeszczów </w:t>
      </w:r>
      <w:r w:rsidRPr="00F1323E">
        <w:rPr>
          <w:rFonts w:ascii="Verdana" w:hAnsi="Verdana"/>
          <w:sz w:val="24"/>
          <w:szCs w:val="24"/>
        </w:rPr>
        <w:t xml:space="preserve">utrzyma w przyszłości swoją funkcję rolniczą z jednoczesnym szybkim rozwojem o charakterze turystyczno-rekreacyjnym. </w:t>
      </w:r>
    </w:p>
    <w:p w:rsidR="00FB4284" w:rsidRPr="00F1323E" w:rsidRDefault="00FB4284" w:rsidP="00190AA3">
      <w:pPr>
        <w:tabs>
          <w:tab w:val="center" w:pos="4896"/>
          <w:tab w:val="right" w:pos="9432"/>
        </w:tabs>
        <w:jc w:val="both"/>
        <w:rPr>
          <w:rFonts w:ascii="Verdana" w:hAnsi="Verdana"/>
          <w:sz w:val="24"/>
          <w:szCs w:val="24"/>
        </w:rPr>
      </w:pPr>
      <w:r w:rsidRPr="00F1323E">
        <w:rPr>
          <w:rFonts w:ascii="Verdana" w:hAnsi="Verdana"/>
          <w:sz w:val="24"/>
          <w:szCs w:val="24"/>
        </w:rPr>
        <w:t>Głównie działalność ta będzie realizowana poprzez nowotworzone gospodarstwa agroturystyczne, które będą wspierać dochody w istniejących gospodarstwach rolnych. W przyszłości przewiduje się powstawanie stałych obiektów tur</w:t>
      </w:r>
      <w:r>
        <w:rPr>
          <w:rFonts w:ascii="Verdana" w:hAnsi="Verdana"/>
          <w:sz w:val="24"/>
          <w:szCs w:val="24"/>
        </w:rPr>
        <w:t>ystycznych na terenach.</w:t>
      </w:r>
    </w:p>
    <w:p w:rsidR="00FB4284" w:rsidRPr="00134DB6" w:rsidRDefault="00FB4284" w:rsidP="00190AA3">
      <w:pPr>
        <w:jc w:val="both"/>
        <w:rPr>
          <w:rFonts w:ascii="Verdana" w:hAnsi="Verdana"/>
          <w:b/>
          <w:sz w:val="24"/>
          <w:szCs w:val="24"/>
        </w:rPr>
      </w:pPr>
      <w:r w:rsidRPr="00134DB6">
        <w:rPr>
          <w:rFonts w:ascii="Verdana" w:hAnsi="Verdana"/>
          <w:b/>
          <w:sz w:val="24"/>
          <w:szCs w:val="24"/>
          <w:u w:val="single"/>
        </w:rPr>
        <w:t>RYNEK PRACY</w:t>
      </w:r>
      <w:r w:rsidRPr="00134DB6">
        <w:rPr>
          <w:rFonts w:ascii="Verdana" w:hAnsi="Verdana"/>
          <w:b/>
          <w:sz w:val="24"/>
          <w:szCs w:val="24"/>
        </w:rPr>
        <w:t xml:space="preserve"> </w:t>
      </w:r>
    </w:p>
    <w:p w:rsidR="00FB4284" w:rsidRPr="00E15DCA" w:rsidRDefault="00FB4284" w:rsidP="00E15DCA">
      <w:pPr>
        <w:jc w:val="both"/>
        <w:rPr>
          <w:rFonts w:ascii="Verdana" w:hAnsi="Verdana"/>
          <w:b/>
          <w:i/>
          <w:sz w:val="24"/>
          <w:szCs w:val="24"/>
        </w:rPr>
      </w:pPr>
      <w:r w:rsidRPr="00E15DCA">
        <w:rPr>
          <w:rFonts w:ascii="Verdana" w:hAnsi="Verdana"/>
          <w:sz w:val="24"/>
          <w:szCs w:val="24"/>
        </w:rPr>
        <w:t>Rolnictwo i produkcja zwierzęca jest wiodącą funkcją gminy oraz podstawowym źródłem utrzymania ludności</w:t>
      </w:r>
      <w:r>
        <w:rPr>
          <w:rFonts w:ascii="Verdana" w:hAnsi="Verdana"/>
          <w:sz w:val="24"/>
          <w:szCs w:val="24"/>
        </w:rPr>
        <w:t xml:space="preserve"> Wrzeszczowa</w:t>
      </w:r>
      <w:r w:rsidRPr="00E15DCA">
        <w:rPr>
          <w:rFonts w:ascii="Verdana" w:hAnsi="Verdana"/>
          <w:sz w:val="24"/>
          <w:szCs w:val="24"/>
        </w:rPr>
        <w:t>. Szacunek wielkości zatrudnienia w sektorze prywatnym rolnictwa w gminie Przytyk stanowi, że na liczbę ludności ogó</w:t>
      </w:r>
      <w:r>
        <w:rPr>
          <w:rFonts w:ascii="Verdana" w:hAnsi="Verdana"/>
          <w:sz w:val="24"/>
          <w:szCs w:val="24"/>
        </w:rPr>
        <w:t>łem: 7258 osób, pracujących w rolnictwie jest:</w:t>
      </w:r>
      <w:r w:rsidRPr="00E15DCA">
        <w:rPr>
          <w:rFonts w:ascii="Verdana" w:hAnsi="Verdana"/>
          <w:sz w:val="24"/>
          <w:szCs w:val="24"/>
        </w:rPr>
        <w:t xml:space="preserve"> 5429 osób.</w:t>
      </w:r>
    </w:p>
    <w:p w:rsidR="00FB4284" w:rsidRDefault="00FB4284" w:rsidP="00166633">
      <w:pPr>
        <w:tabs>
          <w:tab w:val="center" w:pos="4896"/>
          <w:tab w:val="right" w:pos="9432"/>
        </w:tabs>
        <w:jc w:val="both"/>
        <w:rPr>
          <w:rFonts w:ascii="Verdana" w:hAnsi="Verdana"/>
          <w:sz w:val="24"/>
          <w:szCs w:val="24"/>
        </w:rPr>
      </w:pPr>
      <w:r w:rsidRPr="00134DB6">
        <w:rPr>
          <w:rFonts w:ascii="Verdana" w:hAnsi="Verdana"/>
          <w:sz w:val="24"/>
          <w:szCs w:val="24"/>
        </w:rPr>
        <w:t xml:space="preserve">W sektorze indywidualnym jest około 70% ludności w wieku produkcyjnym. Wiąże się to z położeniem gminy w rejonie podmiejskim oraz w rejonie koncentracji intensywnych upraw ogrodniczych (uprawa warzyw, w tym przede wszystkim papryki pod osłonami oraz owoców zwłaszcza truskawek) wymagających zwiększonego nakładu pracy. </w:t>
      </w:r>
    </w:p>
    <w:p w:rsidR="00FB4284" w:rsidRDefault="00FB4284" w:rsidP="007557AC">
      <w:pPr>
        <w:jc w:val="both"/>
      </w:pPr>
      <w:r w:rsidRPr="007825F7">
        <w:rPr>
          <w:rFonts w:ascii="Verdana" w:hAnsi="Verdana"/>
          <w:sz w:val="24"/>
          <w:szCs w:val="24"/>
        </w:rPr>
        <w:t>Potencjalnymi miejscami pracy poza rolnictwem są usługi na rzecz rolnictwa, usługi agroturystyczne oraz drobny przemysł i handel.</w:t>
      </w:r>
      <w:r w:rsidRPr="00FD17B2">
        <w:t xml:space="preserve"> </w:t>
      </w:r>
      <w:r w:rsidRPr="00FD17B2">
        <w:rPr>
          <w:rFonts w:ascii="Verdana" w:hAnsi="Verdana"/>
          <w:sz w:val="24"/>
          <w:szCs w:val="24"/>
        </w:rPr>
        <w:t>Największa ilość zarejestrowanych podmiotów gospodarczych związa</w:t>
      </w:r>
      <w:r>
        <w:rPr>
          <w:rFonts w:ascii="Verdana" w:hAnsi="Verdana"/>
          <w:sz w:val="24"/>
          <w:szCs w:val="24"/>
        </w:rPr>
        <w:t xml:space="preserve">na jest </w:t>
      </w:r>
      <w:r w:rsidRPr="00FD17B2">
        <w:rPr>
          <w:rFonts w:ascii="Verdana" w:hAnsi="Verdana"/>
          <w:sz w:val="24"/>
          <w:szCs w:val="24"/>
        </w:rPr>
        <w:t>z działalnością handlową oraz z działalnością produkcyjną i budownictwem.</w:t>
      </w:r>
    </w:p>
    <w:p w:rsidR="00FB4284" w:rsidRPr="001C0E0D" w:rsidRDefault="00FB4284" w:rsidP="00166633">
      <w:pPr>
        <w:tabs>
          <w:tab w:val="center" w:pos="4896"/>
          <w:tab w:val="right" w:pos="9432"/>
        </w:tabs>
        <w:jc w:val="both"/>
        <w:rPr>
          <w:rFonts w:ascii="Verdana" w:hAnsi="Verdana"/>
          <w:sz w:val="24"/>
          <w:szCs w:val="24"/>
        </w:rPr>
      </w:pPr>
      <w:r>
        <w:rPr>
          <w:rFonts w:ascii="Verdana" w:hAnsi="Verdana"/>
          <w:sz w:val="24"/>
          <w:szCs w:val="24"/>
        </w:rPr>
        <w:t>Według danych GUS z grudnia 2008 roku zarejestrowanych osób pracuj</w:t>
      </w:r>
      <w:r w:rsidRPr="001C0E0D">
        <w:rPr>
          <w:rFonts w:ascii="Verdana" w:hAnsi="Verdana"/>
          <w:sz w:val="24"/>
          <w:szCs w:val="24"/>
        </w:rPr>
        <w:t>ących w gminie jest 420 w tym:</w:t>
      </w:r>
    </w:p>
    <w:p w:rsidR="00FB4284" w:rsidRPr="001C0E0D" w:rsidRDefault="00FB4284" w:rsidP="00FC2398">
      <w:pPr>
        <w:pStyle w:val="ListParagraph"/>
        <w:numPr>
          <w:ilvl w:val="0"/>
          <w:numId w:val="20"/>
        </w:numPr>
        <w:tabs>
          <w:tab w:val="center" w:pos="4896"/>
          <w:tab w:val="right" w:pos="9432"/>
        </w:tabs>
        <w:jc w:val="both"/>
        <w:rPr>
          <w:rFonts w:ascii="Verdana" w:hAnsi="Verdana"/>
          <w:sz w:val="24"/>
          <w:szCs w:val="24"/>
        </w:rPr>
      </w:pPr>
      <w:r w:rsidRPr="001C0E0D">
        <w:rPr>
          <w:rFonts w:ascii="Verdana" w:hAnsi="Verdana"/>
          <w:sz w:val="24"/>
          <w:szCs w:val="24"/>
        </w:rPr>
        <w:t>Mężczyźni – 170</w:t>
      </w:r>
    </w:p>
    <w:p w:rsidR="00FB4284" w:rsidRPr="001C0E0D" w:rsidRDefault="00FB4284" w:rsidP="00FC2398">
      <w:pPr>
        <w:pStyle w:val="ListParagraph"/>
        <w:numPr>
          <w:ilvl w:val="0"/>
          <w:numId w:val="20"/>
        </w:numPr>
        <w:tabs>
          <w:tab w:val="center" w:pos="4896"/>
          <w:tab w:val="right" w:pos="9432"/>
        </w:tabs>
        <w:jc w:val="both"/>
        <w:rPr>
          <w:rFonts w:ascii="Verdana" w:hAnsi="Verdana"/>
          <w:sz w:val="24"/>
          <w:szCs w:val="24"/>
        </w:rPr>
      </w:pPr>
      <w:r w:rsidRPr="001C0E0D">
        <w:rPr>
          <w:rFonts w:ascii="Verdana" w:hAnsi="Verdana"/>
          <w:sz w:val="24"/>
          <w:szCs w:val="24"/>
        </w:rPr>
        <w:t xml:space="preserve">Kobiety - 250 </w:t>
      </w:r>
    </w:p>
    <w:p w:rsidR="00FB4284" w:rsidRDefault="00FB4284" w:rsidP="007825F7">
      <w:pPr>
        <w:autoSpaceDE w:val="0"/>
        <w:autoSpaceDN w:val="0"/>
        <w:adjustRightInd w:val="0"/>
        <w:spacing w:after="0"/>
        <w:rPr>
          <w:rFonts w:ascii="Verdana" w:hAnsi="Verdana"/>
          <w:color w:val="000000"/>
          <w:sz w:val="24"/>
          <w:szCs w:val="24"/>
        </w:rPr>
      </w:pPr>
      <w:r w:rsidRPr="007825F7">
        <w:rPr>
          <w:rFonts w:ascii="Verdana" w:hAnsi="Verdana"/>
          <w:color w:val="000000"/>
          <w:sz w:val="24"/>
          <w:szCs w:val="24"/>
        </w:rPr>
        <w:t>Ilo</w:t>
      </w:r>
      <w:r w:rsidRPr="007825F7">
        <w:rPr>
          <w:rFonts w:ascii="Verdana" w:eastAsia="TimesNewRoman" w:hAnsi="Verdana" w:cs="TimesNewRoman"/>
          <w:color w:val="000000"/>
          <w:sz w:val="24"/>
          <w:szCs w:val="24"/>
        </w:rPr>
        <w:t xml:space="preserve">ść </w:t>
      </w:r>
      <w:r w:rsidRPr="007825F7">
        <w:rPr>
          <w:rFonts w:ascii="Verdana" w:hAnsi="Verdana"/>
          <w:color w:val="000000"/>
          <w:sz w:val="24"/>
          <w:szCs w:val="24"/>
        </w:rPr>
        <w:t>osób zatrudnionych w d</w:t>
      </w:r>
      <w:r>
        <w:rPr>
          <w:rFonts w:ascii="Verdana" w:hAnsi="Verdana"/>
          <w:color w:val="000000"/>
          <w:sz w:val="24"/>
          <w:szCs w:val="24"/>
        </w:rPr>
        <w:t>anych sektorach w gminie Przytyk</w:t>
      </w:r>
      <w:r w:rsidRPr="007825F7">
        <w:rPr>
          <w:rFonts w:ascii="Verdana" w:hAnsi="Verdana"/>
          <w:color w:val="000000"/>
          <w:sz w:val="24"/>
          <w:szCs w:val="24"/>
        </w:rPr>
        <w:t xml:space="preserve"> według danych GUS z 31.XII.2008 roku:</w:t>
      </w:r>
    </w:p>
    <w:p w:rsidR="00FB4284" w:rsidRDefault="00FB4284" w:rsidP="007825F7">
      <w:pPr>
        <w:autoSpaceDE w:val="0"/>
        <w:autoSpaceDN w:val="0"/>
        <w:adjustRightInd w:val="0"/>
        <w:spacing w:after="0"/>
        <w:rPr>
          <w:rFonts w:ascii="Verdana" w:hAnsi="Verdana"/>
          <w:color w:val="000000"/>
          <w:sz w:val="24"/>
          <w:szCs w:val="24"/>
        </w:rPr>
      </w:pPr>
    </w:p>
    <w:p w:rsidR="00FB4284" w:rsidRPr="007825F7" w:rsidRDefault="00FB4284" w:rsidP="007825F7">
      <w:pPr>
        <w:autoSpaceDE w:val="0"/>
        <w:autoSpaceDN w:val="0"/>
        <w:adjustRightInd w:val="0"/>
        <w:spacing w:after="0"/>
        <w:rPr>
          <w:rFonts w:ascii="Verdana" w:hAnsi="Verdana"/>
          <w:color w:val="000000"/>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487"/>
        <w:gridCol w:w="2725"/>
      </w:tblGrid>
      <w:tr w:rsidR="00FB4284" w:rsidRPr="003A1464" w:rsidTr="003A1464">
        <w:tc>
          <w:tcPr>
            <w:tcW w:w="6487" w:type="dxa"/>
            <w:shd w:val="clear" w:color="auto" w:fill="D9D9D9"/>
          </w:tcPr>
          <w:p w:rsidR="00FB4284" w:rsidRPr="003A1464" w:rsidRDefault="00FB4284" w:rsidP="003A1464">
            <w:pPr>
              <w:spacing w:after="0" w:line="240" w:lineRule="auto"/>
              <w:rPr>
                <w:rFonts w:ascii="Verdana" w:hAnsi="Verdana"/>
                <w:b/>
                <w:sz w:val="24"/>
                <w:szCs w:val="24"/>
              </w:rPr>
            </w:pPr>
            <w:r w:rsidRPr="003A1464">
              <w:rPr>
                <w:rFonts w:ascii="Verdana" w:hAnsi="Verdana"/>
                <w:b/>
                <w:sz w:val="24"/>
                <w:szCs w:val="24"/>
              </w:rPr>
              <w:t>Podmioty gospodarcze w gminie Przytyk (31.XII.2008)</w:t>
            </w:r>
          </w:p>
        </w:tc>
        <w:tc>
          <w:tcPr>
            <w:tcW w:w="2725" w:type="dxa"/>
            <w:shd w:val="clear" w:color="auto" w:fill="D9D9D9"/>
          </w:tcPr>
          <w:p w:rsidR="00FB4284" w:rsidRPr="003A1464" w:rsidRDefault="00FB4284" w:rsidP="003A1464">
            <w:pPr>
              <w:spacing w:after="0" w:line="240" w:lineRule="auto"/>
              <w:rPr>
                <w:rFonts w:ascii="Verdana" w:hAnsi="Verdana"/>
                <w:b/>
                <w:sz w:val="24"/>
                <w:szCs w:val="24"/>
              </w:rPr>
            </w:pPr>
            <w:r w:rsidRPr="003A1464">
              <w:rPr>
                <w:rFonts w:ascii="Verdana" w:hAnsi="Verdana"/>
                <w:b/>
                <w:sz w:val="24"/>
                <w:szCs w:val="24"/>
              </w:rPr>
              <w:t>Liczba jednostek gospodarczych</w:t>
            </w:r>
          </w:p>
        </w:tc>
      </w:tr>
      <w:tr w:rsidR="00FB4284" w:rsidRPr="003A1464" w:rsidTr="003A1464">
        <w:tc>
          <w:tcPr>
            <w:tcW w:w="6487"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ogółem</w:t>
            </w:r>
          </w:p>
        </w:tc>
        <w:tc>
          <w:tcPr>
            <w:tcW w:w="2725"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305</w:t>
            </w:r>
          </w:p>
        </w:tc>
      </w:tr>
      <w:tr w:rsidR="00FB4284" w:rsidRPr="003A1464" w:rsidTr="003A1464">
        <w:tc>
          <w:tcPr>
            <w:tcW w:w="6487"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Sektor publiczny</w:t>
            </w:r>
          </w:p>
        </w:tc>
        <w:tc>
          <w:tcPr>
            <w:tcW w:w="2725"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19</w:t>
            </w:r>
          </w:p>
        </w:tc>
      </w:tr>
      <w:tr w:rsidR="00FB4284" w:rsidRPr="003A1464" w:rsidTr="003A1464">
        <w:tc>
          <w:tcPr>
            <w:tcW w:w="6487"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Sektor prywatny</w:t>
            </w:r>
          </w:p>
        </w:tc>
        <w:tc>
          <w:tcPr>
            <w:tcW w:w="2725"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286</w:t>
            </w:r>
          </w:p>
        </w:tc>
      </w:tr>
      <w:tr w:rsidR="00FB4284" w:rsidRPr="003A1464" w:rsidTr="003A1464">
        <w:tc>
          <w:tcPr>
            <w:tcW w:w="6487" w:type="dxa"/>
            <w:shd w:val="clear" w:color="auto" w:fill="D9D9D9"/>
          </w:tcPr>
          <w:p w:rsidR="00FB4284" w:rsidRPr="003A1464" w:rsidRDefault="00FB4284" w:rsidP="003A1464">
            <w:pPr>
              <w:spacing w:after="0" w:line="240" w:lineRule="auto"/>
              <w:rPr>
                <w:rFonts w:ascii="Verdana" w:hAnsi="Verdana"/>
                <w:b/>
                <w:sz w:val="24"/>
                <w:szCs w:val="24"/>
              </w:rPr>
            </w:pPr>
            <w:r w:rsidRPr="003A1464">
              <w:rPr>
                <w:rFonts w:ascii="Verdana" w:hAnsi="Verdana"/>
                <w:b/>
                <w:sz w:val="24"/>
                <w:szCs w:val="24"/>
              </w:rPr>
              <w:t>Podmioty gospodarcze wg sekcji PKD 204</w:t>
            </w:r>
          </w:p>
        </w:tc>
        <w:tc>
          <w:tcPr>
            <w:tcW w:w="2725" w:type="dxa"/>
            <w:shd w:val="clear" w:color="auto" w:fill="D9D9D9"/>
          </w:tcPr>
          <w:p w:rsidR="00FB4284" w:rsidRPr="003A1464" w:rsidRDefault="00FB4284" w:rsidP="003A1464">
            <w:pPr>
              <w:spacing w:after="0" w:line="240" w:lineRule="auto"/>
              <w:rPr>
                <w:rFonts w:ascii="Verdana" w:hAnsi="Verdana"/>
                <w:b/>
                <w:sz w:val="24"/>
                <w:szCs w:val="24"/>
              </w:rPr>
            </w:pPr>
            <w:r w:rsidRPr="003A1464">
              <w:rPr>
                <w:rFonts w:ascii="Verdana" w:hAnsi="Verdana"/>
                <w:b/>
                <w:sz w:val="24"/>
                <w:szCs w:val="24"/>
              </w:rPr>
              <w:t>Liczba jednostek gospodarczych</w:t>
            </w:r>
          </w:p>
        </w:tc>
      </w:tr>
      <w:tr w:rsidR="00FB4284" w:rsidRPr="003A1464" w:rsidTr="003A1464">
        <w:tc>
          <w:tcPr>
            <w:tcW w:w="6487"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Sekcja A – Rolnictwa, łowiectwo, leśnictwo</w:t>
            </w:r>
          </w:p>
        </w:tc>
        <w:tc>
          <w:tcPr>
            <w:tcW w:w="2725"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25</w:t>
            </w:r>
          </w:p>
        </w:tc>
      </w:tr>
      <w:tr w:rsidR="00FB4284" w:rsidRPr="003A1464" w:rsidTr="003A1464">
        <w:tc>
          <w:tcPr>
            <w:tcW w:w="6487"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Sekcja B - Rybactwo</w:t>
            </w:r>
          </w:p>
        </w:tc>
        <w:tc>
          <w:tcPr>
            <w:tcW w:w="2725"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w:t>
            </w:r>
          </w:p>
        </w:tc>
      </w:tr>
      <w:tr w:rsidR="00FB4284" w:rsidRPr="003A1464" w:rsidTr="003A1464">
        <w:tc>
          <w:tcPr>
            <w:tcW w:w="6487"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 xml:space="preserve">Sekcja C – Górnictwo </w:t>
            </w:r>
          </w:p>
        </w:tc>
        <w:tc>
          <w:tcPr>
            <w:tcW w:w="2725"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w:t>
            </w:r>
          </w:p>
        </w:tc>
      </w:tr>
      <w:tr w:rsidR="00FB4284" w:rsidRPr="003A1464" w:rsidTr="003A1464">
        <w:tc>
          <w:tcPr>
            <w:tcW w:w="6487"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Sekcja D – Przetwórstwo przemysłowe</w:t>
            </w:r>
          </w:p>
        </w:tc>
        <w:tc>
          <w:tcPr>
            <w:tcW w:w="2725"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26</w:t>
            </w:r>
          </w:p>
        </w:tc>
      </w:tr>
      <w:tr w:rsidR="00FB4284" w:rsidRPr="003A1464" w:rsidTr="003A1464">
        <w:tc>
          <w:tcPr>
            <w:tcW w:w="6487"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Sekcja E – Wytwarzanie i zaopatrywanie w energię elektryczną, gaz i wodę</w:t>
            </w:r>
          </w:p>
        </w:tc>
        <w:tc>
          <w:tcPr>
            <w:tcW w:w="2725"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1</w:t>
            </w:r>
          </w:p>
        </w:tc>
      </w:tr>
      <w:tr w:rsidR="00FB4284" w:rsidRPr="003A1464" w:rsidTr="003A1464">
        <w:tc>
          <w:tcPr>
            <w:tcW w:w="6487"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Sekcja F - Budownictwo</w:t>
            </w:r>
          </w:p>
        </w:tc>
        <w:tc>
          <w:tcPr>
            <w:tcW w:w="2725"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42</w:t>
            </w:r>
          </w:p>
        </w:tc>
      </w:tr>
      <w:tr w:rsidR="00FB4284" w:rsidRPr="003A1464" w:rsidTr="003A1464">
        <w:tc>
          <w:tcPr>
            <w:tcW w:w="6487"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Sekcja G – Handel hurtowy i detaliczny</w:t>
            </w:r>
          </w:p>
        </w:tc>
        <w:tc>
          <w:tcPr>
            <w:tcW w:w="2725"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118</w:t>
            </w:r>
          </w:p>
        </w:tc>
      </w:tr>
      <w:tr w:rsidR="00FB4284" w:rsidRPr="003A1464" w:rsidTr="003A1464">
        <w:tc>
          <w:tcPr>
            <w:tcW w:w="6487"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Sekcja H – Hotele i restauracje</w:t>
            </w:r>
          </w:p>
        </w:tc>
        <w:tc>
          <w:tcPr>
            <w:tcW w:w="2725"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1</w:t>
            </w:r>
          </w:p>
        </w:tc>
      </w:tr>
      <w:tr w:rsidR="00FB4284" w:rsidRPr="003A1464" w:rsidTr="003A1464">
        <w:tc>
          <w:tcPr>
            <w:tcW w:w="6487"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Sekcja I – Transport, gospodarka magazynowa i łączność</w:t>
            </w:r>
          </w:p>
        </w:tc>
        <w:tc>
          <w:tcPr>
            <w:tcW w:w="2725"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19</w:t>
            </w:r>
          </w:p>
        </w:tc>
      </w:tr>
      <w:tr w:rsidR="00FB4284" w:rsidRPr="003A1464" w:rsidTr="003A1464">
        <w:tc>
          <w:tcPr>
            <w:tcW w:w="6487"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Sekcja J – Pośrednictwo finansowe</w:t>
            </w:r>
          </w:p>
        </w:tc>
        <w:tc>
          <w:tcPr>
            <w:tcW w:w="2725"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4</w:t>
            </w:r>
          </w:p>
        </w:tc>
      </w:tr>
      <w:tr w:rsidR="00FB4284" w:rsidRPr="003A1464" w:rsidTr="003A1464">
        <w:tc>
          <w:tcPr>
            <w:tcW w:w="6487"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Sekcja K – Obsługa nieruchomości, wynajem i usługi związane z prowadzeniem działalności gospodarczej</w:t>
            </w:r>
          </w:p>
        </w:tc>
        <w:tc>
          <w:tcPr>
            <w:tcW w:w="2725"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11</w:t>
            </w:r>
          </w:p>
        </w:tc>
      </w:tr>
      <w:tr w:rsidR="00FB4284" w:rsidRPr="003A1464" w:rsidTr="003A1464">
        <w:tc>
          <w:tcPr>
            <w:tcW w:w="6487"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Sekcja L – Administracja publiczna i obrona narodowa, ubezpieczenia społeczne i zdrowotne</w:t>
            </w:r>
          </w:p>
        </w:tc>
        <w:tc>
          <w:tcPr>
            <w:tcW w:w="2725"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11</w:t>
            </w:r>
          </w:p>
        </w:tc>
      </w:tr>
      <w:tr w:rsidR="00FB4284" w:rsidRPr="003A1464" w:rsidTr="003A1464">
        <w:tc>
          <w:tcPr>
            <w:tcW w:w="6487"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Sekcja M - Edukacja</w:t>
            </w:r>
          </w:p>
        </w:tc>
        <w:tc>
          <w:tcPr>
            <w:tcW w:w="2725"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10</w:t>
            </w:r>
          </w:p>
        </w:tc>
      </w:tr>
      <w:tr w:rsidR="00FB4284" w:rsidRPr="003A1464" w:rsidTr="003A1464">
        <w:tc>
          <w:tcPr>
            <w:tcW w:w="6487"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Sekcja N – Ochrona Zdrowia i pomoc społeczna</w:t>
            </w:r>
          </w:p>
        </w:tc>
        <w:tc>
          <w:tcPr>
            <w:tcW w:w="2725"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10</w:t>
            </w:r>
          </w:p>
        </w:tc>
      </w:tr>
      <w:tr w:rsidR="00FB4284" w:rsidRPr="003A1464" w:rsidTr="003A1464">
        <w:tc>
          <w:tcPr>
            <w:tcW w:w="6487"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Sekcja O – Działalność usługowa, komunalna, społeczna i indywidualna</w:t>
            </w:r>
          </w:p>
        </w:tc>
        <w:tc>
          <w:tcPr>
            <w:tcW w:w="2725"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27</w:t>
            </w:r>
          </w:p>
        </w:tc>
      </w:tr>
      <w:tr w:rsidR="00FB4284" w:rsidRPr="003A1464" w:rsidTr="003A1464">
        <w:tc>
          <w:tcPr>
            <w:tcW w:w="6487"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Sekcja P – Gospodarstwa domowe zatrudniające pracowników</w:t>
            </w:r>
          </w:p>
        </w:tc>
        <w:tc>
          <w:tcPr>
            <w:tcW w:w="2725"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w:t>
            </w:r>
          </w:p>
        </w:tc>
      </w:tr>
      <w:tr w:rsidR="00FB4284" w:rsidRPr="003A1464" w:rsidTr="003A1464">
        <w:tc>
          <w:tcPr>
            <w:tcW w:w="6487"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Sekcja Q – Organizacje i zespoły eksterytorialne</w:t>
            </w:r>
          </w:p>
        </w:tc>
        <w:tc>
          <w:tcPr>
            <w:tcW w:w="2725"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w:t>
            </w:r>
          </w:p>
        </w:tc>
      </w:tr>
    </w:tbl>
    <w:p w:rsidR="00FB4284" w:rsidRPr="007557AC" w:rsidRDefault="00FB4284" w:rsidP="007825F7">
      <w:pPr>
        <w:autoSpaceDE w:val="0"/>
        <w:autoSpaceDN w:val="0"/>
        <w:adjustRightInd w:val="0"/>
        <w:spacing w:after="0"/>
        <w:rPr>
          <w:rFonts w:ascii="Verdana" w:hAnsi="Verdana"/>
          <w:i/>
          <w:color w:val="000000"/>
          <w:sz w:val="24"/>
          <w:szCs w:val="24"/>
        </w:rPr>
      </w:pPr>
      <w:r w:rsidRPr="007557AC">
        <w:rPr>
          <w:rFonts w:ascii="Verdana" w:hAnsi="Verdana"/>
          <w:i/>
          <w:color w:val="000000"/>
          <w:sz w:val="24"/>
          <w:szCs w:val="24"/>
        </w:rPr>
        <w:t>Tabela 1. Podmioty gospodarcze w gminie Przytyk na podstawie danych GUS</w:t>
      </w:r>
    </w:p>
    <w:p w:rsidR="00FB4284" w:rsidRPr="007825F7" w:rsidRDefault="00FB4284" w:rsidP="007825F7">
      <w:pPr>
        <w:tabs>
          <w:tab w:val="center" w:pos="4896"/>
          <w:tab w:val="right" w:pos="9432"/>
        </w:tabs>
        <w:jc w:val="both"/>
        <w:rPr>
          <w:rFonts w:ascii="Verdana" w:hAnsi="Verdana"/>
          <w:sz w:val="24"/>
          <w:szCs w:val="24"/>
        </w:rPr>
      </w:pPr>
    </w:p>
    <w:p w:rsidR="00FB4284" w:rsidRPr="00134DB6" w:rsidRDefault="00FB4284" w:rsidP="00190AA3">
      <w:pPr>
        <w:jc w:val="both"/>
        <w:rPr>
          <w:rFonts w:ascii="Verdana" w:hAnsi="Verdana"/>
          <w:color w:val="FF0000"/>
          <w:sz w:val="24"/>
          <w:szCs w:val="24"/>
          <w:u w:val="single"/>
        </w:rPr>
      </w:pPr>
      <w:r w:rsidRPr="00134DB6">
        <w:rPr>
          <w:rFonts w:ascii="Verdana" w:hAnsi="Verdana"/>
          <w:b/>
          <w:bCs/>
          <w:iCs/>
          <w:sz w:val="24"/>
          <w:szCs w:val="24"/>
          <w:u w:val="single"/>
        </w:rPr>
        <w:t>POZIOM BEZROBOCIA</w:t>
      </w:r>
    </w:p>
    <w:p w:rsidR="00FB4284" w:rsidRPr="00134DB6" w:rsidRDefault="00FB4284" w:rsidP="00190AA3">
      <w:pPr>
        <w:jc w:val="both"/>
        <w:rPr>
          <w:rFonts w:ascii="Verdana" w:hAnsi="Verdana"/>
          <w:sz w:val="24"/>
          <w:szCs w:val="24"/>
        </w:rPr>
      </w:pPr>
      <w:r w:rsidRPr="00134DB6">
        <w:rPr>
          <w:rFonts w:ascii="Verdana" w:hAnsi="Verdana"/>
          <w:sz w:val="24"/>
          <w:szCs w:val="24"/>
        </w:rPr>
        <w:t>W obszarze subregionu radomskiego „stopa bezrobocia” kształtuje się powyżej średniej krajowej.</w:t>
      </w:r>
    </w:p>
    <w:p w:rsidR="00FB4284" w:rsidRDefault="00FB4284" w:rsidP="00190AA3">
      <w:pPr>
        <w:jc w:val="both"/>
        <w:rPr>
          <w:rFonts w:ascii="Verdana" w:hAnsi="Verdana"/>
          <w:sz w:val="24"/>
          <w:szCs w:val="24"/>
        </w:rPr>
      </w:pPr>
      <w:r w:rsidRPr="00134DB6">
        <w:rPr>
          <w:rFonts w:ascii="Verdana" w:hAnsi="Verdana"/>
          <w:sz w:val="24"/>
          <w:szCs w:val="24"/>
        </w:rPr>
        <w:t>Wielkość bezrobocia w obszarze gminy przekroczyła tzw. „bezpieczną stopę</w:t>
      </w:r>
      <w:r>
        <w:rPr>
          <w:rFonts w:ascii="Verdana" w:hAnsi="Verdana"/>
          <w:sz w:val="24"/>
          <w:szCs w:val="24"/>
        </w:rPr>
        <w:t xml:space="preserve"> bezrobocia” określaną na 10%, </w:t>
      </w:r>
      <w:r w:rsidRPr="00134DB6">
        <w:rPr>
          <w:rFonts w:ascii="Verdana" w:hAnsi="Verdana"/>
          <w:sz w:val="24"/>
          <w:szCs w:val="24"/>
        </w:rPr>
        <w:t>przekraczając 25%.</w:t>
      </w:r>
      <w:r>
        <w:rPr>
          <w:rFonts w:ascii="Verdana" w:hAnsi="Verdana"/>
          <w:sz w:val="24"/>
          <w:szCs w:val="24"/>
        </w:rPr>
        <w:t xml:space="preserve"> Według danych GUS z grudnia 2008, przy pracujących 420 osobach (bez pracujących w gospodarstwach indywidualnych w rolnictwie), zarejestrowanych osób bezrobotnych jest 769, w tym:</w:t>
      </w:r>
    </w:p>
    <w:p w:rsidR="00FB4284" w:rsidRPr="00E43803" w:rsidRDefault="00FB4284" w:rsidP="00FC2398">
      <w:pPr>
        <w:pStyle w:val="ListParagraph"/>
        <w:numPr>
          <w:ilvl w:val="0"/>
          <w:numId w:val="21"/>
        </w:numPr>
        <w:jc w:val="both"/>
        <w:rPr>
          <w:rFonts w:ascii="Verdana" w:hAnsi="Verdana"/>
          <w:sz w:val="24"/>
          <w:szCs w:val="24"/>
        </w:rPr>
      </w:pPr>
      <w:r w:rsidRPr="00E43803">
        <w:rPr>
          <w:rFonts w:ascii="Verdana" w:hAnsi="Verdana"/>
          <w:sz w:val="24"/>
          <w:szCs w:val="24"/>
        </w:rPr>
        <w:t>Mężczyźni – 447</w:t>
      </w:r>
    </w:p>
    <w:p w:rsidR="00FB4284" w:rsidRDefault="00FB4284" w:rsidP="00FC2398">
      <w:pPr>
        <w:pStyle w:val="ListParagraph"/>
        <w:numPr>
          <w:ilvl w:val="0"/>
          <w:numId w:val="21"/>
        </w:numPr>
        <w:jc w:val="both"/>
        <w:rPr>
          <w:rFonts w:ascii="Verdana" w:hAnsi="Verdana"/>
          <w:sz w:val="24"/>
          <w:szCs w:val="24"/>
        </w:rPr>
      </w:pPr>
      <w:r w:rsidRPr="00E43803">
        <w:rPr>
          <w:rFonts w:ascii="Verdana" w:hAnsi="Verdana"/>
          <w:sz w:val="24"/>
          <w:szCs w:val="24"/>
        </w:rPr>
        <w:t xml:space="preserve">Kobiety </w:t>
      </w:r>
      <w:r>
        <w:rPr>
          <w:rFonts w:ascii="Verdana" w:hAnsi="Verdana"/>
          <w:sz w:val="24"/>
          <w:szCs w:val="24"/>
        </w:rPr>
        <w:t>–</w:t>
      </w:r>
      <w:r w:rsidRPr="00E43803">
        <w:rPr>
          <w:rFonts w:ascii="Verdana" w:hAnsi="Verdana"/>
          <w:sz w:val="24"/>
          <w:szCs w:val="24"/>
        </w:rPr>
        <w:t xml:space="preserve"> 322</w:t>
      </w:r>
    </w:p>
    <w:p w:rsidR="00FB4284" w:rsidRPr="001C0E0D" w:rsidRDefault="00FB4284" w:rsidP="001C0E0D">
      <w:pPr>
        <w:jc w:val="both"/>
        <w:rPr>
          <w:rFonts w:ascii="Verdana" w:hAnsi="Verdana"/>
          <w:sz w:val="24"/>
          <w:szCs w:val="24"/>
        </w:rPr>
      </w:pPr>
      <w:r>
        <w:rPr>
          <w:rFonts w:ascii="Verdana" w:hAnsi="Verdana"/>
          <w:sz w:val="24"/>
          <w:szCs w:val="24"/>
        </w:rPr>
        <w:t>We Wrzeszczowie zarejestrowanych jest na 2010 rok 21 bezrobotnych, w tym 4 kobiety.</w:t>
      </w:r>
    </w:p>
    <w:p w:rsidR="00FB4284" w:rsidRDefault="00FB4284" w:rsidP="00EE505F">
      <w:pPr>
        <w:jc w:val="both"/>
        <w:rPr>
          <w:rFonts w:ascii="Verdana" w:hAnsi="Verdana"/>
          <w:sz w:val="24"/>
          <w:szCs w:val="24"/>
        </w:rPr>
      </w:pPr>
      <w:r>
        <w:rPr>
          <w:rFonts w:ascii="Verdana" w:hAnsi="Verdana"/>
          <w:sz w:val="24"/>
          <w:szCs w:val="24"/>
        </w:rPr>
        <w:t>Dla porównania stopa bezrobocia w Polsce z końcem 2009 kształtowała się następująco:</w:t>
      </w:r>
    </w:p>
    <w:p w:rsidR="00FB4284" w:rsidRPr="001E7746" w:rsidRDefault="00FB4284" w:rsidP="001E7746">
      <w:pPr>
        <w:pStyle w:val="ListParagraph"/>
        <w:numPr>
          <w:ilvl w:val="0"/>
          <w:numId w:val="38"/>
        </w:numPr>
        <w:jc w:val="both"/>
        <w:rPr>
          <w:rFonts w:ascii="Verdana" w:hAnsi="Verdana"/>
          <w:sz w:val="24"/>
          <w:szCs w:val="24"/>
        </w:rPr>
      </w:pPr>
      <w:r w:rsidRPr="001E7746">
        <w:rPr>
          <w:rFonts w:ascii="Verdana" w:hAnsi="Verdana"/>
          <w:sz w:val="24"/>
          <w:szCs w:val="24"/>
        </w:rPr>
        <w:t>W Polsce – 12,7%</w:t>
      </w:r>
    </w:p>
    <w:p w:rsidR="00FB4284" w:rsidRPr="001E7746" w:rsidRDefault="00FB4284" w:rsidP="001E7746">
      <w:pPr>
        <w:pStyle w:val="ListParagraph"/>
        <w:numPr>
          <w:ilvl w:val="0"/>
          <w:numId w:val="38"/>
        </w:numPr>
        <w:jc w:val="both"/>
        <w:rPr>
          <w:rFonts w:ascii="Verdana" w:hAnsi="Verdana"/>
          <w:sz w:val="24"/>
          <w:szCs w:val="24"/>
        </w:rPr>
      </w:pPr>
      <w:r w:rsidRPr="001E7746">
        <w:rPr>
          <w:rFonts w:ascii="Verdana" w:hAnsi="Verdana"/>
          <w:sz w:val="24"/>
          <w:szCs w:val="24"/>
        </w:rPr>
        <w:t>W województwie mazowieckim – 9,6%</w:t>
      </w:r>
    </w:p>
    <w:p w:rsidR="00FB4284" w:rsidRPr="001E7746" w:rsidRDefault="00FB4284" w:rsidP="001E7746">
      <w:pPr>
        <w:pStyle w:val="ListParagraph"/>
        <w:numPr>
          <w:ilvl w:val="0"/>
          <w:numId w:val="38"/>
        </w:numPr>
        <w:jc w:val="both"/>
        <w:rPr>
          <w:rFonts w:ascii="Verdana" w:hAnsi="Verdana"/>
          <w:sz w:val="24"/>
          <w:szCs w:val="24"/>
        </w:rPr>
      </w:pPr>
      <w:r w:rsidRPr="001E7746">
        <w:rPr>
          <w:rFonts w:ascii="Verdana" w:hAnsi="Verdana"/>
          <w:sz w:val="24"/>
          <w:szCs w:val="24"/>
        </w:rPr>
        <w:t>W podregionie radomskim – 23,1%</w:t>
      </w:r>
    </w:p>
    <w:p w:rsidR="00FB4284" w:rsidRPr="001E7746" w:rsidRDefault="00FB4284" w:rsidP="001E7746">
      <w:pPr>
        <w:pStyle w:val="ListParagraph"/>
        <w:numPr>
          <w:ilvl w:val="0"/>
          <w:numId w:val="38"/>
        </w:numPr>
        <w:jc w:val="both"/>
        <w:rPr>
          <w:rFonts w:ascii="Verdana" w:hAnsi="Verdana"/>
          <w:sz w:val="24"/>
          <w:szCs w:val="24"/>
        </w:rPr>
      </w:pPr>
      <w:r w:rsidRPr="001E7746">
        <w:rPr>
          <w:rFonts w:ascii="Verdana" w:hAnsi="Verdana"/>
          <w:sz w:val="24"/>
          <w:szCs w:val="24"/>
        </w:rPr>
        <w:t>W powiecie radomskim – 29,9%</w:t>
      </w:r>
    </w:p>
    <w:p w:rsidR="00FB4284" w:rsidRPr="001E7746" w:rsidRDefault="00FB4284" w:rsidP="001E7746">
      <w:pPr>
        <w:pStyle w:val="ListParagraph"/>
        <w:numPr>
          <w:ilvl w:val="0"/>
          <w:numId w:val="38"/>
        </w:numPr>
        <w:jc w:val="both"/>
        <w:rPr>
          <w:rFonts w:ascii="Verdana" w:hAnsi="Verdana"/>
          <w:sz w:val="24"/>
          <w:szCs w:val="24"/>
        </w:rPr>
      </w:pPr>
      <w:r w:rsidRPr="001E7746">
        <w:rPr>
          <w:rFonts w:ascii="Verdana" w:hAnsi="Verdana"/>
          <w:sz w:val="24"/>
          <w:szCs w:val="24"/>
        </w:rPr>
        <w:t>W Warszawie – 3,1%</w:t>
      </w:r>
    </w:p>
    <w:p w:rsidR="00FB4284" w:rsidRDefault="00FB4284" w:rsidP="001E7746">
      <w:pPr>
        <w:jc w:val="both"/>
        <w:rPr>
          <w:rFonts w:ascii="Verdana" w:hAnsi="Verdana"/>
          <w:sz w:val="24"/>
          <w:szCs w:val="24"/>
        </w:rPr>
      </w:pPr>
      <w:r>
        <w:rPr>
          <w:rFonts w:ascii="Verdana" w:hAnsi="Verdana"/>
          <w:sz w:val="24"/>
          <w:szCs w:val="24"/>
        </w:rPr>
        <w:t xml:space="preserve"> </w:t>
      </w:r>
      <w:r w:rsidRPr="00134DB6">
        <w:rPr>
          <w:rFonts w:ascii="Verdana" w:hAnsi="Verdana"/>
          <w:sz w:val="24"/>
          <w:szCs w:val="24"/>
        </w:rPr>
        <w:t>W gminie prawo do korzystania z pomocy społecznej przysługuje osobom bez źródeł dochodów lub o bardzo niskich dochodach nie przekraczających najniższej emerytury. Pomoc udzielana jest w formie zasiłków stałych, dodatków do zasiłków stałych, zasiłków okresowych, świadczeń celowych. Świadczeniami przyznawanymi w ramach zadań zleconych i zadań własnych objętych zostało 2016 osób</w:t>
      </w:r>
      <w:r>
        <w:rPr>
          <w:rFonts w:ascii="Verdana" w:hAnsi="Verdana"/>
          <w:sz w:val="24"/>
          <w:szCs w:val="24"/>
        </w:rPr>
        <w:t>,</w:t>
      </w:r>
      <w:r w:rsidRPr="00134DB6">
        <w:rPr>
          <w:rFonts w:ascii="Verdana" w:hAnsi="Verdana"/>
          <w:sz w:val="24"/>
          <w:szCs w:val="24"/>
        </w:rPr>
        <w:t xml:space="preserve"> co stanowi 449 rodzin. </w:t>
      </w:r>
    </w:p>
    <w:p w:rsidR="00FB4284" w:rsidRDefault="00FB4284" w:rsidP="007F744A">
      <w:pPr>
        <w:rPr>
          <w:rFonts w:ascii="Verdana" w:hAnsi="Verdana"/>
          <w:b/>
          <w:sz w:val="24"/>
          <w:szCs w:val="24"/>
          <w:u w:val="single"/>
        </w:rPr>
      </w:pPr>
      <w:r w:rsidRPr="00372195">
        <w:rPr>
          <w:rFonts w:ascii="Verdana" w:hAnsi="Verdana"/>
          <w:b/>
          <w:sz w:val="24"/>
          <w:szCs w:val="24"/>
          <w:u w:val="single"/>
        </w:rPr>
        <w:t>GŁÓWNI PRACODAWCY</w:t>
      </w:r>
    </w:p>
    <w:p w:rsidR="00FB4284" w:rsidRDefault="00FB4284" w:rsidP="001E7746">
      <w:pPr>
        <w:jc w:val="both"/>
        <w:rPr>
          <w:rFonts w:ascii="Verdana" w:hAnsi="Verdana"/>
          <w:sz w:val="24"/>
          <w:szCs w:val="24"/>
        </w:rPr>
      </w:pPr>
      <w:r w:rsidRPr="00F1323E">
        <w:rPr>
          <w:rFonts w:ascii="Verdana" w:hAnsi="Verdana"/>
          <w:sz w:val="24"/>
          <w:szCs w:val="24"/>
        </w:rPr>
        <w:t>Ze względu na charakter gminy miejsca pracy będą powstawać szczególnie w sferze usług na rzecz rolnictwa jak i usług o charakterze rekreacyjno-turystycznym. Poten</w:t>
      </w:r>
      <w:r>
        <w:rPr>
          <w:rFonts w:ascii="Verdana" w:hAnsi="Verdana"/>
          <w:sz w:val="24"/>
          <w:szCs w:val="24"/>
        </w:rPr>
        <w:t>cjalnym miejscem pracy osób nie</w:t>
      </w:r>
      <w:r w:rsidRPr="00F1323E">
        <w:rPr>
          <w:rFonts w:ascii="Verdana" w:hAnsi="Verdana"/>
          <w:sz w:val="24"/>
          <w:szCs w:val="24"/>
        </w:rPr>
        <w:t>utrzymujących się z rolnictwa jak i też usług na rzecz gminy pozostaje miasto Radom.</w:t>
      </w:r>
    </w:p>
    <w:p w:rsidR="00FB4284" w:rsidRDefault="00FB4284" w:rsidP="001E7746">
      <w:pPr>
        <w:jc w:val="both"/>
        <w:rPr>
          <w:rFonts w:ascii="Verdana" w:hAnsi="Verdana"/>
          <w:sz w:val="24"/>
          <w:szCs w:val="24"/>
        </w:rPr>
      </w:pPr>
      <w:r>
        <w:rPr>
          <w:rFonts w:ascii="Verdana" w:hAnsi="Verdana"/>
          <w:sz w:val="24"/>
          <w:szCs w:val="24"/>
        </w:rPr>
        <w:t>Firmy działające na terenie Wrzeszczowa:</w:t>
      </w:r>
    </w:p>
    <w:p w:rsidR="00FB4284" w:rsidRPr="00372195" w:rsidRDefault="00FB4284" w:rsidP="001E7746">
      <w:pPr>
        <w:pStyle w:val="ListParagraph"/>
        <w:numPr>
          <w:ilvl w:val="0"/>
          <w:numId w:val="4"/>
        </w:numPr>
        <w:jc w:val="both"/>
        <w:rPr>
          <w:rFonts w:ascii="Verdana" w:hAnsi="Verdana"/>
          <w:sz w:val="24"/>
          <w:szCs w:val="24"/>
        </w:rPr>
      </w:pPr>
      <w:r w:rsidRPr="00372195">
        <w:rPr>
          <w:rFonts w:ascii="Verdana" w:hAnsi="Verdana"/>
          <w:sz w:val="24"/>
          <w:szCs w:val="24"/>
        </w:rPr>
        <w:t>MLEKSAM sp.z.o.o – skup i sprzedaż mleka</w:t>
      </w:r>
    </w:p>
    <w:p w:rsidR="00FB4284" w:rsidRDefault="00FB4284" w:rsidP="00190AA3">
      <w:pPr>
        <w:jc w:val="both"/>
        <w:rPr>
          <w:rFonts w:ascii="Verdana" w:hAnsi="Verdana"/>
          <w:sz w:val="24"/>
          <w:szCs w:val="24"/>
        </w:rPr>
      </w:pPr>
      <w:r w:rsidRPr="001E7746">
        <w:rPr>
          <w:rFonts w:ascii="Verdana" w:hAnsi="Verdana"/>
          <w:sz w:val="24"/>
          <w:szCs w:val="24"/>
        </w:rPr>
        <w:t xml:space="preserve">Pozostałe </w:t>
      </w:r>
      <w:r>
        <w:rPr>
          <w:rFonts w:ascii="Verdana" w:hAnsi="Verdana"/>
          <w:sz w:val="24"/>
          <w:szCs w:val="24"/>
        </w:rPr>
        <w:t>firmy działające na terenie gminy Przytyk:</w:t>
      </w:r>
    </w:p>
    <w:p w:rsidR="00FB4284" w:rsidRPr="00372195" w:rsidRDefault="00FB4284" w:rsidP="00FC2398">
      <w:pPr>
        <w:pStyle w:val="ListParagraph"/>
        <w:numPr>
          <w:ilvl w:val="0"/>
          <w:numId w:val="4"/>
        </w:numPr>
        <w:jc w:val="both"/>
        <w:rPr>
          <w:rFonts w:ascii="Verdana" w:hAnsi="Verdana"/>
          <w:sz w:val="24"/>
          <w:szCs w:val="24"/>
        </w:rPr>
      </w:pPr>
      <w:r w:rsidRPr="00372195">
        <w:rPr>
          <w:rFonts w:ascii="Verdana" w:hAnsi="Verdana"/>
          <w:sz w:val="24"/>
          <w:szCs w:val="24"/>
        </w:rPr>
        <w:t>OKNO-BUD – sprzedaż materiałów budowlanych, usługi budowlane</w:t>
      </w:r>
    </w:p>
    <w:p w:rsidR="00FB4284" w:rsidRPr="00372195" w:rsidRDefault="00FB4284" w:rsidP="00FC2398">
      <w:pPr>
        <w:pStyle w:val="ListParagraph"/>
        <w:numPr>
          <w:ilvl w:val="0"/>
          <w:numId w:val="4"/>
        </w:numPr>
        <w:jc w:val="both"/>
        <w:rPr>
          <w:rFonts w:ascii="Verdana" w:hAnsi="Verdana"/>
          <w:sz w:val="24"/>
          <w:szCs w:val="24"/>
        </w:rPr>
      </w:pPr>
      <w:r w:rsidRPr="00372195">
        <w:rPr>
          <w:rFonts w:ascii="Verdana" w:hAnsi="Verdana"/>
          <w:sz w:val="24"/>
          <w:szCs w:val="24"/>
        </w:rPr>
        <w:t>Kowalczyk s.j – fabryka okien i drzwi PCV i aluminium</w:t>
      </w:r>
    </w:p>
    <w:p w:rsidR="00FB4284" w:rsidRPr="00372195" w:rsidRDefault="00FB4284" w:rsidP="00FC2398">
      <w:pPr>
        <w:pStyle w:val="ListParagraph"/>
        <w:numPr>
          <w:ilvl w:val="0"/>
          <w:numId w:val="4"/>
        </w:numPr>
        <w:jc w:val="both"/>
        <w:rPr>
          <w:rFonts w:ascii="Verdana" w:hAnsi="Verdana"/>
          <w:sz w:val="24"/>
          <w:szCs w:val="24"/>
        </w:rPr>
      </w:pPr>
      <w:r w:rsidRPr="00372195">
        <w:rPr>
          <w:rFonts w:ascii="Verdana" w:hAnsi="Verdana"/>
          <w:sz w:val="24"/>
          <w:szCs w:val="24"/>
        </w:rPr>
        <w:t>Gajewski – produkcja i sprzedaż parkietu</w:t>
      </w:r>
    </w:p>
    <w:p w:rsidR="00FB4284" w:rsidRPr="00372195" w:rsidRDefault="00FB4284" w:rsidP="00FC2398">
      <w:pPr>
        <w:pStyle w:val="ListParagraph"/>
        <w:numPr>
          <w:ilvl w:val="0"/>
          <w:numId w:val="4"/>
        </w:numPr>
        <w:jc w:val="both"/>
        <w:rPr>
          <w:rFonts w:ascii="Verdana" w:hAnsi="Verdana"/>
          <w:sz w:val="24"/>
          <w:szCs w:val="24"/>
        </w:rPr>
      </w:pPr>
      <w:r w:rsidRPr="00372195">
        <w:rPr>
          <w:rFonts w:ascii="Verdana" w:hAnsi="Verdana"/>
          <w:sz w:val="24"/>
          <w:szCs w:val="24"/>
        </w:rPr>
        <w:t>P.U.H „EKO-SAM” – selektywna zbiórka odpadów komunalnych, segregacja, przetwórstwo surowców wtórnych</w:t>
      </w:r>
    </w:p>
    <w:p w:rsidR="00FB4284" w:rsidRPr="00372195" w:rsidRDefault="00FB4284" w:rsidP="00FC2398">
      <w:pPr>
        <w:pStyle w:val="ListParagraph"/>
        <w:numPr>
          <w:ilvl w:val="0"/>
          <w:numId w:val="4"/>
        </w:numPr>
        <w:jc w:val="both"/>
        <w:rPr>
          <w:rFonts w:ascii="Verdana" w:hAnsi="Verdana"/>
          <w:sz w:val="24"/>
          <w:szCs w:val="24"/>
        </w:rPr>
      </w:pPr>
      <w:r w:rsidRPr="00372195">
        <w:rPr>
          <w:rFonts w:ascii="Verdana" w:hAnsi="Verdana"/>
          <w:sz w:val="24"/>
          <w:szCs w:val="24"/>
        </w:rPr>
        <w:t>TED – przetwórstwo mięsne</w:t>
      </w:r>
    </w:p>
    <w:p w:rsidR="00FB4284" w:rsidRPr="00372195" w:rsidRDefault="00FB4284" w:rsidP="00FC2398">
      <w:pPr>
        <w:pStyle w:val="ListParagraph"/>
        <w:numPr>
          <w:ilvl w:val="0"/>
          <w:numId w:val="4"/>
        </w:numPr>
        <w:jc w:val="both"/>
        <w:rPr>
          <w:rFonts w:ascii="Verdana" w:hAnsi="Verdana"/>
          <w:sz w:val="24"/>
          <w:szCs w:val="24"/>
        </w:rPr>
      </w:pPr>
      <w:r w:rsidRPr="00372195">
        <w:rPr>
          <w:rFonts w:ascii="Verdana" w:hAnsi="Verdana"/>
          <w:sz w:val="24"/>
          <w:szCs w:val="24"/>
        </w:rPr>
        <w:t>AGROBARD – sprzedaż i serwis maszyn rolniczych</w:t>
      </w:r>
    </w:p>
    <w:p w:rsidR="00FB4284" w:rsidRDefault="00FB4284" w:rsidP="00FC2398">
      <w:pPr>
        <w:pStyle w:val="ListParagraph"/>
        <w:numPr>
          <w:ilvl w:val="0"/>
          <w:numId w:val="4"/>
        </w:numPr>
        <w:jc w:val="both"/>
        <w:rPr>
          <w:rFonts w:ascii="Verdana" w:hAnsi="Verdana"/>
          <w:sz w:val="24"/>
          <w:szCs w:val="24"/>
        </w:rPr>
      </w:pPr>
      <w:r w:rsidRPr="00372195">
        <w:rPr>
          <w:rFonts w:ascii="Verdana" w:hAnsi="Verdana"/>
          <w:sz w:val="24"/>
          <w:szCs w:val="24"/>
        </w:rPr>
        <w:t xml:space="preserve">Mazowieckie Centrum Hodowli i Rozrodu Zwierząt sp.z.o.o – usługi dla rolnictwa w zakresie unasienniania zwierząt. </w:t>
      </w:r>
    </w:p>
    <w:p w:rsidR="00FB4284" w:rsidRDefault="00FB4284" w:rsidP="00F6703D">
      <w:pPr>
        <w:jc w:val="both"/>
        <w:rPr>
          <w:rFonts w:ascii="Verdana" w:hAnsi="Verdana"/>
          <w:b/>
          <w:sz w:val="24"/>
          <w:szCs w:val="24"/>
          <w:u w:val="single"/>
        </w:rPr>
      </w:pPr>
      <w:r>
        <w:rPr>
          <w:rFonts w:ascii="Verdana" w:hAnsi="Verdana"/>
          <w:b/>
          <w:sz w:val="24"/>
          <w:szCs w:val="24"/>
          <w:u w:val="single"/>
        </w:rPr>
        <w:t>Ogólnopolskie Targi Papryki</w:t>
      </w:r>
    </w:p>
    <w:p w:rsidR="00FB4284" w:rsidRDefault="00FB4284" w:rsidP="00F6703D">
      <w:pPr>
        <w:spacing w:before="100" w:beforeAutospacing="1" w:after="100" w:afterAutospacing="1"/>
        <w:jc w:val="both"/>
        <w:rPr>
          <w:rFonts w:ascii="Verdana" w:hAnsi="Verdana"/>
          <w:sz w:val="24"/>
          <w:szCs w:val="24"/>
          <w:lang w:eastAsia="pl-PL"/>
        </w:rPr>
      </w:pPr>
      <w:r w:rsidRPr="00F6703D">
        <w:rPr>
          <w:rFonts w:ascii="Verdana" w:hAnsi="Verdana"/>
          <w:sz w:val="24"/>
          <w:szCs w:val="24"/>
          <w:lang w:eastAsia="pl-PL"/>
        </w:rPr>
        <w:t>Od kilku lat Przytyk i okoliczne gminy zyskały nazwę paprykowego zagłębia. Stąd właśnie pochodzi ponad 60 tys. ton, czyli 80% krajowej produkcji tego smacznego warzywa. Papryka znalazła się na 9 miejscu na liście najczęściej spożywanych w Polsce warzyw. Jej uprawę zapoczątkował w latach osiemdziesiątych Antoni Kwietniewski, mieszkaniec Woli Wrzeszczowskiej, który przebywając za granicą u rodziny, podpatrzył jak to robią Holendrzy i Niemcy.</w:t>
      </w:r>
      <w:r w:rsidRPr="001866CC">
        <w:rPr>
          <w:rFonts w:ascii="Verdana" w:hAnsi="Verdana"/>
          <w:sz w:val="24"/>
          <w:szCs w:val="24"/>
          <w:lang w:eastAsia="pl-PL"/>
        </w:rPr>
        <w:t xml:space="preserve"> </w:t>
      </w:r>
      <w:r>
        <w:rPr>
          <w:rFonts w:ascii="Verdana" w:hAnsi="Verdana"/>
          <w:sz w:val="24"/>
          <w:szCs w:val="24"/>
          <w:lang w:eastAsia="pl-PL"/>
        </w:rPr>
        <w:t>We Wrzeszczowie paprykę i</w:t>
      </w:r>
      <w:r w:rsidRPr="00F6703D">
        <w:rPr>
          <w:rFonts w:ascii="Verdana" w:hAnsi="Verdana"/>
          <w:sz w:val="24"/>
          <w:szCs w:val="24"/>
          <w:lang w:eastAsia="pl-PL"/>
        </w:rPr>
        <w:t xml:space="preserve"> kilkadzie</w:t>
      </w:r>
      <w:r>
        <w:rPr>
          <w:rFonts w:ascii="Verdana" w:hAnsi="Verdana"/>
          <w:sz w:val="24"/>
          <w:szCs w:val="24"/>
          <w:lang w:eastAsia="pl-PL"/>
        </w:rPr>
        <w:t>siąt jej różnokolorowych odmian</w:t>
      </w:r>
      <w:r w:rsidRPr="00F6703D">
        <w:rPr>
          <w:rFonts w:ascii="Verdana" w:hAnsi="Verdana"/>
          <w:sz w:val="24"/>
          <w:szCs w:val="24"/>
          <w:lang w:eastAsia="pl-PL"/>
        </w:rPr>
        <w:t xml:space="preserve"> uprawia się w </w:t>
      </w:r>
      <w:r>
        <w:rPr>
          <w:rFonts w:ascii="Verdana" w:hAnsi="Verdana"/>
          <w:sz w:val="24"/>
          <w:szCs w:val="24"/>
          <w:lang w:eastAsia="pl-PL"/>
        </w:rPr>
        <w:t>wielu gospodarstwach.</w:t>
      </w:r>
    </w:p>
    <w:p w:rsidR="00FB4284" w:rsidRDefault="00FB4284" w:rsidP="00F6703D">
      <w:pPr>
        <w:spacing w:before="100" w:beforeAutospacing="1" w:after="100" w:afterAutospacing="1"/>
        <w:jc w:val="both"/>
        <w:rPr>
          <w:rFonts w:ascii="Times New Roman" w:hAnsi="Times New Roman"/>
          <w:sz w:val="24"/>
          <w:szCs w:val="24"/>
          <w:lang w:eastAsia="pl-PL"/>
        </w:rPr>
      </w:pPr>
      <w:r>
        <w:rPr>
          <w:rFonts w:ascii="Times New Roman" w:hAnsi="Times New Roman"/>
          <w:sz w:val="24"/>
          <w:szCs w:val="24"/>
          <w:lang w:eastAsia="pl-PL"/>
        </w:rPr>
        <w:t xml:space="preserve">                                     </w:t>
      </w:r>
      <w:r w:rsidRPr="001207C6">
        <w:rPr>
          <w:rFonts w:ascii="Arial" w:hAnsi="Arial" w:cs="Arial"/>
          <w:noProof/>
          <w:color w:val="015FB3"/>
          <w:lang w:eastAsia="pl-PL"/>
        </w:rPr>
        <w:pict>
          <v:shape id="Obraz 5" o:spid="_x0000_i1035" type="#_x0000_t75" alt="papryka" style="width:217.5pt;height:168.75pt;visibility:visible">
            <v:imagedata r:id="rId18" o:title=""/>
          </v:shape>
        </w:pict>
      </w:r>
    </w:p>
    <w:p w:rsidR="00FB4284" w:rsidRPr="00AC2D7A" w:rsidRDefault="00FB4284" w:rsidP="00AC2D7A">
      <w:pPr>
        <w:spacing w:before="100" w:beforeAutospacing="1" w:after="100" w:afterAutospacing="1"/>
        <w:jc w:val="center"/>
        <w:rPr>
          <w:rFonts w:ascii="Verdana" w:hAnsi="Verdana"/>
          <w:i/>
          <w:sz w:val="24"/>
          <w:szCs w:val="24"/>
          <w:lang w:eastAsia="pl-PL"/>
        </w:rPr>
      </w:pPr>
      <w:r>
        <w:rPr>
          <w:rFonts w:ascii="Verdana" w:hAnsi="Verdana"/>
          <w:i/>
          <w:sz w:val="24"/>
          <w:szCs w:val="24"/>
          <w:lang w:eastAsia="pl-PL"/>
        </w:rPr>
        <w:t>Pyszna p</w:t>
      </w:r>
      <w:r w:rsidRPr="00AC2D7A">
        <w:rPr>
          <w:rFonts w:ascii="Verdana" w:hAnsi="Verdana"/>
          <w:i/>
          <w:sz w:val="24"/>
          <w:szCs w:val="24"/>
          <w:lang w:eastAsia="pl-PL"/>
        </w:rPr>
        <w:t>apryka</w:t>
      </w:r>
    </w:p>
    <w:p w:rsidR="00FB4284" w:rsidRDefault="00FB4284" w:rsidP="00FC2398">
      <w:pPr>
        <w:pStyle w:val="Heading1"/>
        <w:numPr>
          <w:ilvl w:val="1"/>
          <w:numId w:val="8"/>
        </w:numPr>
      </w:pPr>
      <w:bookmarkStart w:id="16" w:name="_Toc266638410"/>
      <w:r w:rsidRPr="00BA5B95">
        <w:t>Infrastruktura techniczna</w:t>
      </w:r>
      <w:bookmarkEnd w:id="16"/>
    </w:p>
    <w:p w:rsidR="00FB4284" w:rsidRDefault="00FB4284" w:rsidP="00A970CF">
      <w:pPr>
        <w:autoSpaceDE w:val="0"/>
        <w:autoSpaceDN w:val="0"/>
        <w:adjustRightInd w:val="0"/>
        <w:spacing w:after="0"/>
        <w:jc w:val="both"/>
        <w:rPr>
          <w:rFonts w:ascii="Arial" w:hAnsi="Arial" w:cs="Arial"/>
        </w:rPr>
      </w:pPr>
    </w:p>
    <w:p w:rsidR="00FB4284" w:rsidRDefault="00FB4284" w:rsidP="00A970CF">
      <w:pPr>
        <w:autoSpaceDE w:val="0"/>
        <w:autoSpaceDN w:val="0"/>
        <w:adjustRightInd w:val="0"/>
        <w:spacing w:after="0"/>
        <w:jc w:val="both"/>
        <w:rPr>
          <w:rFonts w:ascii="Verdana" w:hAnsi="Verdana" w:cs="TimesNewRomanPSMT"/>
          <w:sz w:val="24"/>
          <w:szCs w:val="24"/>
        </w:rPr>
      </w:pPr>
      <w:r>
        <w:rPr>
          <w:rFonts w:ascii="Verdana" w:hAnsi="Verdana" w:cs="TimesNewRomanPSMT"/>
          <w:sz w:val="24"/>
          <w:szCs w:val="24"/>
        </w:rPr>
        <w:t>Miejscowość Wrzeszczów</w:t>
      </w:r>
      <w:r w:rsidRPr="00A970CF">
        <w:rPr>
          <w:rFonts w:ascii="Verdana" w:hAnsi="Verdana" w:cs="TimesNewRomanPSMT"/>
          <w:sz w:val="24"/>
          <w:szCs w:val="24"/>
        </w:rPr>
        <w:t xml:space="preserve"> jest zwodociągowana</w:t>
      </w:r>
      <w:r>
        <w:rPr>
          <w:rFonts w:ascii="Verdana" w:hAnsi="Verdana" w:cs="TimesNewRomanPSMT"/>
          <w:sz w:val="24"/>
          <w:szCs w:val="24"/>
        </w:rPr>
        <w:t xml:space="preserve">, stelefonizowana, </w:t>
      </w:r>
      <w:r w:rsidRPr="00A970CF">
        <w:rPr>
          <w:rFonts w:ascii="Verdana" w:hAnsi="Verdana" w:cs="TimesNewRomanPSMT"/>
          <w:sz w:val="24"/>
          <w:szCs w:val="24"/>
        </w:rPr>
        <w:t xml:space="preserve"> </w:t>
      </w:r>
      <w:r w:rsidRPr="006B5780">
        <w:rPr>
          <w:rFonts w:ascii="Verdana" w:hAnsi="Verdana" w:cs="TimesNewRomanPSMT"/>
          <w:sz w:val="24"/>
          <w:szCs w:val="24"/>
        </w:rPr>
        <w:t>zaopatrywana w energię elektryczną, mieszkańcy mają częściowy dostęp do Internetu.</w:t>
      </w:r>
      <w:r>
        <w:rPr>
          <w:rFonts w:ascii="Verdana" w:hAnsi="Verdana" w:cs="TimesNewRomanPSMT"/>
          <w:sz w:val="24"/>
          <w:szCs w:val="24"/>
        </w:rPr>
        <w:t xml:space="preserve"> </w:t>
      </w:r>
      <w:r w:rsidRPr="00A970CF">
        <w:rPr>
          <w:rFonts w:ascii="Verdana" w:hAnsi="Verdana" w:cs="TimesNewRomanPSMT"/>
          <w:sz w:val="24"/>
          <w:szCs w:val="24"/>
        </w:rPr>
        <w:t>Ponadto leży w zasięgu wszystkich</w:t>
      </w:r>
      <w:r>
        <w:rPr>
          <w:rFonts w:ascii="Verdana" w:hAnsi="Verdana" w:cs="TimesNewRomanPSMT"/>
          <w:sz w:val="24"/>
          <w:szCs w:val="24"/>
        </w:rPr>
        <w:t xml:space="preserve"> </w:t>
      </w:r>
      <w:r w:rsidRPr="00A970CF">
        <w:rPr>
          <w:rFonts w:ascii="Verdana" w:hAnsi="Verdana" w:cs="TimesNewRomanPSMT"/>
          <w:sz w:val="24"/>
          <w:szCs w:val="24"/>
        </w:rPr>
        <w:t xml:space="preserve">operatorów telefonii komórkowej, </w:t>
      </w:r>
      <w:r>
        <w:rPr>
          <w:rFonts w:ascii="Verdana" w:hAnsi="Verdana" w:cs="TimesNewRomanPSMT"/>
          <w:sz w:val="24"/>
          <w:szCs w:val="24"/>
        </w:rPr>
        <w:t>w pobliżu</w:t>
      </w:r>
      <w:r w:rsidRPr="00A970CF">
        <w:rPr>
          <w:rFonts w:ascii="Verdana" w:hAnsi="Verdana" w:cs="TimesNewRomanPSMT"/>
          <w:sz w:val="24"/>
          <w:szCs w:val="24"/>
        </w:rPr>
        <w:t xml:space="preserve"> znajdują się stacje bazowe operatorów sieci</w:t>
      </w:r>
      <w:r>
        <w:rPr>
          <w:rFonts w:ascii="Verdana" w:hAnsi="Verdana" w:cs="TimesNewRomanPSMT"/>
          <w:sz w:val="24"/>
          <w:szCs w:val="24"/>
        </w:rPr>
        <w:t xml:space="preserve"> Era i Orange.</w:t>
      </w:r>
    </w:p>
    <w:p w:rsidR="00FB4284" w:rsidRDefault="00FB4284" w:rsidP="00BA5B95">
      <w:pPr>
        <w:tabs>
          <w:tab w:val="center" w:pos="4896"/>
          <w:tab w:val="right" w:pos="9432"/>
        </w:tabs>
        <w:jc w:val="both"/>
        <w:rPr>
          <w:rFonts w:ascii="Verdana" w:hAnsi="Verdana"/>
          <w:sz w:val="24"/>
          <w:szCs w:val="24"/>
        </w:rPr>
      </w:pPr>
    </w:p>
    <w:p w:rsidR="00FB4284" w:rsidRDefault="00FB4284" w:rsidP="00BA5B95">
      <w:pPr>
        <w:tabs>
          <w:tab w:val="center" w:pos="4896"/>
          <w:tab w:val="right" w:pos="9432"/>
        </w:tabs>
        <w:jc w:val="both"/>
        <w:rPr>
          <w:rFonts w:ascii="Verdana" w:hAnsi="Verdana"/>
          <w:sz w:val="24"/>
          <w:szCs w:val="24"/>
        </w:rPr>
      </w:pPr>
    </w:p>
    <w:p w:rsidR="00FB4284" w:rsidRDefault="00FB4284" w:rsidP="00BA5B95">
      <w:pPr>
        <w:tabs>
          <w:tab w:val="center" w:pos="4896"/>
          <w:tab w:val="right" w:pos="9432"/>
        </w:tabs>
        <w:jc w:val="both"/>
        <w:rPr>
          <w:rFonts w:ascii="Verdana" w:hAnsi="Verdana"/>
          <w:sz w:val="24"/>
          <w:szCs w:val="24"/>
        </w:rPr>
      </w:pPr>
    </w:p>
    <w:p w:rsidR="00FB4284" w:rsidRDefault="00FB4284" w:rsidP="00BA5B95">
      <w:pPr>
        <w:tabs>
          <w:tab w:val="center" w:pos="4896"/>
          <w:tab w:val="right" w:pos="9432"/>
        </w:tabs>
        <w:jc w:val="both"/>
        <w:rPr>
          <w:rFonts w:ascii="Verdana" w:hAnsi="Verdana"/>
          <w:sz w:val="24"/>
          <w:szCs w:val="24"/>
        </w:rPr>
      </w:pPr>
    </w:p>
    <w:p w:rsidR="00FB4284" w:rsidRDefault="00FB4284" w:rsidP="00BA5B95">
      <w:pPr>
        <w:tabs>
          <w:tab w:val="center" w:pos="4896"/>
          <w:tab w:val="right" w:pos="9432"/>
        </w:tabs>
        <w:jc w:val="both"/>
        <w:rPr>
          <w:rFonts w:ascii="Verdana" w:hAnsi="Verdana"/>
          <w:sz w:val="24"/>
          <w:szCs w:val="24"/>
        </w:rPr>
      </w:pPr>
    </w:p>
    <w:p w:rsidR="00FB4284" w:rsidRDefault="00FB4284" w:rsidP="00CD068E">
      <w:pPr>
        <w:pStyle w:val="Heading5"/>
        <w:jc w:val="both"/>
        <w:rPr>
          <w:rFonts w:ascii="Verdana" w:hAnsi="Verdana"/>
          <w:b/>
          <w:color w:val="auto"/>
          <w:sz w:val="24"/>
          <w:szCs w:val="24"/>
          <w:u w:val="single"/>
        </w:rPr>
      </w:pPr>
      <w:r w:rsidRPr="00405092">
        <w:rPr>
          <w:rFonts w:ascii="Verdana" w:hAnsi="Verdana"/>
          <w:b/>
          <w:color w:val="auto"/>
          <w:sz w:val="24"/>
          <w:szCs w:val="24"/>
          <w:u w:val="single"/>
        </w:rPr>
        <w:t>STAN SYSTEMU KOMUNIKACJI</w:t>
      </w:r>
    </w:p>
    <w:p w:rsidR="00FB4284" w:rsidRDefault="00FB4284" w:rsidP="00CD068E">
      <w:pPr>
        <w:pStyle w:val="WW-Tekstpodstawowy21"/>
        <w:tabs>
          <w:tab w:val="center" w:pos="4896"/>
          <w:tab w:val="right" w:pos="9432"/>
        </w:tabs>
        <w:spacing w:line="276" w:lineRule="auto"/>
        <w:jc w:val="both"/>
        <w:rPr>
          <w:rFonts w:ascii="Verdana" w:hAnsi="Verdana"/>
          <w:sz w:val="24"/>
          <w:szCs w:val="24"/>
        </w:rPr>
      </w:pPr>
    </w:p>
    <w:p w:rsidR="00FB4284" w:rsidRPr="00405092" w:rsidRDefault="00FB4284" w:rsidP="00CD068E">
      <w:pPr>
        <w:pStyle w:val="WW-Tekstpodstawowy21"/>
        <w:tabs>
          <w:tab w:val="center" w:pos="4896"/>
          <w:tab w:val="right" w:pos="9432"/>
        </w:tabs>
        <w:spacing w:line="276" w:lineRule="auto"/>
        <w:jc w:val="both"/>
        <w:rPr>
          <w:rFonts w:ascii="Verdana" w:hAnsi="Verdana"/>
          <w:sz w:val="24"/>
          <w:szCs w:val="24"/>
        </w:rPr>
      </w:pPr>
      <w:r w:rsidRPr="00405092">
        <w:rPr>
          <w:rFonts w:ascii="Verdana" w:hAnsi="Verdana"/>
          <w:sz w:val="24"/>
          <w:szCs w:val="24"/>
        </w:rPr>
        <w:t>Na obszarze gminy Przytyk podstawowy układ komunikacyjny tworzą:</w:t>
      </w:r>
    </w:p>
    <w:p w:rsidR="00FB4284" w:rsidRPr="00405092" w:rsidRDefault="00FB4284" w:rsidP="00CD068E">
      <w:pPr>
        <w:pStyle w:val="ListParagraph"/>
        <w:numPr>
          <w:ilvl w:val="0"/>
          <w:numId w:val="5"/>
        </w:numPr>
        <w:tabs>
          <w:tab w:val="center" w:pos="4896"/>
          <w:tab w:val="right" w:pos="9432"/>
        </w:tabs>
        <w:jc w:val="both"/>
        <w:rPr>
          <w:rFonts w:ascii="Verdana" w:hAnsi="Verdana"/>
          <w:sz w:val="24"/>
          <w:szCs w:val="24"/>
        </w:rPr>
      </w:pPr>
      <w:r w:rsidRPr="00405092">
        <w:rPr>
          <w:rFonts w:ascii="Verdana" w:hAnsi="Verdana"/>
          <w:sz w:val="24"/>
          <w:szCs w:val="24"/>
        </w:rPr>
        <w:t>drogi wojewódzkie,</w:t>
      </w:r>
    </w:p>
    <w:p w:rsidR="00FB4284" w:rsidRPr="00405092" w:rsidRDefault="00FB4284" w:rsidP="00CD068E">
      <w:pPr>
        <w:pStyle w:val="ListParagraph"/>
        <w:numPr>
          <w:ilvl w:val="0"/>
          <w:numId w:val="5"/>
        </w:numPr>
        <w:tabs>
          <w:tab w:val="center" w:pos="5179"/>
          <w:tab w:val="right" w:pos="9715"/>
        </w:tabs>
        <w:jc w:val="both"/>
        <w:rPr>
          <w:rFonts w:ascii="Verdana" w:hAnsi="Verdana"/>
          <w:sz w:val="24"/>
          <w:szCs w:val="24"/>
        </w:rPr>
      </w:pPr>
      <w:r w:rsidRPr="00405092">
        <w:rPr>
          <w:rFonts w:ascii="Verdana" w:hAnsi="Verdana"/>
          <w:sz w:val="24"/>
          <w:szCs w:val="24"/>
        </w:rPr>
        <w:t>drogi powiatowe,</w:t>
      </w:r>
    </w:p>
    <w:p w:rsidR="00FB4284" w:rsidRPr="00405092" w:rsidRDefault="00FB4284" w:rsidP="00CD068E">
      <w:pPr>
        <w:pStyle w:val="ListParagraph"/>
        <w:numPr>
          <w:ilvl w:val="0"/>
          <w:numId w:val="5"/>
        </w:numPr>
        <w:tabs>
          <w:tab w:val="center" w:pos="5179"/>
          <w:tab w:val="right" w:pos="9715"/>
        </w:tabs>
        <w:jc w:val="both"/>
        <w:rPr>
          <w:rFonts w:ascii="Verdana" w:hAnsi="Verdana"/>
          <w:sz w:val="24"/>
          <w:szCs w:val="24"/>
        </w:rPr>
      </w:pPr>
      <w:r w:rsidRPr="00405092">
        <w:rPr>
          <w:rFonts w:ascii="Verdana" w:hAnsi="Verdana"/>
          <w:sz w:val="24"/>
          <w:szCs w:val="24"/>
        </w:rPr>
        <w:t>drogi gminne.</w:t>
      </w:r>
    </w:p>
    <w:p w:rsidR="00FB4284" w:rsidRDefault="00FB4284" w:rsidP="00CD068E">
      <w:pPr>
        <w:tabs>
          <w:tab w:val="center" w:pos="4896"/>
          <w:tab w:val="right" w:pos="9432"/>
        </w:tabs>
        <w:jc w:val="both"/>
        <w:rPr>
          <w:rFonts w:ascii="Verdana" w:hAnsi="Verdana"/>
          <w:sz w:val="24"/>
          <w:szCs w:val="24"/>
        </w:rPr>
      </w:pPr>
      <w:r w:rsidRPr="00FF196A">
        <w:rPr>
          <w:rFonts w:ascii="Verdana" w:hAnsi="Verdana"/>
          <w:sz w:val="24"/>
          <w:szCs w:val="24"/>
        </w:rPr>
        <w:t xml:space="preserve">Ogólna </w:t>
      </w:r>
      <w:r w:rsidRPr="001C0E0D">
        <w:rPr>
          <w:rFonts w:ascii="Verdana" w:hAnsi="Verdana"/>
          <w:sz w:val="24"/>
          <w:szCs w:val="24"/>
        </w:rPr>
        <w:t>długość dróg wynosi około 185 km, w tym dróg o nawierzchni asfaltowej 102,4 km co stanowi 55,3 % .</w:t>
      </w:r>
    </w:p>
    <w:p w:rsidR="00FB4284" w:rsidRDefault="00FB4284" w:rsidP="00BA5B95">
      <w:pPr>
        <w:tabs>
          <w:tab w:val="center" w:pos="4896"/>
          <w:tab w:val="right" w:pos="9432"/>
        </w:tabs>
        <w:jc w:val="both"/>
        <w:rPr>
          <w:rFonts w:ascii="Verdana" w:hAnsi="Verdana"/>
          <w:sz w:val="24"/>
          <w:szCs w:val="24"/>
        </w:rPr>
      </w:pPr>
      <w:r w:rsidRPr="008F3B0D">
        <w:rPr>
          <w:rFonts w:ascii="Verdana" w:hAnsi="Verdana"/>
          <w:sz w:val="24"/>
          <w:szCs w:val="24"/>
        </w:rPr>
        <w:t>Z Wrzeszczowa do Radomia można dojechać autobusem PKS. Ponadto z siedziby gminy Przytyka kursuje autobus linii „C” . Podró</w:t>
      </w:r>
      <w:r w:rsidRPr="008F3B0D">
        <w:rPr>
          <w:rFonts w:ascii="Verdana" w:eastAsia="TimesNewRoman" w:hAnsi="Verdana" w:cs="TimesNewRoman"/>
          <w:sz w:val="24"/>
          <w:szCs w:val="24"/>
        </w:rPr>
        <w:t xml:space="preserve">ż </w:t>
      </w:r>
      <w:r w:rsidRPr="008F3B0D">
        <w:rPr>
          <w:rFonts w:ascii="Verdana" w:hAnsi="Verdana"/>
          <w:sz w:val="24"/>
          <w:szCs w:val="24"/>
        </w:rPr>
        <w:t>do dworca PKP w Radomiu zajmuje około 40 minut.</w:t>
      </w:r>
    </w:p>
    <w:p w:rsidR="00FB4284" w:rsidRDefault="00FB4284" w:rsidP="00BA5B95">
      <w:pPr>
        <w:tabs>
          <w:tab w:val="center" w:pos="4896"/>
          <w:tab w:val="right" w:pos="9432"/>
        </w:tabs>
        <w:jc w:val="both"/>
        <w:rPr>
          <w:rFonts w:ascii="Verdana" w:hAnsi="Verdana"/>
          <w:sz w:val="24"/>
          <w:szCs w:val="24"/>
        </w:rPr>
      </w:pPr>
      <w:r>
        <w:rPr>
          <w:rFonts w:ascii="Verdana" w:hAnsi="Verdana"/>
          <w:sz w:val="24"/>
          <w:szCs w:val="24"/>
        </w:rPr>
        <w:t>Drogi na obszarze gminy są sukcesywnie remontowane, modernizowane i budowane. Poprawie ulegają parametry techniczne, stan nawierzchni oraz dostępność gospodarstw do układu komunikacyjnego.</w:t>
      </w:r>
    </w:p>
    <w:p w:rsidR="00FB4284" w:rsidRPr="004D7371" w:rsidRDefault="00FB4284" w:rsidP="00BA5B95">
      <w:pPr>
        <w:tabs>
          <w:tab w:val="center" w:pos="4896"/>
          <w:tab w:val="right" w:pos="9432"/>
        </w:tabs>
        <w:jc w:val="both"/>
        <w:rPr>
          <w:rFonts w:ascii="Verdana" w:hAnsi="Verdana"/>
          <w:sz w:val="24"/>
          <w:szCs w:val="24"/>
        </w:rPr>
      </w:pPr>
      <w:r>
        <w:rPr>
          <w:rFonts w:ascii="Verdana" w:hAnsi="Verdana"/>
          <w:sz w:val="24"/>
          <w:szCs w:val="24"/>
        </w:rPr>
        <w:t>Stan ten jest możliwy dzięki aktywności wójta, urzędu gminy w pozyskiwaniu zewnętrznych źródeł finansowania inwestycji drogowych.</w:t>
      </w:r>
    </w:p>
    <w:p w:rsidR="00FB4284" w:rsidRDefault="00FB4284" w:rsidP="007F744A">
      <w:pPr>
        <w:pStyle w:val="Heading6"/>
        <w:jc w:val="both"/>
        <w:rPr>
          <w:rFonts w:ascii="Verdana" w:hAnsi="Verdana"/>
          <w:b/>
          <w:i w:val="0"/>
          <w:color w:val="auto"/>
          <w:sz w:val="24"/>
          <w:szCs w:val="24"/>
          <w:u w:val="single"/>
        </w:rPr>
      </w:pPr>
      <w:r w:rsidRPr="00405092">
        <w:rPr>
          <w:rFonts w:ascii="Verdana" w:hAnsi="Verdana"/>
          <w:b/>
          <w:i w:val="0"/>
          <w:color w:val="auto"/>
          <w:sz w:val="24"/>
          <w:szCs w:val="24"/>
          <w:u w:val="single"/>
        </w:rPr>
        <w:t>STOPIEŃ UPORZĄDKOWANIA GOSPODARKI WODNO-ŚCIEKOWEJ</w:t>
      </w:r>
    </w:p>
    <w:p w:rsidR="00FB4284" w:rsidRDefault="00FB4284" w:rsidP="00C76600">
      <w:pPr>
        <w:jc w:val="both"/>
      </w:pPr>
    </w:p>
    <w:p w:rsidR="00FB4284" w:rsidRPr="00CD6FE8" w:rsidRDefault="00FB4284" w:rsidP="00C76600">
      <w:pPr>
        <w:jc w:val="both"/>
        <w:rPr>
          <w:rFonts w:ascii="Verdana" w:hAnsi="Verdana"/>
          <w:sz w:val="24"/>
          <w:szCs w:val="24"/>
        </w:rPr>
      </w:pPr>
      <w:r w:rsidRPr="0040693D">
        <w:rPr>
          <w:rFonts w:ascii="Verdana" w:hAnsi="Verdana"/>
          <w:sz w:val="24"/>
          <w:szCs w:val="24"/>
        </w:rPr>
        <w:t xml:space="preserve">Stopień zwodociągowania gminy Przytyk wynosi </w:t>
      </w:r>
      <w:r w:rsidRPr="001C0E0D">
        <w:rPr>
          <w:rFonts w:ascii="Verdana" w:hAnsi="Verdana"/>
          <w:sz w:val="24"/>
          <w:szCs w:val="24"/>
        </w:rPr>
        <w:t>90%.</w:t>
      </w:r>
      <w:r w:rsidRPr="00CD6FE8">
        <w:rPr>
          <w:rFonts w:ascii="Verdana" w:hAnsi="Verdana"/>
          <w:sz w:val="24"/>
          <w:szCs w:val="24"/>
        </w:rPr>
        <w:t xml:space="preserve"> W związku z dalszym jej zapotrzebowaniem, corocznie jest ona rozbudowywana. Środki po</w:t>
      </w:r>
      <w:r>
        <w:rPr>
          <w:rFonts w:ascii="Verdana" w:hAnsi="Verdana"/>
          <w:sz w:val="24"/>
          <w:szCs w:val="24"/>
        </w:rPr>
        <w:t xml:space="preserve">zyskiwane są w większości z zewnątrz, </w:t>
      </w:r>
      <w:r w:rsidRPr="00CD6FE8">
        <w:rPr>
          <w:rFonts w:ascii="Verdana" w:hAnsi="Verdana"/>
          <w:sz w:val="24"/>
          <w:szCs w:val="24"/>
        </w:rPr>
        <w:t>ponieważ ze środków budżetu gminnego rozbudowa by</w:t>
      </w:r>
      <w:r>
        <w:rPr>
          <w:rFonts w:ascii="Verdana" w:hAnsi="Verdana"/>
          <w:sz w:val="24"/>
          <w:szCs w:val="24"/>
        </w:rPr>
        <w:t xml:space="preserve">łaby zbyt mała lub </w:t>
      </w:r>
      <w:r w:rsidRPr="00CD6FE8">
        <w:rPr>
          <w:rFonts w:ascii="Verdana" w:hAnsi="Verdana"/>
          <w:sz w:val="24"/>
          <w:szCs w:val="24"/>
        </w:rPr>
        <w:t>w</w:t>
      </w:r>
      <w:r>
        <w:rPr>
          <w:rFonts w:ascii="Verdana" w:hAnsi="Verdana"/>
          <w:sz w:val="24"/>
          <w:szCs w:val="24"/>
        </w:rPr>
        <w:t xml:space="preserve"> niektórych latach zrezygnowano </w:t>
      </w:r>
      <w:r w:rsidRPr="00CD6FE8">
        <w:rPr>
          <w:rFonts w:ascii="Verdana" w:hAnsi="Verdana"/>
          <w:sz w:val="24"/>
          <w:szCs w:val="24"/>
        </w:rPr>
        <w:t>by ogóle.</w:t>
      </w:r>
    </w:p>
    <w:p w:rsidR="00FB4284" w:rsidRDefault="00FB4284" w:rsidP="00FF196A">
      <w:pPr>
        <w:pStyle w:val="Heading6"/>
        <w:jc w:val="both"/>
        <w:rPr>
          <w:rFonts w:ascii="Verdana" w:hAnsi="Verdana"/>
          <w:i w:val="0"/>
          <w:color w:val="auto"/>
          <w:sz w:val="24"/>
          <w:szCs w:val="24"/>
        </w:rPr>
      </w:pPr>
      <w:r w:rsidRPr="007F744A">
        <w:rPr>
          <w:rFonts w:ascii="Verdana" w:hAnsi="Verdana"/>
          <w:i w:val="0"/>
          <w:color w:val="auto"/>
          <w:sz w:val="24"/>
          <w:szCs w:val="24"/>
        </w:rPr>
        <w:t xml:space="preserve">Sieć wodociągowa i zużycie wody </w:t>
      </w:r>
      <w:r>
        <w:rPr>
          <w:rFonts w:ascii="Verdana" w:hAnsi="Verdana"/>
          <w:i w:val="0"/>
          <w:color w:val="auto"/>
          <w:sz w:val="24"/>
          <w:szCs w:val="24"/>
        </w:rPr>
        <w:t xml:space="preserve"> w 2008 kształtowały</w:t>
      </w:r>
      <w:r w:rsidRPr="007F744A">
        <w:rPr>
          <w:rFonts w:ascii="Verdana" w:hAnsi="Verdana"/>
          <w:i w:val="0"/>
          <w:color w:val="auto"/>
          <w:sz w:val="24"/>
          <w:szCs w:val="24"/>
        </w:rPr>
        <w:t xml:space="preserve"> się w wielkościach</w:t>
      </w:r>
      <w:r>
        <w:rPr>
          <w:rFonts w:ascii="Verdana" w:hAnsi="Verdana"/>
          <w:i w:val="0"/>
          <w:color w:val="auto"/>
          <w:sz w:val="24"/>
          <w:szCs w:val="24"/>
        </w:rPr>
        <w:t xml:space="preserve"> </w:t>
      </w:r>
      <w:r w:rsidRPr="002D4C32">
        <w:rPr>
          <w:rFonts w:ascii="Verdana" w:hAnsi="Verdana"/>
          <w:i w:val="0"/>
          <w:color w:val="auto"/>
          <w:sz w:val="24"/>
          <w:szCs w:val="24"/>
        </w:rPr>
        <w:t>(</w:t>
      </w:r>
      <w:r w:rsidRPr="002D4C32">
        <w:rPr>
          <w:rFonts w:ascii="Verdana" w:hAnsi="Verdana"/>
          <w:color w:val="auto"/>
          <w:sz w:val="24"/>
          <w:szCs w:val="24"/>
        </w:rPr>
        <w:t>dane Przedsiębiorstwa Wodociągowo- Kanalizacyjnego, Jednostka Budżetowa w Przytyku</w:t>
      </w:r>
      <w:r>
        <w:rPr>
          <w:rFonts w:ascii="Verdana" w:hAnsi="Verdana"/>
          <w:color w:val="auto"/>
          <w:sz w:val="24"/>
          <w:szCs w:val="24"/>
        </w:rPr>
        <w:t xml:space="preserve"> ze stycznia 2008</w:t>
      </w:r>
      <w:r>
        <w:rPr>
          <w:rFonts w:ascii="Verdana" w:hAnsi="Verdana"/>
          <w:i w:val="0"/>
          <w:color w:val="auto"/>
          <w:sz w:val="24"/>
          <w:szCs w:val="24"/>
        </w:rPr>
        <w:t>)</w:t>
      </w:r>
      <w:r w:rsidRPr="002D4C32">
        <w:rPr>
          <w:rFonts w:ascii="Verdana" w:hAnsi="Verdana"/>
          <w:i w:val="0"/>
          <w:color w:val="auto"/>
          <w:sz w:val="24"/>
          <w:szCs w:val="24"/>
        </w:rPr>
        <w:t>:</w:t>
      </w:r>
    </w:p>
    <w:p w:rsidR="00FB4284" w:rsidRPr="004D7371" w:rsidRDefault="00FB4284" w:rsidP="004D7371"/>
    <w:p w:rsidR="00FB4284" w:rsidRPr="00914BE0" w:rsidRDefault="00FB4284" w:rsidP="00FC2398">
      <w:pPr>
        <w:pStyle w:val="ListParagraph"/>
        <w:numPr>
          <w:ilvl w:val="0"/>
          <w:numId w:val="6"/>
        </w:numPr>
        <w:tabs>
          <w:tab w:val="center" w:pos="5179"/>
          <w:tab w:val="right" w:pos="9715"/>
        </w:tabs>
        <w:jc w:val="both"/>
        <w:rPr>
          <w:rFonts w:ascii="Verdana" w:hAnsi="Verdana"/>
          <w:sz w:val="24"/>
          <w:szCs w:val="24"/>
        </w:rPr>
      </w:pPr>
      <w:r w:rsidRPr="00405092">
        <w:rPr>
          <w:rFonts w:ascii="Verdana" w:hAnsi="Verdana"/>
          <w:sz w:val="24"/>
          <w:szCs w:val="24"/>
        </w:rPr>
        <w:t>sie</w:t>
      </w:r>
      <w:r>
        <w:rPr>
          <w:rFonts w:ascii="Verdana" w:hAnsi="Verdana"/>
          <w:sz w:val="24"/>
          <w:szCs w:val="24"/>
        </w:rPr>
        <w:t>ć wodociągowa rozdzielcza – 120</w:t>
      </w:r>
      <w:r w:rsidRPr="00914BE0">
        <w:rPr>
          <w:rFonts w:ascii="Verdana" w:hAnsi="Verdana"/>
          <w:sz w:val="24"/>
          <w:szCs w:val="24"/>
        </w:rPr>
        <w:t xml:space="preserve"> km,</w:t>
      </w:r>
    </w:p>
    <w:p w:rsidR="00FB4284" w:rsidRPr="00914BE0" w:rsidRDefault="00FB4284" w:rsidP="00FC2398">
      <w:pPr>
        <w:pStyle w:val="ListParagraph"/>
        <w:numPr>
          <w:ilvl w:val="0"/>
          <w:numId w:val="6"/>
        </w:numPr>
        <w:tabs>
          <w:tab w:val="center" w:pos="5179"/>
          <w:tab w:val="right" w:pos="9715"/>
        </w:tabs>
        <w:jc w:val="both"/>
        <w:rPr>
          <w:rFonts w:ascii="Verdana" w:hAnsi="Verdana"/>
          <w:sz w:val="24"/>
          <w:szCs w:val="24"/>
        </w:rPr>
      </w:pPr>
      <w:r w:rsidRPr="00914BE0">
        <w:rPr>
          <w:rFonts w:ascii="Verdana" w:hAnsi="Verdana"/>
          <w:sz w:val="24"/>
          <w:szCs w:val="24"/>
        </w:rPr>
        <w:t>podłączenia prowadzące</w:t>
      </w:r>
      <w:r>
        <w:rPr>
          <w:rFonts w:ascii="Verdana" w:hAnsi="Verdana"/>
          <w:sz w:val="24"/>
          <w:szCs w:val="24"/>
        </w:rPr>
        <w:t xml:space="preserve"> do budynków mieszkalnych – 1405</w:t>
      </w:r>
      <w:r w:rsidRPr="00914BE0">
        <w:rPr>
          <w:rFonts w:ascii="Verdana" w:hAnsi="Verdana"/>
          <w:sz w:val="24"/>
          <w:szCs w:val="24"/>
        </w:rPr>
        <w:t>,</w:t>
      </w:r>
    </w:p>
    <w:p w:rsidR="00FB4284" w:rsidRPr="00914BE0" w:rsidRDefault="00FB4284" w:rsidP="00FC2398">
      <w:pPr>
        <w:pStyle w:val="ListParagraph"/>
        <w:numPr>
          <w:ilvl w:val="0"/>
          <w:numId w:val="6"/>
        </w:numPr>
        <w:tabs>
          <w:tab w:val="center" w:pos="5179"/>
          <w:tab w:val="right" w:pos="9715"/>
        </w:tabs>
        <w:jc w:val="both"/>
        <w:rPr>
          <w:rFonts w:ascii="Verdana" w:hAnsi="Verdana"/>
          <w:sz w:val="24"/>
          <w:szCs w:val="24"/>
        </w:rPr>
      </w:pPr>
      <w:r>
        <w:rPr>
          <w:rFonts w:ascii="Verdana" w:hAnsi="Verdana"/>
          <w:sz w:val="24"/>
          <w:szCs w:val="24"/>
        </w:rPr>
        <w:t>pobór wody ogółem – 267 000</w:t>
      </w:r>
      <w:r w:rsidRPr="00914BE0">
        <w:rPr>
          <w:rFonts w:ascii="Verdana" w:hAnsi="Verdana"/>
          <w:sz w:val="24"/>
          <w:szCs w:val="24"/>
        </w:rPr>
        <w:t>m</w:t>
      </w:r>
      <w:r w:rsidRPr="00914BE0">
        <w:rPr>
          <w:rFonts w:ascii="Verdana" w:hAnsi="Verdana"/>
          <w:sz w:val="24"/>
          <w:szCs w:val="24"/>
          <w:vertAlign w:val="superscript"/>
        </w:rPr>
        <w:t>3</w:t>
      </w:r>
    </w:p>
    <w:p w:rsidR="00FB4284" w:rsidRPr="00914BE0" w:rsidRDefault="00FB4284" w:rsidP="00CD6FE8">
      <w:pPr>
        <w:pStyle w:val="ListParagraph"/>
        <w:numPr>
          <w:ilvl w:val="0"/>
          <w:numId w:val="6"/>
        </w:numPr>
        <w:tabs>
          <w:tab w:val="center" w:pos="5179"/>
          <w:tab w:val="right" w:pos="9715"/>
        </w:tabs>
        <w:jc w:val="both"/>
        <w:rPr>
          <w:rFonts w:ascii="Verdana" w:hAnsi="Verdana"/>
          <w:sz w:val="24"/>
          <w:szCs w:val="24"/>
        </w:rPr>
      </w:pPr>
      <w:r w:rsidRPr="00914BE0">
        <w:rPr>
          <w:rFonts w:ascii="Verdana" w:hAnsi="Verdana"/>
          <w:sz w:val="24"/>
          <w:szCs w:val="24"/>
        </w:rPr>
        <w:t>wydajność stacjo do uzdatn</w:t>
      </w:r>
      <w:r>
        <w:rPr>
          <w:rFonts w:ascii="Verdana" w:hAnsi="Verdana"/>
          <w:sz w:val="24"/>
          <w:szCs w:val="24"/>
        </w:rPr>
        <w:t>iania wody ogółem - 3800</w:t>
      </w:r>
      <w:r w:rsidRPr="00914BE0">
        <w:rPr>
          <w:rFonts w:ascii="Verdana" w:hAnsi="Verdana"/>
          <w:sz w:val="24"/>
          <w:szCs w:val="24"/>
        </w:rPr>
        <w:t>m</w:t>
      </w:r>
      <w:r w:rsidRPr="00914BE0">
        <w:rPr>
          <w:rFonts w:ascii="Verdana" w:hAnsi="Verdana"/>
          <w:sz w:val="24"/>
          <w:szCs w:val="24"/>
          <w:vertAlign w:val="superscript"/>
        </w:rPr>
        <w:t>3</w:t>
      </w:r>
      <w:r w:rsidRPr="00914BE0">
        <w:rPr>
          <w:rFonts w:ascii="Verdana" w:hAnsi="Verdana"/>
          <w:sz w:val="24"/>
          <w:szCs w:val="24"/>
        </w:rPr>
        <w:t>/dobę.</w:t>
      </w:r>
    </w:p>
    <w:p w:rsidR="00FB4284" w:rsidRDefault="00FB4284" w:rsidP="00FF196A">
      <w:pPr>
        <w:jc w:val="both"/>
        <w:rPr>
          <w:rFonts w:ascii="Verdana" w:hAnsi="Verdana"/>
          <w:sz w:val="24"/>
          <w:szCs w:val="24"/>
        </w:rPr>
      </w:pPr>
      <w:r>
        <w:rPr>
          <w:rFonts w:ascii="Verdana" w:hAnsi="Verdana"/>
          <w:sz w:val="24"/>
          <w:szCs w:val="24"/>
        </w:rPr>
        <w:t>Natomiast według danych gminy z marca 2010 roku na terenie Wrzeszczowa znajduje się 78 przyłączy wodociągowych.</w:t>
      </w:r>
      <w:r w:rsidRPr="00FF196A">
        <w:rPr>
          <w:rFonts w:ascii="Verdana" w:hAnsi="Verdana"/>
          <w:sz w:val="24"/>
          <w:szCs w:val="24"/>
        </w:rPr>
        <w:t xml:space="preserve"> </w:t>
      </w:r>
    </w:p>
    <w:p w:rsidR="00FB4284" w:rsidRPr="00331DD2" w:rsidRDefault="00FB4284" w:rsidP="00FF196A">
      <w:pPr>
        <w:jc w:val="both"/>
        <w:rPr>
          <w:rFonts w:ascii="Verdana" w:hAnsi="Verdana"/>
          <w:sz w:val="24"/>
          <w:szCs w:val="24"/>
        </w:rPr>
      </w:pPr>
      <w:r>
        <w:rPr>
          <w:rFonts w:ascii="Verdana" w:hAnsi="Verdana"/>
          <w:sz w:val="24"/>
          <w:szCs w:val="24"/>
        </w:rPr>
        <w:br/>
      </w:r>
      <w:r>
        <w:rPr>
          <w:rFonts w:ascii="Verdana" w:hAnsi="Verdana"/>
          <w:sz w:val="24"/>
          <w:szCs w:val="24"/>
        </w:rPr>
        <w:br/>
      </w:r>
      <w:r>
        <w:rPr>
          <w:rFonts w:ascii="Verdana" w:hAnsi="Verdana"/>
          <w:sz w:val="24"/>
          <w:szCs w:val="24"/>
        </w:rPr>
        <w:br/>
        <w:t>W latach 2004 - 2006</w:t>
      </w:r>
      <w:r w:rsidRPr="00CD6FE8">
        <w:rPr>
          <w:rFonts w:ascii="Verdana" w:hAnsi="Verdana"/>
          <w:sz w:val="24"/>
          <w:szCs w:val="24"/>
        </w:rPr>
        <w:t xml:space="preserve"> zrealizowano drugą oczyszczalnię ścieków </w:t>
      </w:r>
      <w:r>
        <w:rPr>
          <w:rFonts w:ascii="Verdana" w:hAnsi="Verdana"/>
          <w:sz w:val="24"/>
          <w:szCs w:val="24"/>
        </w:rPr>
        <w:t xml:space="preserve">w Gminie w Wólce Domaniowskiej (pierwsza w Zameczku) </w:t>
      </w:r>
      <w:r w:rsidRPr="00CD6FE8">
        <w:rPr>
          <w:rFonts w:ascii="Verdana" w:hAnsi="Verdana"/>
          <w:sz w:val="24"/>
          <w:szCs w:val="24"/>
        </w:rPr>
        <w:t>wraz z siecią kana</w:t>
      </w:r>
      <w:r>
        <w:rPr>
          <w:rFonts w:ascii="Verdana" w:hAnsi="Verdana"/>
          <w:sz w:val="24"/>
          <w:szCs w:val="24"/>
        </w:rPr>
        <w:t>lizacyjną w miejscowościach m.in</w:t>
      </w:r>
      <w:r w:rsidRPr="00CD6FE8">
        <w:rPr>
          <w:rFonts w:ascii="Verdana" w:hAnsi="Verdana"/>
          <w:sz w:val="24"/>
          <w:szCs w:val="24"/>
        </w:rPr>
        <w:t>.</w:t>
      </w:r>
      <w:r>
        <w:rPr>
          <w:rFonts w:ascii="Verdana" w:hAnsi="Verdana"/>
          <w:sz w:val="24"/>
          <w:szCs w:val="24"/>
        </w:rPr>
        <w:t xml:space="preserve"> Podgajek, Młódnice, Domaniów</w:t>
      </w:r>
      <w:r w:rsidRPr="00CD6FE8">
        <w:rPr>
          <w:rFonts w:ascii="Verdana" w:hAnsi="Verdana"/>
          <w:sz w:val="24"/>
          <w:szCs w:val="24"/>
        </w:rPr>
        <w:t xml:space="preserve"> </w:t>
      </w:r>
      <w:r>
        <w:rPr>
          <w:rFonts w:ascii="Verdana" w:hAnsi="Verdana"/>
          <w:sz w:val="24"/>
          <w:szCs w:val="24"/>
        </w:rPr>
        <w:t xml:space="preserve">Dalsza rozbudowa sieci kanalizacyjnej zaplanowana jest na lata 2010/2011. Obecnie stan skanalizowania gminy wynosi </w:t>
      </w:r>
      <w:r w:rsidRPr="00FD17B2">
        <w:rPr>
          <w:rFonts w:ascii="Verdana" w:hAnsi="Verdana"/>
          <w:sz w:val="24"/>
          <w:szCs w:val="24"/>
        </w:rPr>
        <w:t>16%, przyłączy kan</w:t>
      </w:r>
      <w:r>
        <w:rPr>
          <w:rFonts w:ascii="Verdana" w:hAnsi="Verdana"/>
          <w:sz w:val="24"/>
          <w:szCs w:val="24"/>
        </w:rPr>
        <w:t>alizacyjnych jest 272 sztuki w 5</w:t>
      </w:r>
      <w:r w:rsidRPr="00FD17B2">
        <w:rPr>
          <w:rFonts w:ascii="Verdana" w:hAnsi="Verdana"/>
          <w:sz w:val="24"/>
          <w:szCs w:val="24"/>
        </w:rPr>
        <w:t xml:space="preserve"> sołectwach.</w:t>
      </w:r>
    </w:p>
    <w:p w:rsidR="00FB4284" w:rsidRDefault="00FB4284" w:rsidP="007F744A">
      <w:pPr>
        <w:pStyle w:val="Heading6"/>
        <w:jc w:val="both"/>
        <w:rPr>
          <w:rFonts w:ascii="Verdana" w:hAnsi="Verdana"/>
          <w:b/>
          <w:i w:val="0"/>
          <w:color w:val="auto"/>
          <w:sz w:val="24"/>
          <w:szCs w:val="24"/>
          <w:u w:val="single"/>
        </w:rPr>
      </w:pPr>
      <w:r w:rsidRPr="00405092">
        <w:rPr>
          <w:rFonts w:ascii="Verdana" w:hAnsi="Verdana"/>
          <w:b/>
          <w:i w:val="0"/>
          <w:color w:val="auto"/>
          <w:sz w:val="24"/>
          <w:szCs w:val="24"/>
          <w:u w:val="single"/>
        </w:rPr>
        <w:t>STOPIEŃ UPORZĄDKOW</w:t>
      </w:r>
      <w:r>
        <w:rPr>
          <w:rFonts w:ascii="Verdana" w:hAnsi="Verdana"/>
          <w:b/>
          <w:i w:val="0"/>
          <w:color w:val="auto"/>
          <w:sz w:val="24"/>
          <w:szCs w:val="24"/>
          <w:u w:val="single"/>
        </w:rPr>
        <w:t>A</w:t>
      </w:r>
      <w:r w:rsidRPr="00405092">
        <w:rPr>
          <w:rFonts w:ascii="Verdana" w:hAnsi="Verdana"/>
          <w:b/>
          <w:i w:val="0"/>
          <w:color w:val="auto"/>
          <w:sz w:val="24"/>
          <w:szCs w:val="24"/>
          <w:u w:val="single"/>
        </w:rPr>
        <w:t>NIA GOSPODARKI ENERGETYCZNEJ</w:t>
      </w:r>
    </w:p>
    <w:p w:rsidR="00FB4284" w:rsidRDefault="00FB4284" w:rsidP="007F744A">
      <w:pPr>
        <w:pStyle w:val="Heading6"/>
        <w:jc w:val="both"/>
        <w:rPr>
          <w:rFonts w:ascii="Verdana" w:hAnsi="Verdana"/>
          <w:i w:val="0"/>
          <w:color w:val="auto"/>
          <w:sz w:val="24"/>
          <w:szCs w:val="24"/>
        </w:rPr>
      </w:pPr>
      <w:r>
        <w:rPr>
          <w:rFonts w:ascii="Verdana" w:hAnsi="Verdana"/>
          <w:i w:val="0"/>
          <w:color w:val="auto"/>
          <w:sz w:val="24"/>
          <w:szCs w:val="24"/>
        </w:rPr>
        <w:t>Przez obszar Przytyka</w:t>
      </w:r>
      <w:r w:rsidRPr="007F744A">
        <w:rPr>
          <w:rFonts w:ascii="Verdana" w:hAnsi="Verdana"/>
          <w:i w:val="0"/>
          <w:color w:val="auto"/>
          <w:sz w:val="24"/>
          <w:szCs w:val="24"/>
        </w:rPr>
        <w:t xml:space="preserve"> przechodzą linie średniego napięcia, które zasilają stacje transformatorowe SN/nn. Ogólna długość linii SN napowietrznej wynosi 99,2 km. Stacje rozmieszczone są na obszarze całej gminy i wyprowadzają linie niskiego napięcia doprowadzając energię elektryczną do wszystkich zainteresowanych odbiorców.</w:t>
      </w:r>
    </w:p>
    <w:p w:rsidR="00FB4284" w:rsidRDefault="00FB4284" w:rsidP="00BA5B95">
      <w:pPr>
        <w:jc w:val="both"/>
      </w:pPr>
    </w:p>
    <w:p w:rsidR="00FB4284" w:rsidRPr="00405092" w:rsidRDefault="00FB4284" w:rsidP="00BA5B95">
      <w:pPr>
        <w:jc w:val="both"/>
        <w:rPr>
          <w:rFonts w:ascii="Verdana" w:hAnsi="Verdana"/>
          <w:sz w:val="24"/>
          <w:szCs w:val="24"/>
        </w:rPr>
      </w:pPr>
      <w:r w:rsidRPr="00405092">
        <w:rPr>
          <w:rFonts w:ascii="Verdana" w:hAnsi="Verdana"/>
          <w:b/>
          <w:sz w:val="24"/>
          <w:szCs w:val="24"/>
          <w:u w:val="single"/>
        </w:rPr>
        <w:t>STOPIEŃ UPORZĄDKOW</w:t>
      </w:r>
      <w:r>
        <w:rPr>
          <w:rFonts w:ascii="Verdana" w:hAnsi="Verdana"/>
          <w:b/>
          <w:sz w:val="24"/>
          <w:szCs w:val="24"/>
          <w:u w:val="single"/>
        </w:rPr>
        <w:t>A</w:t>
      </w:r>
      <w:r w:rsidRPr="00405092">
        <w:rPr>
          <w:rFonts w:ascii="Verdana" w:hAnsi="Verdana"/>
          <w:b/>
          <w:sz w:val="24"/>
          <w:szCs w:val="24"/>
          <w:u w:val="single"/>
        </w:rPr>
        <w:t>NIA GOSPODARKI ODPADAMI STAŁYMI</w:t>
      </w:r>
    </w:p>
    <w:p w:rsidR="00FB4284" w:rsidRPr="00405092" w:rsidRDefault="00FB4284" w:rsidP="006B5780">
      <w:pPr>
        <w:jc w:val="both"/>
        <w:rPr>
          <w:rFonts w:ascii="Verdana" w:hAnsi="Verdana"/>
          <w:sz w:val="24"/>
          <w:szCs w:val="24"/>
        </w:rPr>
      </w:pPr>
      <w:r>
        <w:rPr>
          <w:rFonts w:ascii="Verdana" w:hAnsi="Verdana"/>
          <w:sz w:val="24"/>
          <w:szCs w:val="24"/>
        </w:rPr>
        <w:t>Na terenie Przytyka</w:t>
      </w:r>
      <w:r w:rsidRPr="00405092">
        <w:rPr>
          <w:rFonts w:ascii="Verdana" w:hAnsi="Verdana"/>
          <w:sz w:val="24"/>
          <w:szCs w:val="24"/>
        </w:rPr>
        <w:t xml:space="preserve"> obowiązuje selektywna zbiórka odpa</w:t>
      </w:r>
      <w:r>
        <w:rPr>
          <w:rFonts w:ascii="Verdana" w:hAnsi="Verdana"/>
          <w:sz w:val="24"/>
          <w:szCs w:val="24"/>
        </w:rPr>
        <w:t xml:space="preserve">dów stałych. Odpady zbierane są </w:t>
      </w:r>
      <w:r w:rsidRPr="00405092">
        <w:rPr>
          <w:rFonts w:ascii="Verdana" w:hAnsi="Verdana"/>
          <w:sz w:val="24"/>
          <w:szCs w:val="24"/>
        </w:rPr>
        <w:t xml:space="preserve">co miesiąc w dwóch terminach. Jeden to surowce wtórne, drugi odpady komunalne. Zbiórki odpadów dokonuje firma posiadająca odpowiednią koncesję i wybrana w drodze przetargu. Surowce wtórne zagospodarowane są przez wybraną firmę, natomiast odpady komunalne trafiają na składowisko </w:t>
      </w:r>
      <w:r>
        <w:rPr>
          <w:rFonts w:ascii="Verdana" w:hAnsi="Verdana"/>
          <w:sz w:val="24"/>
          <w:szCs w:val="24"/>
        </w:rPr>
        <w:t>w Radomiu.</w:t>
      </w:r>
    </w:p>
    <w:p w:rsidR="00FB4284" w:rsidRDefault="00FB4284" w:rsidP="007F744A">
      <w:pPr>
        <w:pStyle w:val="Heading7"/>
        <w:jc w:val="both"/>
        <w:rPr>
          <w:rFonts w:ascii="Verdana" w:hAnsi="Verdana"/>
          <w:b/>
          <w:bCs/>
          <w:i w:val="0"/>
          <w:color w:val="auto"/>
          <w:sz w:val="24"/>
          <w:szCs w:val="24"/>
          <w:u w:val="single"/>
        </w:rPr>
      </w:pPr>
      <w:r w:rsidRPr="00405092">
        <w:rPr>
          <w:rFonts w:ascii="Verdana" w:hAnsi="Verdana"/>
          <w:b/>
          <w:bCs/>
          <w:i w:val="0"/>
          <w:color w:val="auto"/>
          <w:sz w:val="24"/>
          <w:szCs w:val="24"/>
          <w:u w:val="single"/>
        </w:rPr>
        <w:t>TELEKOMUNIKACJA</w:t>
      </w:r>
    </w:p>
    <w:p w:rsidR="00FB4284" w:rsidRPr="007F744A" w:rsidRDefault="00FB4284" w:rsidP="007F744A">
      <w:pPr>
        <w:pStyle w:val="Heading7"/>
        <w:jc w:val="both"/>
        <w:rPr>
          <w:rFonts w:ascii="Verdana" w:hAnsi="Verdana"/>
          <w:b/>
          <w:bCs/>
          <w:i w:val="0"/>
          <w:color w:val="auto"/>
          <w:sz w:val="24"/>
          <w:szCs w:val="24"/>
          <w:u w:val="single"/>
        </w:rPr>
      </w:pPr>
      <w:r w:rsidRPr="007F744A">
        <w:rPr>
          <w:rFonts w:ascii="Verdana" w:hAnsi="Verdana"/>
          <w:i w:val="0"/>
          <w:color w:val="auto"/>
          <w:sz w:val="24"/>
          <w:szCs w:val="24"/>
        </w:rPr>
        <w:t>Gmina Przytyk jest st</w:t>
      </w:r>
      <w:r>
        <w:rPr>
          <w:rFonts w:ascii="Verdana" w:hAnsi="Verdana"/>
          <w:i w:val="0"/>
          <w:color w:val="auto"/>
          <w:sz w:val="24"/>
          <w:szCs w:val="24"/>
        </w:rPr>
        <w:t>elefonizowana w 99</w:t>
      </w:r>
      <w:r w:rsidRPr="007F744A">
        <w:rPr>
          <w:rFonts w:ascii="Verdana" w:hAnsi="Verdana"/>
          <w:i w:val="0"/>
          <w:color w:val="auto"/>
          <w:sz w:val="24"/>
          <w:szCs w:val="24"/>
        </w:rPr>
        <w:t>%</w:t>
      </w:r>
      <w:r>
        <w:rPr>
          <w:rFonts w:ascii="Verdana" w:hAnsi="Verdana"/>
          <w:i w:val="0"/>
          <w:color w:val="auto"/>
          <w:sz w:val="24"/>
          <w:szCs w:val="24"/>
        </w:rPr>
        <w:t xml:space="preserve">. </w:t>
      </w:r>
      <w:r w:rsidRPr="00C76600">
        <w:rPr>
          <w:rFonts w:ascii="Verdana" w:hAnsi="Verdana"/>
          <w:i w:val="0"/>
          <w:color w:val="auto"/>
          <w:sz w:val="24"/>
          <w:szCs w:val="24"/>
        </w:rPr>
        <w:t>N</w:t>
      </w:r>
      <w:r>
        <w:rPr>
          <w:rFonts w:ascii="Verdana" w:hAnsi="Verdana"/>
          <w:i w:val="0"/>
          <w:color w:val="auto"/>
          <w:sz w:val="24"/>
          <w:szCs w:val="24"/>
        </w:rPr>
        <w:t xml:space="preserve">a terenie gminy Przytyk działa </w:t>
      </w:r>
      <w:r w:rsidRPr="00C76600">
        <w:rPr>
          <w:rFonts w:ascii="Verdana" w:hAnsi="Verdana"/>
          <w:i w:val="0"/>
          <w:color w:val="auto"/>
          <w:sz w:val="24"/>
          <w:szCs w:val="24"/>
        </w:rPr>
        <w:t>Telekomunikacja Polska</w:t>
      </w:r>
      <w:r>
        <w:rPr>
          <w:rFonts w:ascii="Verdana" w:hAnsi="Verdana"/>
          <w:i w:val="0"/>
          <w:color w:val="auto"/>
          <w:sz w:val="24"/>
          <w:szCs w:val="24"/>
        </w:rPr>
        <w:t>.</w:t>
      </w:r>
    </w:p>
    <w:p w:rsidR="00FB4284" w:rsidRDefault="00FB4284" w:rsidP="00FC2398">
      <w:pPr>
        <w:pStyle w:val="Heading1"/>
        <w:numPr>
          <w:ilvl w:val="1"/>
          <w:numId w:val="8"/>
        </w:numPr>
      </w:pPr>
      <w:bookmarkStart w:id="17" w:name="_Toc266638411"/>
      <w:r w:rsidRPr="00BA5B95">
        <w:t>Infrastruktura społeczna</w:t>
      </w:r>
      <w:bookmarkEnd w:id="17"/>
    </w:p>
    <w:p w:rsidR="00FB4284" w:rsidRDefault="00FB4284" w:rsidP="00190AA3">
      <w:pPr>
        <w:jc w:val="both"/>
        <w:rPr>
          <w:rFonts w:ascii="Arial" w:hAnsi="Arial" w:cs="Arial"/>
        </w:rPr>
      </w:pPr>
    </w:p>
    <w:p w:rsidR="00FB4284" w:rsidRDefault="00FB4284" w:rsidP="0012390A">
      <w:pPr>
        <w:jc w:val="both"/>
        <w:rPr>
          <w:rFonts w:ascii="Verdana" w:hAnsi="Verdana"/>
          <w:sz w:val="24"/>
          <w:szCs w:val="24"/>
        </w:rPr>
      </w:pPr>
      <w:r w:rsidRPr="000B1D8C">
        <w:rPr>
          <w:rFonts w:ascii="Verdana" w:hAnsi="Verdana"/>
          <w:sz w:val="24"/>
          <w:szCs w:val="24"/>
        </w:rPr>
        <w:t>Obszar gminy o powierzchni 13</w:t>
      </w:r>
      <w:r w:rsidRPr="000B1D8C">
        <w:rPr>
          <w:rFonts w:ascii="Verdana" w:hAnsi="Verdana"/>
          <w:color w:val="FFFFFF"/>
          <w:sz w:val="24"/>
          <w:szCs w:val="24"/>
        </w:rPr>
        <w:t>.</w:t>
      </w:r>
      <w:r w:rsidRPr="000B1D8C">
        <w:rPr>
          <w:rFonts w:ascii="Verdana" w:hAnsi="Verdana"/>
          <w:sz w:val="24"/>
          <w:szCs w:val="24"/>
        </w:rPr>
        <w:t xml:space="preserve">437 ha zamieszkuje </w:t>
      </w:r>
      <w:r>
        <w:rPr>
          <w:rFonts w:ascii="Verdana" w:hAnsi="Verdana"/>
          <w:sz w:val="24"/>
          <w:szCs w:val="24"/>
        </w:rPr>
        <w:t>7258</w:t>
      </w:r>
      <w:r w:rsidRPr="000B1D8C">
        <w:rPr>
          <w:rFonts w:ascii="Verdana" w:hAnsi="Verdana"/>
          <w:sz w:val="24"/>
          <w:szCs w:val="24"/>
        </w:rPr>
        <w:t xml:space="preserve"> osób w 26 sołectwach. Średnia gęstość zaludnienia gminy wynosi 52 osoby na km</w:t>
      </w:r>
      <w:r w:rsidRPr="000B1D8C">
        <w:rPr>
          <w:rFonts w:ascii="Verdana" w:hAnsi="Verdana"/>
          <w:sz w:val="24"/>
          <w:szCs w:val="24"/>
          <w:vertAlign w:val="superscript"/>
        </w:rPr>
        <w:t>2</w:t>
      </w:r>
      <w:r w:rsidRPr="000B1D8C">
        <w:rPr>
          <w:rFonts w:ascii="Verdana" w:hAnsi="Verdana"/>
          <w:sz w:val="24"/>
          <w:szCs w:val="24"/>
        </w:rPr>
        <w:t xml:space="preserve">. W miejscowości Wrzeszczów mieszka </w:t>
      </w:r>
      <w:r>
        <w:rPr>
          <w:rFonts w:ascii="Verdana" w:hAnsi="Verdana"/>
          <w:sz w:val="24"/>
          <w:szCs w:val="24"/>
        </w:rPr>
        <w:t>333 osoby</w:t>
      </w:r>
      <w:r w:rsidRPr="000B1D8C">
        <w:rPr>
          <w:rFonts w:ascii="Verdana" w:hAnsi="Verdana"/>
          <w:sz w:val="24"/>
          <w:szCs w:val="24"/>
        </w:rPr>
        <w:t xml:space="preserve">. </w:t>
      </w:r>
      <w:r w:rsidRPr="000B1D8C">
        <w:rPr>
          <w:rFonts w:ascii="Verdana" w:hAnsi="Verdana"/>
          <w:i/>
          <w:sz w:val="24"/>
          <w:szCs w:val="24"/>
        </w:rPr>
        <w:t xml:space="preserve">(Dane Gminy, </w:t>
      </w:r>
      <w:r>
        <w:rPr>
          <w:rFonts w:ascii="Verdana" w:hAnsi="Verdana"/>
          <w:i/>
          <w:sz w:val="24"/>
          <w:szCs w:val="24"/>
        </w:rPr>
        <w:t>marzec 2010</w:t>
      </w:r>
      <w:r w:rsidRPr="000B1D8C">
        <w:rPr>
          <w:rFonts w:ascii="Verdana" w:hAnsi="Verdana"/>
          <w:i/>
          <w:sz w:val="24"/>
          <w:szCs w:val="24"/>
        </w:rPr>
        <w:t>)</w:t>
      </w:r>
    </w:p>
    <w:p w:rsidR="00FB4284" w:rsidRDefault="00FB4284" w:rsidP="00190AA3">
      <w:pPr>
        <w:pStyle w:val="BodyTextIndent2"/>
        <w:spacing w:line="276" w:lineRule="auto"/>
        <w:ind w:left="0"/>
        <w:jc w:val="both"/>
        <w:rPr>
          <w:rFonts w:ascii="Verdana" w:hAnsi="Verdana"/>
        </w:rPr>
      </w:pPr>
      <w:r w:rsidRPr="00F417A9">
        <w:rPr>
          <w:rFonts w:ascii="Verdana" w:hAnsi="Verdana"/>
        </w:rPr>
        <w:t>Kształtujące się w miarę korzystne trendy procesów demograficznych oraz uwarunkowania gospodarcze gminy wynikające z jej położenia, zasobów i wyposażenia stanowiły w określeniu kierunkowej prognozy ludności gminy w wielkości określonej w granicach pomiędzy prognozą bio</w:t>
      </w:r>
      <w:r>
        <w:rPr>
          <w:rFonts w:ascii="Verdana" w:hAnsi="Verdana"/>
        </w:rPr>
        <w:t>logiczną a prognozą pomigracyjną</w:t>
      </w:r>
      <w:r w:rsidRPr="00F417A9">
        <w:rPr>
          <w:rFonts w:ascii="Verdana" w:hAnsi="Verdana"/>
        </w:rPr>
        <w:t xml:space="preserve"> tj. 7300 – 8500 osób.</w:t>
      </w:r>
    </w:p>
    <w:p w:rsidR="00FB4284" w:rsidRDefault="00FB4284" w:rsidP="00190AA3">
      <w:pPr>
        <w:pStyle w:val="BodyTextIndent2"/>
        <w:spacing w:line="276" w:lineRule="auto"/>
        <w:ind w:left="0"/>
        <w:jc w:val="both"/>
        <w:rPr>
          <w:rFonts w:ascii="Verdana" w:hAnsi="Verdana"/>
        </w:rPr>
      </w:pPr>
    </w:p>
    <w:p w:rsidR="00FB4284" w:rsidRDefault="00FB4284" w:rsidP="00190AA3">
      <w:pPr>
        <w:tabs>
          <w:tab w:val="center" w:pos="4896"/>
          <w:tab w:val="right" w:pos="9432"/>
        </w:tabs>
        <w:jc w:val="both"/>
        <w:rPr>
          <w:rFonts w:ascii="Verdana" w:hAnsi="Verdana"/>
          <w:sz w:val="24"/>
          <w:szCs w:val="24"/>
        </w:rPr>
      </w:pPr>
      <w:r w:rsidRPr="00134DB6">
        <w:rPr>
          <w:rFonts w:ascii="Verdana" w:hAnsi="Verdana"/>
          <w:sz w:val="24"/>
          <w:szCs w:val="24"/>
        </w:rPr>
        <w:t>Warunki mieszkaniowe ludności gminy mierzone są podstawowymi badanymi wskaźnikami i ulegają systematycznej poprawie. Stopień wyposażenia mieszkań w podstawowe sieci szacuje się w wielkościa</w:t>
      </w:r>
      <w:r>
        <w:rPr>
          <w:rFonts w:ascii="Verdana" w:hAnsi="Verdana"/>
          <w:sz w:val="24"/>
          <w:szCs w:val="24"/>
        </w:rPr>
        <w:t xml:space="preserve">ch: </w:t>
      </w:r>
    </w:p>
    <w:p w:rsidR="00FB4284" w:rsidRPr="008C5531" w:rsidRDefault="00FB4284" w:rsidP="008C5531">
      <w:pPr>
        <w:pStyle w:val="ListParagraph"/>
        <w:numPr>
          <w:ilvl w:val="0"/>
          <w:numId w:val="27"/>
        </w:numPr>
        <w:tabs>
          <w:tab w:val="center" w:pos="4896"/>
          <w:tab w:val="right" w:pos="9432"/>
        </w:tabs>
        <w:jc w:val="both"/>
        <w:rPr>
          <w:rFonts w:ascii="Verdana" w:hAnsi="Verdana"/>
          <w:sz w:val="24"/>
          <w:szCs w:val="24"/>
        </w:rPr>
      </w:pPr>
      <w:r>
        <w:rPr>
          <w:rFonts w:ascii="Verdana" w:hAnsi="Verdana"/>
          <w:sz w:val="24"/>
          <w:szCs w:val="24"/>
        </w:rPr>
        <w:t>wodociąg zbiorowy – 85</w:t>
      </w:r>
      <w:r w:rsidRPr="001C0E0D">
        <w:rPr>
          <w:rFonts w:ascii="Verdana" w:hAnsi="Verdana"/>
          <w:sz w:val="24"/>
          <w:szCs w:val="24"/>
        </w:rPr>
        <w:t>%,</w:t>
      </w:r>
      <w:r w:rsidRPr="008C5531">
        <w:rPr>
          <w:rFonts w:ascii="Verdana" w:hAnsi="Verdana"/>
          <w:sz w:val="24"/>
          <w:szCs w:val="24"/>
        </w:rPr>
        <w:t xml:space="preserve"> </w:t>
      </w:r>
      <w:r>
        <w:rPr>
          <w:rFonts w:ascii="Verdana" w:hAnsi="Verdana"/>
          <w:sz w:val="24"/>
          <w:szCs w:val="24"/>
        </w:rPr>
        <w:t>(1405 podłączeń do budynków mieszkalnych)</w:t>
      </w:r>
    </w:p>
    <w:p w:rsidR="00FB4284" w:rsidRPr="008C5531" w:rsidRDefault="00FB4284" w:rsidP="008C5531">
      <w:pPr>
        <w:pStyle w:val="ListParagraph"/>
        <w:numPr>
          <w:ilvl w:val="0"/>
          <w:numId w:val="27"/>
        </w:numPr>
        <w:tabs>
          <w:tab w:val="center" w:pos="4896"/>
          <w:tab w:val="right" w:pos="9432"/>
        </w:tabs>
        <w:jc w:val="both"/>
        <w:rPr>
          <w:rFonts w:ascii="Verdana" w:hAnsi="Verdana"/>
          <w:sz w:val="24"/>
          <w:szCs w:val="24"/>
        </w:rPr>
      </w:pPr>
      <w:r w:rsidRPr="008C5531">
        <w:rPr>
          <w:rFonts w:ascii="Verdana" w:hAnsi="Verdana"/>
          <w:sz w:val="24"/>
          <w:szCs w:val="24"/>
        </w:rPr>
        <w:t xml:space="preserve">łazienki - około 55%, </w:t>
      </w:r>
    </w:p>
    <w:p w:rsidR="00FB4284" w:rsidRPr="008C5531" w:rsidRDefault="00FB4284" w:rsidP="008C5531">
      <w:pPr>
        <w:pStyle w:val="ListParagraph"/>
        <w:numPr>
          <w:ilvl w:val="0"/>
          <w:numId w:val="27"/>
        </w:numPr>
        <w:tabs>
          <w:tab w:val="center" w:pos="4896"/>
          <w:tab w:val="right" w:pos="9432"/>
        </w:tabs>
        <w:jc w:val="both"/>
        <w:rPr>
          <w:rFonts w:ascii="Verdana" w:hAnsi="Verdana"/>
          <w:sz w:val="24"/>
          <w:szCs w:val="24"/>
        </w:rPr>
      </w:pPr>
      <w:r w:rsidRPr="008C5531">
        <w:rPr>
          <w:rFonts w:ascii="Verdana" w:hAnsi="Verdana"/>
          <w:sz w:val="24"/>
          <w:szCs w:val="24"/>
        </w:rPr>
        <w:t>centralne ogrzewanie  - 53%.</w:t>
      </w:r>
    </w:p>
    <w:p w:rsidR="00FB4284" w:rsidRDefault="00FB4284" w:rsidP="00190AA3">
      <w:pPr>
        <w:tabs>
          <w:tab w:val="center" w:pos="4896"/>
          <w:tab w:val="right" w:pos="9432"/>
        </w:tabs>
        <w:jc w:val="both"/>
        <w:rPr>
          <w:rFonts w:ascii="Verdana" w:hAnsi="Verdana"/>
          <w:sz w:val="24"/>
          <w:szCs w:val="24"/>
        </w:rPr>
      </w:pPr>
      <w:r w:rsidRPr="00134DB6">
        <w:rPr>
          <w:rFonts w:ascii="Verdana" w:hAnsi="Verdana"/>
          <w:sz w:val="24"/>
          <w:szCs w:val="24"/>
        </w:rPr>
        <w:t>Ogólna liczba mieszkań w gminie P</w:t>
      </w:r>
      <w:r>
        <w:rPr>
          <w:rFonts w:ascii="Verdana" w:hAnsi="Verdana"/>
          <w:sz w:val="24"/>
          <w:szCs w:val="24"/>
        </w:rPr>
        <w:t>rzytyk wynosi ponad 1989. P</w:t>
      </w:r>
      <w:r w:rsidRPr="00134DB6">
        <w:rPr>
          <w:rFonts w:ascii="Verdana" w:hAnsi="Verdana"/>
          <w:sz w:val="24"/>
          <w:szCs w:val="24"/>
        </w:rPr>
        <w:t>owierzchnia u</w:t>
      </w:r>
      <w:r>
        <w:rPr>
          <w:rFonts w:ascii="Verdana" w:hAnsi="Verdana"/>
          <w:sz w:val="24"/>
          <w:szCs w:val="24"/>
        </w:rPr>
        <w:t>żytkowa 1 mieszkania wynosi 80,6</w:t>
      </w:r>
      <w:r w:rsidRPr="00134DB6">
        <w:rPr>
          <w:rFonts w:ascii="Verdana" w:hAnsi="Verdana"/>
          <w:sz w:val="24"/>
          <w:szCs w:val="24"/>
        </w:rPr>
        <w:t xml:space="preserve"> m</w:t>
      </w:r>
      <w:r w:rsidRPr="00134DB6">
        <w:rPr>
          <w:rFonts w:ascii="Verdana" w:hAnsi="Verdana"/>
          <w:sz w:val="24"/>
          <w:szCs w:val="24"/>
          <w:vertAlign w:val="superscript"/>
        </w:rPr>
        <w:t>2</w:t>
      </w:r>
      <w:r>
        <w:rPr>
          <w:rFonts w:ascii="Verdana" w:hAnsi="Verdana"/>
          <w:sz w:val="24"/>
          <w:szCs w:val="24"/>
          <w:vertAlign w:val="superscript"/>
        </w:rPr>
        <w:t xml:space="preserve"> </w:t>
      </w:r>
      <w:r w:rsidRPr="00134DB6">
        <w:rPr>
          <w:rFonts w:ascii="Verdana" w:hAnsi="Verdana"/>
          <w:sz w:val="24"/>
          <w:szCs w:val="24"/>
        </w:rPr>
        <w:t>natomiast średnia powierzchnia użytkowa na 1 osob</w:t>
      </w:r>
      <w:r>
        <w:rPr>
          <w:rFonts w:ascii="Verdana" w:hAnsi="Verdana"/>
          <w:sz w:val="24"/>
          <w:szCs w:val="24"/>
        </w:rPr>
        <w:t>ę wynosi 22,7</w:t>
      </w:r>
      <w:r w:rsidRPr="00134DB6">
        <w:rPr>
          <w:rFonts w:ascii="Verdana" w:hAnsi="Verdana"/>
          <w:sz w:val="24"/>
          <w:szCs w:val="24"/>
        </w:rPr>
        <w:t xml:space="preserve"> m</w:t>
      </w:r>
      <w:r w:rsidRPr="00134DB6">
        <w:rPr>
          <w:rFonts w:ascii="Verdana" w:hAnsi="Verdana"/>
          <w:sz w:val="24"/>
          <w:szCs w:val="24"/>
          <w:vertAlign w:val="superscript"/>
        </w:rPr>
        <w:t>2</w:t>
      </w:r>
      <w:r w:rsidRPr="00134DB6">
        <w:rPr>
          <w:rFonts w:ascii="Verdana" w:hAnsi="Verdana"/>
          <w:sz w:val="24"/>
          <w:szCs w:val="24"/>
        </w:rPr>
        <w:t>.</w:t>
      </w:r>
    </w:p>
    <w:p w:rsidR="00FB4284" w:rsidRPr="00751E4E" w:rsidRDefault="00FB4284" w:rsidP="00190AA3">
      <w:pPr>
        <w:tabs>
          <w:tab w:val="center" w:pos="4896"/>
          <w:tab w:val="right" w:pos="9432"/>
        </w:tabs>
        <w:jc w:val="both"/>
        <w:rPr>
          <w:rFonts w:ascii="Verdana" w:hAnsi="Verdana"/>
          <w:i/>
          <w:sz w:val="24"/>
          <w:szCs w:val="24"/>
        </w:rPr>
      </w:pPr>
      <w:r>
        <w:rPr>
          <w:rFonts w:ascii="Verdana" w:hAnsi="Verdana"/>
          <w:sz w:val="24"/>
          <w:szCs w:val="24"/>
        </w:rPr>
        <w:t xml:space="preserve">We Wrzeszczowie znajduje się </w:t>
      </w:r>
      <w:r w:rsidRPr="00E15DCA">
        <w:rPr>
          <w:rFonts w:ascii="Verdana" w:hAnsi="Verdana"/>
          <w:sz w:val="24"/>
          <w:szCs w:val="24"/>
        </w:rPr>
        <w:t>103</w:t>
      </w:r>
      <w:r>
        <w:rPr>
          <w:rFonts w:ascii="Verdana" w:hAnsi="Verdana"/>
          <w:sz w:val="24"/>
          <w:szCs w:val="24"/>
        </w:rPr>
        <w:t xml:space="preserve"> gospodarstw domowych (mieszkań).</w:t>
      </w:r>
    </w:p>
    <w:p w:rsidR="00FB4284" w:rsidRDefault="00FB4284" w:rsidP="00190AA3">
      <w:pPr>
        <w:autoSpaceDE w:val="0"/>
        <w:autoSpaceDN w:val="0"/>
        <w:adjustRightInd w:val="0"/>
        <w:spacing w:after="0"/>
        <w:rPr>
          <w:rFonts w:ascii="Verdana" w:hAnsi="Verdana" w:cs="TimesNewRomanPSMT"/>
          <w:sz w:val="24"/>
          <w:szCs w:val="24"/>
        </w:rPr>
      </w:pPr>
      <w:r>
        <w:rPr>
          <w:rFonts w:ascii="Verdana" w:hAnsi="Verdana" w:cs="TimesNewRomanPSMT"/>
          <w:sz w:val="24"/>
          <w:szCs w:val="24"/>
        </w:rPr>
        <w:t>W skład infrastruktury społecznej we Wrzeszczowie wchodzą następujące instytucje:</w:t>
      </w:r>
    </w:p>
    <w:p w:rsidR="00FB4284" w:rsidRDefault="00FB4284" w:rsidP="00190AA3">
      <w:pPr>
        <w:autoSpaceDE w:val="0"/>
        <w:autoSpaceDN w:val="0"/>
        <w:adjustRightInd w:val="0"/>
        <w:spacing w:after="0"/>
        <w:rPr>
          <w:rFonts w:ascii="Verdana" w:hAnsi="Verdana" w:cs="TimesNewRomanPSMT"/>
          <w:sz w:val="24"/>
          <w:szCs w:val="24"/>
        </w:rPr>
      </w:pPr>
    </w:p>
    <w:p w:rsidR="00FB4284" w:rsidRPr="00E15DCA" w:rsidRDefault="00FB4284" w:rsidP="00E15DCA">
      <w:pPr>
        <w:pStyle w:val="ListParagraph"/>
        <w:numPr>
          <w:ilvl w:val="0"/>
          <w:numId w:val="46"/>
        </w:numPr>
        <w:autoSpaceDE w:val="0"/>
        <w:autoSpaceDN w:val="0"/>
        <w:adjustRightInd w:val="0"/>
        <w:spacing w:after="0"/>
        <w:rPr>
          <w:rFonts w:ascii="Verdana" w:hAnsi="Verdana" w:cs="TimesNewRomanPSMT"/>
          <w:sz w:val="24"/>
          <w:szCs w:val="24"/>
        </w:rPr>
      </w:pPr>
      <w:r w:rsidRPr="00E15DCA">
        <w:rPr>
          <w:rFonts w:ascii="Verdana" w:hAnsi="Verdana" w:cs="TimesNewRomanPSMT"/>
          <w:sz w:val="24"/>
          <w:szCs w:val="24"/>
        </w:rPr>
        <w:t>Oddział przedszkolny przy Szkole Podstawo</w:t>
      </w:r>
      <w:r>
        <w:rPr>
          <w:rFonts w:ascii="Verdana" w:hAnsi="Verdana" w:cs="TimesNewRomanPSMT"/>
          <w:sz w:val="24"/>
          <w:szCs w:val="24"/>
        </w:rPr>
        <w:t>w</w:t>
      </w:r>
      <w:r w:rsidRPr="00E15DCA">
        <w:rPr>
          <w:rFonts w:ascii="Verdana" w:hAnsi="Verdana" w:cs="TimesNewRomanPSMT"/>
          <w:sz w:val="24"/>
          <w:szCs w:val="24"/>
        </w:rPr>
        <w:t>ej</w:t>
      </w:r>
    </w:p>
    <w:p w:rsidR="00FB4284" w:rsidRDefault="00FB4284" w:rsidP="005B7543">
      <w:pPr>
        <w:pStyle w:val="ListParagraph"/>
        <w:numPr>
          <w:ilvl w:val="0"/>
          <w:numId w:val="44"/>
        </w:numPr>
        <w:autoSpaceDE w:val="0"/>
        <w:autoSpaceDN w:val="0"/>
        <w:adjustRightInd w:val="0"/>
        <w:spacing w:after="0"/>
        <w:rPr>
          <w:rFonts w:ascii="Verdana" w:hAnsi="Verdana" w:cs="TimesNewRomanPSMT"/>
          <w:sz w:val="24"/>
          <w:szCs w:val="24"/>
        </w:rPr>
      </w:pPr>
      <w:r w:rsidRPr="005B7543">
        <w:rPr>
          <w:rFonts w:ascii="Verdana" w:hAnsi="Verdana" w:cs="TimesNewRomanPSMT"/>
          <w:sz w:val="24"/>
          <w:szCs w:val="24"/>
        </w:rPr>
        <w:t xml:space="preserve">Publiczna Szkoła Podstawowa </w:t>
      </w:r>
    </w:p>
    <w:p w:rsidR="00FB4284" w:rsidRPr="00E15DCA" w:rsidRDefault="00FB4284" w:rsidP="00E15DCA">
      <w:pPr>
        <w:numPr>
          <w:ilvl w:val="0"/>
          <w:numId w:val="44"/>
        </w:numPr>
        <w:spacing w:after="0"/>
        <w:jc w:val="both"/>
        <w:rPr>
          <w:rFonts w:ascii="Verdana" w:hAnsi="Verdana"/>
          <w:sz w:val="24"/>
          <w:szCs w:val="24"/>
        </w:rPr>
      </w:pPr>
      <w:r w:rsidRPr="00E15DCA">
        <w:rPr>
          <w:rFonts w:ascii="Verdana" w:hAnsi="Verdana"/>
          <w:sz w:val="24"/>
          <w:szCs w:val="24"/>
        </w:rPr>
        <w:t xml:space="preserve">Gminna Biblioteka Publiczna w Przytyku z dwoma filiami we Wrzeszczowie i Wrzosie, z łączną ogólną ilością księgozbioru 27,9 tys. woluminów.  </w:t>
      </w:r>
    </w:p>
    <w:p w:rsidR="00FB4284" w:rsidRPr="005B7543" w:rsidRDefault="00FB4284" w:rsidP="005B7543">
      <w:pPr>
        <w:pStyle w:val="ListParagraph"/>
        <w:numPr>
          <w:ilvl w:val="0"/>
          <w:numId w:val="44"/>
        </w:numPr>
        <w:autoSpaceDE w:val="0"/>
        <w:autoSpaceDN w:val="0"/>
        <w:adjustRightInd w:val="0"/>
        <w:spacing w:after="0"/>
        <w:rPr>
          <w:rFonts w:ascii="Verdana" w:hAnsi="Verdana"/>
          <w:sz w:val="24"/>
          <w:szCs w:val="24"/>
        </w:rPr>
      </w:pPr>
      <w:r w:rsidRPr="005B7543">
        <w:rPr>
          <w:rFonts w:ascii="Verdana" w:hAnsi="Verdana"/>
          <w:sz w:val="24"/>
          <w:szCs w:val="24"/>
        </w:rPr>
        <w:t>Samodzielny Publiczny Zakład Opieki Zdrowotnej</w:t>
      </w:r>
    </w:p>
    <w:p w:rsidR="00FB4284" w:rsidRDefault="00FB4284" w:rsidP="005B7543">
      <w:pPr>
        <w:pStyle w:val="ListParagraph"/>
        <w:numPr>
          <w:ilvl w:val="0"/>
          <w:numId w:val="44"/>
        </w:numPr>
        <w:autoSpaceDE w:val="0"/>
        <w:autoSpaceDN w:val="0"/>
        <w:adjustRightInd w:val="0"/>
        <w:spacing w:after="0"/>
        <w:rPr>
          <w:rFonts w:ascii="Verdana" w:hAnsi="Verdana"/>
          <w:sz w:val="24"/>
          <w:szCs w:val="24"/>
        </w:rPr>
      </w:pPr>
      <w:r>
        <w:rPr>
          <w:rFonts w:ascii="Verdana" w:hAnsi="Verdana"/>
          <w:sz w:val="24"/>
          <w:szCs w:val="24"/>
        </w:rPr>
        <w:t>Ochotnicza Straż Pożarna</w:t>
      </w:r>
    </w:p>
    <w:p w:rsidR="00FB4284" w:rsidRPr="005B7543" w:rsidRDefault="00FB4284" w:rsidP="005B7543">
      <w:pPr>
        <w:pStyle w:val="ListParagraph"/>
        <w:numPr>
          <w:ilvl w:val="0"/>
          <w:numId w:val="44"/>
        </w:numPr>
        <w:autoSpaceDE w:val="0"/>
        <w:autoSpaceDN w:val="0"/>
        <w:adjustRightInd w:val="0"/>
        <w:spacing w:after="0"/>
        <w:rPr>
          <w:rFonts w:ascii="Verdana" w:hAnsi="Verdana"/>
          <w:sz w:val="24"/>
          <w:szCs w:val="24"/>
        </w:rPr>
      </w:pPr>
      <w:r>
        <w:rPr>
          <w:rFonts w:ascii="Verdana" w:hAnsi="Verdana"/>
          <w:sz w:val="24"/>
          <w:szCs w:val="24"/>
        </w:rPr>
        <w:t>Kościół parafialny z cmentarzem</w:t>
      </w:r>
    </w:p>
    <w:p w:rsidR="00FB4284" w:rsidRPr="005B7543" w:rsidRDefault="00FB4284" w:rsidP="000B1D8C">
      <w:pPr>
        <w:pStyle w:val="ListParagraph"/>
        <w:autoSpaceDE w:val="0"/>
        <w:autoSpaceDN w:val="0"/>
        <w:adjustRightInd w:val="0"/>
        <w:spacing w:after="0"/>
        <w:rPr>
          <w:rFonts w:ascii="Verdana" w:hAnsi="Verdana" w:cs="TimesNewRomanPSMT"/>
          <w:sz w:val="24"/>
          <w:szCs w:val="24"/>
        </w:rPr>
      </w:pPr>
    </w:p>
    <w:p w:rsidR="00FB4284" w:rsidRDefault="00FB4284" w:rsidP="005B7543">
      <w:pPr>
        <w:autoSpaceDE w:val="0"/>
        <w:autoSpaceDN w:val="0"/>
        <w:adjustRightInd w:val="0"/>
        <w:spacing w:after="0"/>
        <w:jc w:val="both"/>
        <w:rPr>
          <w:rFonts w:ascii="Verdana" w:hAnsi="Verdana" w:cs="TimesNewRomanPSMT"/>
          <w:sz w:val="24"/>
          <w:szCs w:val="24"/>
        </w:rPr>
      </w:pPr>
      <w:r>
        <w:rPr>
          <w:rFonts w:ascii="Verdana" w:hAnsi="Verdana" w:cs="TimesNewRomanPSMT"/>
          <w:sz w:val="24"/>
          <w:szCs w:val="24"/>
        </w:rPr>
        <w:t>W szkole podstawowej we Wrzeszczowie jest 220 miejsc dydaktycznych, a w 9 salach lekcyjnych uczy się 120 uczniów. Działa w niej aktywnie sekcja lekkoatletyczna.</w:t>
      </w:r>
    </w:p>
    <w:p w:rsidR="00FB4284" w:rsidRDefault="00FB4284" w:rsidP="005B7543">
      <w:pPr>
        <w:autoSpaceDE w:val="0"/>
        <w:autoSpaceDN w:val="0"/>
        <w:adjustRightInd w:val="0"/>
        <w:spacing w:after="0"/>
        <w:jc w:val="both"/>
        <w:rPr>
          <w:rFonts w:ascii="Verdana" w:hAnsi="Verdana" w:cs="TimesNewRomanPSMT"/>
          <w:sz w:val="24"/>
          <w:szCs w:val="24"/>
        </w:rPr>
      </w:pPr>
    </w:p>
    <w:p w:rsidR="00FB4284" w:rsidRDefault="00FB4284" w:rsidP="005B7543">
      <w:pPr>
        <w:autoSpaceDE w:val="0"/>
        <w:autoSpaceDN w:val="0"/>
        <w:adjustRightInd w:val="0"/>
        <w:spacing w:after="0"/>
        <w:jc w:val="both"/>
        <w:rPr>
          <w:rFonts w:ascii="Verdana" w:hAnsi="Verdana" w:cs="TimesNewRomanPSMT"/>
          <w:sz w:val="24"/>
          <w:szCs w:val="24"/>
        </w:rPr>
      </w:pPr>
      <w:r>
        <w:rPr>
          <w:rFonts w:ascii="Verdana" w:hAnsi="Verdana" w:cs="TimesNewRomanPSMT"/>
          <w:sz w:val="24"/>
          <w:szCs w:val="24"/>
        </w:rPr>
        <w:t>W planach jest budowa Domu Ludowego, który będzie spełniał funkcje kulturalno-wychowawczo-edukacyjne i będzie miejscem spotkań mieszkańców oraz miejscem organizacji wydarzeń kulturalnych.</w:t>
      </w:r>
    </w:p>
    <w:p w:rsidR="00FB4284" w:rsidRDefault="00FB4284" w:rsidP="00190AA3">
      <w:pPr>
        <w:autoSpaceDE w:val="0"/>
        <w:autoSpaceDN w:val="0"/>
        <w:adjustRightInd w:val="0"/>
        <w:spacing w:after="0"/>
        <w:rPr>
          <w:rFonts w:ascii="Verdana" w:hAnsi="Verdana" w:cs="TimesNewRomanPSMT"/>
          <w:sz w:val="24"/>
          <w:szCs w:val="24"/>
        </w:rPr>
      </w:pPr>
    </w:p>
    <w:p w:rsidR="00FB4284" w:rsidRDefault="00FB4284" w:rsidP="005B7543">
      <w:pPr>
        <w:autoSpaceDE w:val="0"/>
        <w:autoSpaceDN w:val="0"/>
        <w:adjustRightInd w:val="0"/>
        <w:spacing w:after="0"/>
        <w:jc w:val="both"/>
        <w:rPr>
          <w:rFonts w:ascii="Verdana" w:hAnsi="Verdana" w:cs="TimesNewRomanPSMT"/>
          <w:sz w:val="24"/>
          <w:szCs w:val="24"/>
        </w:rPr>
      </w:pPr>
      <w:r>
        <w:rPr>
          <w:rFonts w:ascii="Verdana" w:hAnsi="Verdana" w:cs="TimesNewRomanPSMT"/>
          <w:sz w:val="24"/>
          <w:szCs w:val="24"/>
        </w:rPr>
        <w:t>Aby skorzystać z nieistniejących we Wrzeszczowie placówek, szkół i instytucji mieszkańcy muszą się wybrać do oddalonego o 6km Przytyka. Poniżej przedstawiono infrastrukturę społeczną siedziby gminy Przytyka.</w:t>
      </w:r>
    </w:p>
    <w:p w:rsidR="00FB4284" w:rsidRDefault="00FB4284" w:rsidP="005B7543">
      <w:pPr>
        <w:autoSpaceDE w:val="0"/>
        <w:autoSpaceDN w:val="0"/>
        <w:adjustRightInd w:val="0"/>
        <w:spacing w:after="0"/>
        <w:jc w:val="both"/>
        <w:rPr>
          <w:rFonts w:ascii="Verdana" w:hAnsi="Verdana" w:cs="TimesNewRomanPSMT"/>
          <w:sz w:val="24"/>
          <w:szCs w:val="24"/>
        </w:rPr>
      </w:pPr>
    </w:p>
    <w:p w:rsidR="00FB4284" w:rsidRPr="008C5531" w:rsidRDefault="00FB4284" w:rsidP="00190AA3">
      <w:pPr>
        <w:autoSpaceDE w:val="0"/>
        <w:autoSpaceDN w:val="0"/>
        <w:adjustRightInd w:val="0"/>
        <w:spacing w:after="0"/>
        <w:rPr>
          <w:rFonts w:ascii="Verdana" w:hAnsi="Verdana" w:cs="TimesNewRomanPSMT"/>
          <w:b/>
          <w:sz w:val="24"/>
          <w:szCs w:val="24"/>
          <w:u w:val="single"/>
        </w:rPr>
      </w:pPr>
      <w:r w:rsidRPr="008C5531">
        <w:rPr>
          <w:rFonts w:ascii="Verdana" w:hAnsi="Verdana" w:cs="TimesNewRomanPSMT"/>
          <w:b/>
          <w:sz w:val="24"/>
          <w:szCs w:val="24"/>
          <w:u w:val="single"/>
        </w:rPr>
        <w:t>Instytucje:</w:t>
      </w:r>
    </w:p>
    <w:p w:rsidR="00FB4284" w:rsidRDefault="00FB4284" w:rsidP="00190AA3">
      <w:pPr>
        <w:autoSpaceDE w:val="0"/>
        <w:autoSpaceDN w:val="0"/>
        <w:adjustRightInd w:val="0"/>
        <w:spacing w:after="0"/>
        <w:rPr>
          <w:rFonts w:ascii="Verdana" w:hAnsi="Verdana" w:cs="TimesNewRomanPSMT"/>
          <w:sz w:val="24"/>
          <w:szCs w:val="24"/>
        </w:rPr>
      </w:pPr>
    </w:p>
    <w:p w:rsidR="00FB4284" w:rsidRPr="008C5531" w:rsidRDefault="00FB4284" w:rsidP="008C5531">
      <w:pPr>
        <w:numPr>
          <w:ilvl w:val="0"/>
          <w:numId w:val="29"/>
        </w:numPr>
        <w:spacing w:after="0"/>
        <w:jc w:val="both"/>
        <w:rPr>
          <w:rFonts w:ascii="Verdana" w:hAnsi="Verdana"/>
          <w:sz w:val="24"/>
          <w:szCs w:val="24"/>
        </w:rPr>
      </w:pPr>
      <w:r w:rsidRPr="008C5531">
        <w:rPr>
          <w:rFonts w:ascii="Verdana" w:hAnsi="Verdana"/>
          <w:sz w:val="24"/>
          <w:szCs w:val="24"/>
        </w:rPr>
        <w:t>Urząd Gminy - obiekt nowy, funkcjonalny z siedzibami podstawowych instytucji użyteczności publicznej:</w:t>
      </w:r>
    </w:p>
    <w:p w:rsidR="00FB4284" w:rsidRPr="008C5531" w:rsidRDefault="00FB4284" w:rsidP="008C5531">
      <w:pPr>
        <w:pStyle w:val="ListParagraph"/>
        <w:numPr>
          <w:ilvl w:val="1"/>
          <w:numId w:val="29"/>
        </w:numPr>
        <w:rPr>
          <w:rFonts w:ascii="Verdana" w:hAnsi="Verdana"/>
          <w:sz w:val="24"/>
          <w:szCs w:val="24"/>
        </w:rPr>
      </w:pPr>
      <w:r w:rsidRPr="008C5531">
        <w:rPr>
          <w:rFonts w:ascii="Verdana" w:hAnsi="Verdana"/>
          <w:sz w:val="24"/>
          <w:szCs w:val="24"/>
        </w:rPr>
        <w:t>Urząd Stanu Cywilnego,</w:t>
      </w:r>
    </w:p>
    <w:p w:rsidR="00FB4284" w:rsidRPr="008C5531" w:rsidRDefault="00FB4284" w:rsidP="008C5531">
      <w:pPr>
        <w:pStyle w:val="ListParagraph"/>
        <w:numPr>
          <w:ilvl w:val="1"/>
          <w:numId w:val="29"/>
        </w:numPr>
        <w:rPr>
          <w:rFonts w:ascii="Verdana" w:hAnsi="Verdana"/>
          <w:sz w:val="24"/>
          <w:szCs w:val="24"/>
        </w:rPr>
      </w:pPr>
      <w:r w:rsidRPr="008C5531">
        <w:rPr>
          <w:rFonts w:ascii="Verdana" w:hAnsi="Verdana"/>
          <w:sz w:val="24"/>
          <w:szCs w:val="24"/>
        </w:rPr>
        <w:t>Gminny Ośrodek Pomocy Społecznej,</w:t>
      </w:r>
    </w:p>
    <w:p w:rsidR="00FB4284" w:rsidRPr="008C5531" w:rsidRDefault="00FB4284" w:rsidP="008C5531">
      <w:pPr>
        <w:numPr>
          <w:ilvl w:val="0"/>
          <w:numId w:val="29"/>
        </w:numPr>
        <w:spacing w:after="0"/>
        <w:rPr>
          <w:rFonts w:ascii="Verdana" w:hAnsi="Verdana"/>
          <w:sz w:val="24"/>
          <w:szCs w:val="24"/>
        </w:rPr>
      </w:pPr>
      <w:r w:rsidRPr="008C5531">
        <w:rPr>
          <w:rFonts w:ascii="Verdana" w:hAnsi="Verdana"/>
          <w:sz w:val="24"/>
          <w:szCs w:val="24"/>
        </w:rPr>
        <w:t>Placówka pocztowa w Przytyku,</w:t>
      </w:r>
    </w:p>
    <w:p w:rsidR="00FB4284" w:rsidRDefault="00FB4284" w:rsidP="008C5531">
      <w:pPr>
        <w:numPr>
          <w:ilvl w:val="0"/>
          <w:numId w:val="29"/>
        </w:numPr>
        <w:spacing w:after="0"/>
        <w:rPr>
          <w:rFonts w:ascii="Verdana" w:hAnsi="Verdana"/>
          <w:sz w:val="24"/>
          <w:szCs w:val="24"/>
        </w:rPr>
      </w:pPr>
      <w:r w:rsidRPr="008C5531">
        <w:rPr>
          <w:rFonts w:ascii="Verdana" w:hAnsi="Verdana"/>
          <w:sz w:val="24"/>
          <w:szCs w:val="24"/>
        </w:rPr>
        <w:t>Bank Rzemiosła w Radomiu Oddział w Przytyku,</w:t>
      </w:r>
    </w:p>
    <w:p w:rsidR="00FB4284" w:rsidRPr="008C5531" w:rsidRDefault="00FB4284" w:rsidP="008C5531">
      <w:pPr>
        <w:numPr>
          <w:ilvl w:val="0"/>
          <w:numId w:val="29"/>
        </w:numPr>
        <w:spacing w:after="0"/>
        <w:rPr>
          <w:rFonts w:ascii="Verdana" w:hAnsi="Verdana"/>
          <w:sz w:val="24"/>
          <w:szCs w:val="24"/>
        </w:rPr>
      </w:pPr>
      <w:r w:rsidRPr="008C5531">
        <w:rPr>
          <w:rFonts w:ascii="Verdana" w:hAnsi="Verdana"/>
          <w:sz w:val="24"/>
          <w:szCs w:val="24"/>
        </w:rPr>
        <w:t>Bank Spółdzielczy w Białobrzegach Oddział w Przytyku.</w:t>
      </w:r>
    </w:p>
    <w:p w:rsidR="00FB4284" w:rsidRDefault="00FB4284" w:rsidP="00190AA3">
      <w:pPr>
        <w:autoSpaceDE w:val="0"/>
        <w:autoSpaceDN w:val="0"/>
        <w:adjustRightInd w:val="0"/>
        <w:spacing w:after="0"/>
        <w:rPr>
          <w:rFonts w:ascii="Verdana" w:hAnsi="Verdana" w:cs="TimesNewRomanPSMT"/>
          <w:sz w:val="24"/>
          <w:szCs w:val="24"/>
        </w:rPr>
      </w:pPr>
    </w:p>
    <w:p w:rsidR="00FB4284" w:rsidRPr="00553260" w:rsidRDefault="00FB4284" w:rsidP="007557AC">
      <w:pPr>
        <w:jc w:val="both"/>
        <w:rPr>
          <w:rFonts w:ascii="Verdana" w:hAnsi="Verdana"/>
          <w:sz w:val="24"/>
          <w:szCs w:val="24"/>
        </w:rPr>
      </w:pPr>
      <w:r w:rsidRPr="00553260">
        <w:rPr>
          <w:rFonts w:ascii="Verdana" w:hAnsi="Verdana"/>
          <w:sz w:val="24"/>
          <w:szCs w:val="24"/>
        </w:rPr>
        <w:t>Ponadto gmina Przytyk należy do stowarzyszenia Lokalna Grupa Działania „Razem dla Radomki”, w Urzędzie Gminy Przytyk działa Związek Gmin „Radomka”.</w:t>
      </w:r>
    </w:p>
    <w:p w:rsidR="00FB4284" w:rsidRPr="009A2C1F" w:rsidRDefault="00FB4284" w:rsidP="00922F33">
      <w:pPr>
        <w:jc w:val="both"/>
        <w:rPr>
          <w:rFonts w:ascii="Verdana" w:hAnsi="Verdana"/>
          <w:b/>
          <w:sz w:val="24"/>
          <w:szCs w:val="24"/>
          <w:u w:val="single"/>
        </w:rPr>
      </w:pPr>
      <w:r w:rsidRPr="009A2C1F">
        <w:rPr>
          <w:rFonts w:ascii="Verdana" w:hAnsi="Verdana"/>
          <w:b/>
          <w:sz w:val="24"/>
          <w:szCs w:val="24"/>
          <w:u w:val="single"/>
        </w:rPr>
        <w:t>Placówki szkolne:</w:t>
      </w:r>
    </w:p>
    <w:p w:rsidR="00FB4284" w:rsidRPr="00922F33" w:rsidRDefault="00FB4284" w:rsidP="00A32030">
      <w:pPr>
        <w:pStyle w:val="ListParagraph"/>
        <w:numPr>
          <w:ilvl w:val="0"/>
          <w:numId w:val="23"/>
        </w:numPr>
        <w:jc w:val="both"/>
        <w:rPr>
          <w:rFonts w:ascii="Verdana" w:hAnsi="Verdana"/>
          <w:sz w:val="24"/>
          <w:szCs w:val="24"/>
        </w:rPr>
      </w:pPr>
      <w:r w:rsidRPr="00922F33">
        <w:rPr>
          <w:rFonts w:ascii="Verdana" w:hAnsi="Verdana"/>
          <w:sz w:val="24"/>
          <w:szCs w:val="24"/>
        </w:rPr>
        <w:t>Przedszkole samorządowe w Przytyku / w samodzielnym obiekcie /</w:t>
      </w:r>
    </w:p>
    <w:p w:rsidR="00FB4284" w:rsidRDefault="00FB4284" w:rsidP="00A32030">
      <w:pPr>
        <w:pStyle w:val="ListParagraph"/>
        <w:numPr>
          <w:ilvl w:val="0"/>
          <w:numId w:val="23"/>
        </w:numPr>
        <w:spacing w:after="0"/>
        <w:jc w:val="both"/>
        <w:rPr>
          <w:rFonts w:ascii="Verdana" w:hAnsi="Verdana"/>
          <w:sz w:val="24"/>
          <w:szCs w:val="24"/>
        </w:rPr>
      </w:pPr>
      <w:r w:rsidRPr="00922F33">
        <w:rPr>
          <w:rFonts w:ascii="Verdana" w:hAnsi="Verdana"/>
          <w:sz w:val="24"/>
          <w:szCs w:val="24"/>
        </w:rPr>
        <w:t>Oddziały przedszkolne w istniejących szkołach podstawowych</w:t>
      </w:r>
    </w:p>
    <w:p w:rsidR="00FB4284" w:rsidRPr="008C5531" w:rsidRDefault="00FB4284" w:rsidP="00B20D56">
      <w:pPr>
        <w:pStyle w:val="ListParagraph"/>
        <w:numPr>
          <w:ilvl w:val="0"/>
          <w:numId w:val="23"/>
        </w:numPr>
        <w:jc w:val="both"/>
        <w:rPr>
          <w:rFonts w:ascii="Verdana" w:hAnsi="Verdana"/>
          <w:sz w:val="24"/>
          <w:szCs w:val="24"/>
        </w:rPr>
      </w:pPr>
      <w:r w:rsidRPr="00922F33">
        <w:rPr>
          <w:rFonts w:ascii="Verdana" w:hAnsi="Verdana"/>
          <w:sz w:val="24"/>
          <w:szCs w:val="24"/>
        </w:rPr>
        <w:t xml:space="preserve">Publiczna Szkoła Podstawowa w Przytyku, </w:t>
      </w:r>
      <w:r w:rsidRPr="008C5531">
        <w:rPr>
          <w:rFonts w:ascii="Verdana" w:hAnsi="Verdana"/>
          <w:sz w:val="24"/>
          <w:szCs w:val="24"/>
        </w:rPr>
        <w:t xml:space="preserve"> </w:t>
      </w:r>
    </w:p>
    <w:p w:rsidR="00FB4284" w:rsidRPr="00FF196A" w:rsidRDefault="00FB4284" w:rsidP="00B20D56">
      <w:pPr>
        <w:pStyle w:val="ListParagraph"/>
        <w:numPr>
          <w:ilvl w:val="0"/>
          <w:numId w:val="23"/>
        </w:numPr>
        <w:jc w:val="both"/>
        <w:rPr>
          <w:rFonts w:ascii="Verdana" w:hAnsi="Verdana"/>
          <w:sz w:val="24"/>
          <w:szCs w:val="24"/>
        </w:rPr>
      </w:pPr>
      <w:r w:rsidRPr="00922F33">
        <w:rPr>
          <w:rFonts w:ascii="Verdana" w:hAnsi="Verdana"/>
          <w:sz w:val="24"/>
          <w:szCs w:val="24"/>
        </w:rPr>
        <w:t>Publiczne Gimnazjum w Przytyku</w:t>
      </w:r>
    </w:p>
    <w:p w:rsidR="00FB4284" w:rsidRPr="008C5531" w:rsidRDefault="00FB4284" w:rsidP="00FC2398">
      <w:pPr>
        <w:pStyle w:val="ListParagraph"/>
        <w:numPr>
          <w:ilvl w:val="0"/>
          <w:numId w:val="23"/>
        </w:numPr>
        <w:spacing w:after="0"/>
        <w:jc w:val="both"/>
        <w:rPr>
          <w:rFonts w:ascii="Verdana" w:hAnsi="Verdana"/>
          <w:sz w:val="24"/>
          <w:szCs w:val="24"/>
        </w:rPr>
      </w:pPr>
      <w:r w:rsidRPr="008C5531">
        <w:rPr>
          <w:rFonts w:ascii="Verdana" w:hAnsi="Verdana"/>
          <w:sz w:val="24"/>
          <w:szCs w:val="24"/>
        </w:rPr>
        <w:t>Internetow</w:t>
      </w:r>
      <w:r>
        <w:rPr>
          <w:rFonts w:ascii="Verdana" w:hAnsi="Verdana"/>
          <w:sz w:val="24"/>
          <w:szCs w:val="24"/>
        </w:rPr>
        <w:t>e Centrum Edukacyjno- Oświatowe</w:t>
      </w:r>
    </w:p>
    <w:p w:rsidR="00FB4284" w:rsidRPr="00A32030" w:rsidRDefault="00FB4284" w:rsidP="00A32030">
      <w:pPr>
        <w:spacing w:after="0"/>
        <w:ind w:left="360"/>
        <w:jc w:val="both"/>
        <w:rPr>
          <w:rFonts w:ascii="Verdana" w:hAnsi="Verdana"/>
          <w:sz w:val="24"/>
          <w:szCs w:val="24"/>
        </w:rPr>
      </w:pPr>
    </w:p>
    <w:p w:rsidR="00FB4284" w:rsidRDefault="00FB4284" w:rsidP="00A32030">
      <w:pPr>
        <w:spacing w:after="0"/>
        <w:jc w:val="both"/>
        <w:rPr>
          <w:rFonts w:ascii="Verdana" w:hAnsi="Verdana"/>
          <w:b/>
          <w:sz w:val="24"/>
          <w:szCs w:val="24"/>
          <w:u w:val="single"/>
        </w:rPr>
      </w:pPr>
      <w:r w:rsidRPr="00C76600">
        <w:rPr>
          <w:rFonts w:ascii="Verdana" w:hAnsi="Verdana"/>
          <w:b/>
          <w:sz w:val="24"/>
          <w:szCs w:val="24"/>
          <w:u w:val="single"/>
        </w:rPr>
        <w:t xml:space="preserve">Placówki </w:t>
      </w:r>
      <w:r>
        <w:rPr>
          <w:rFonts w:ascii="Verdana" w:hAnsi="Verdana"/>
          <w:b/>
          <w:sz w:val="24"/>
          <w:szCs w:val="24"/>
          <w:u w:val="single"/>
        </w:rPr>
        <w:t>k</w:t>
      </w:r>
      <w:r w:rsidRPr="00A32030">
        <w:rPr>
          <w:rFonts w:ascii="Verdana" w:hAnsi="Verdana"/>
          <w:b/>
          <w:sz w:val="24"/>
          <w:szCs w:val="24"/>
          <w:u w:val="single"/>
        </w:rPr>
        <w:t>ultura</w:t>
      </w:r>
      <w:r>
        <w:rPr>
          <w:rFonts w:ascii="Verdana" w:hAnsi="Verdana"/>
          <w:b/>
          <w:sz w:val="24"/>
          <w:szCs w:val="24"/>
          <w:u w:val="single"/>
        </w:rPr>
        <w:t>lne</w:t>
      </w:r>
      <w:r w:rsidRPr="00A32030">
        <w:rPr>
          <w:rFonts w:ascii="Verdana" w:hAnsi="Verdana"/>
          <w:b/>
          <w:sz w:val="24"/>
          <w:szCs w:val="24"/>
          <w:u w:val="single"/>
        </w:rPr>
        <w:t>:</w:t>
      </w:r>
    </w:p>
    <w:p w:rsidR="00FB4284" w:rsidRDefault="00FB4284" w:rsidP="00A32030">
      <w:pPr>
        <w:spacing w:after="0"/>
        <w:jc w:val="both"/>
        <w:rPr>
          <w:rFonts w:ascii="Verdana" w:hAnsi="Verdana"/>
          <w:b/>
          <w:sz w:val="24"/>
          <w:szCs w:val="24"/>
          <w:u w:val="single"/>
        </w:rPr>
      </w:pPr>
    </w:p>
    <w:p w:rsidR="00FB4284" w:rsidRDefault="00FB4284" w:rsidP="00A32030">
      <w:pPr>
        <w:pStyle w:val="ListParagraph"/>
        <w:numPr>
          <w:ilvl w:val="0"/>
          <w:numId w:val="23"/>
        </w:numPr>
        <w:spacing w:after="0"/>
        <w:jc w:val="both"/>
        <w:rPr>
          <w:rFonts w:ascii="Verdana" w:hAnsi="Verdana"/>
          <w:sz w:val="24"/>
          <w:szCs w:val="24"/>
        </w:rPr>
      </w:pPr>
      <w:r>
        <w:rPr>
          <w:rFonts w:ascii="Verdana" w:hAnsi="Verdana"/>
          <w:sz w:val="24"/>
          <w:szCs w:val="24"/>
        </w:rPr>
        <w:t>Gminna Biblioteka Publiczna</w:t>
      </w:r>
    </w:p>
    <w:p w:rsidR="00FB4284" w:rsidRPr="00A32030" w:rsidRDefault="00FB4284" w:rsidP="00A32030">
      <w:pPr>
        <w:pStyle w:val="ListParagraph"/>
        <w:numPr>
          <w:ilvl w:val="0"/>
          <w:numId w:val="23"/>
        </w:numPr>
        <w:spacing w:after="0"/>
        <w:jc w:val="both"/>
        <w:rPr>
          <w:rFonts w:ascii="Verdana" w:hAnsi="Verdana"/>
          <w:sz w:val="24"/>
          <w:szCs w:val="24"/>
        </w:rPr>
      </w:pPr>
      <w:r>
        <w:rPr>
          <w:rFonts w:ascii="Verdana" w:hAnsi="Verdana"/>
          <w:sz w:val="24"/>
          <w:szCs w:val="24"/>
        </w:rPr>
        <w:t>Świetlica Gminna</w:t>
      </w:r>
    </w:p>
    <w:p w:rsidR="00FB4284" w:rsidRDefault="00FB4284" w:rsidP="00922F33">
      <w:pPr>
        <w:spacing w:after="0" w:line="240" w:lineRule="auto"/>
        <w:jc w:val="both"/>
        <w:rPr>
          <w:rFonts w:ascii="Verdana" w:hAnsi="Verdana"/>
          <w:sz w:val="24"/>
          <w:szCs w:val="24"/>
        </w:rPr>
      </w:pPr>
    </w:p>
    <w:p w:rsidR="00FB4284" w:rsidRPr="009A2C1F" w:rsidRDefault="00FB4284" w:rsidP="00922F33">
      <w:pPr>
        <w:spacing w:after="0" w:line="240" w:lineRule="auto"/>
        <w:jc w:val="both"/>
        <w:rPr>
          <w:rFonts w:ascii="Verdana" w:hAnsi="Verdana"/>
          <w:b/>
          <w:sz w:val="24"/>
          <w:szCs w:val="24"/>
          <w:u w:val="single"/>
        </w:rPr>
      </w:pPr>
      <w:r w:rsidRPr="009A2C1F">
        <w:rPr>
          <w:rFonts w:ascii="Verdana" w:hAnsi="Verdana"/>
          <w:b/>
          <w:sz w:val="24"/>
          <w:szCs w:val="24"/>
          <w:u w:val="single"/>
        </w:rPr>
        <w:t>Opieka zdrowotna:</w:t>
      </w:r>
    </w:p>
    <w:p w:rsidR="00FB4284" w:rsidRPr="00922F33" w:rsidRDefault="00FB4284" w:rsidP="00922F33">
      <w:pPr>
        <w:spacing w:after="0" w:line="240" w:lineRule="auto"/>
        <w:jc w:val="both"/>
        <w:rPr>
          <w:rFonts w:ascii="Verdana" w:hAnsi="Verdana"/>
          <w:b/>
          <w:sz w:val="24"/>
          <w:szCs w:val="24"/>
        </w:rPr>
      </w:pPr>
    </w:p>
    <w:p w:rsidR="00FB4284" w:rsidRPr="008C5531" w:rsidRDefault="00FB4284" w:rsidP="008C5531">
      <w:pPr>
        <w:pStyle w:val="ListParagraph"/>
        <w:numPr>
          <w:ilvl w:val="0"/>
          <w:numId w:val="30"/>
        </w:numPr>
        <w:spacing w:after="0"/>
        <w:jc w:val="both"/>
        <w:rPr>
          <w:rFonts w:ascii="Verdana" w:hAnsi="Verdana"/>
          <w:sz w:val="24"/>
          <w:szCs w:val="24"/>
        </w:rPr>
      </w:pPr>
      <w:r w:rsidRPr="008C5531">
        <w:rPr>
          <w:rFonts w:ascii="Verdana" w:hAnsi="Verdana"/>
          <w:sz w:val="24"/>
          <w:szCs w:val="24"/>
        </w:rPr>
        <w:t>Samodzielny Publiczny Zakład Opieki Zdrowotnej w Przytyku</w:t>
      </w:r>
      <w:r>
        <w:rPr>
          <w:rFonts w:ascii="Verdana" w:hAnsi="Verdana"/>
          <w:sz w:val="24"/>
          <w:szCs w:val="24"/>
        </w:rPr>
        <w:t xml:space="preserve">            z </w:t>
      </w:r>
      <w:r w:rsidRPr="008C5531">
        <w:rPr>
          <w:rFonts w:ascii="Verdana" w:hAnsi="Verdana"/>
          <w:sz w:val="24"/>
          <w:szCs w:val="24"/>
        </w:rPr>
        <w:t>podstawowymi gabinetami lekarskimi i  gabinetem zabiegowym,</w:t>
      </w:r>
    </w:p>
    <w:p w:rsidR="00FB4284" w:rsidRPr="008C5531" w:rsidRDefault="00FB4284" w:rsidP="008C5531">
      <w:pPr>
        <w:pStyle w:val="ListParagraph"/>
        <w:numPr>
          <w:ilvl w:val="0"/>
          <w:numId w:val="30"/>
        </w:numPr>
        <w:spacing w:after="0"/>
        <w:rPr>
          <w:rFonts w:ascii="Verdana" w:hAnsi="Verdana"/>
          <w:sz w:val="24"/>
          <w:szCs w:val="24"/>
        </w:rPr>
      </w:pPr>
      <w:r w:rsidRPr="008C5531">
        <w:rPr>
          <w:rFonts w:ascii="Verdana" w:hAnsi="Verdana"/>
          <w:sz w:val="24"/>
          <w:szCs w:val="24"/>
        </w:rPr>
        <w:t>Apteka w Przytyku,</w:t>
      </w:r>
    </w:p>
    <w:p w:rsidR="00FB4284" w:rsidRDefault="00FB4284" w:rsidP="00190AA3">
      <w:pPr>
        <w:autoSpaceDE w:val="0"/>
        <w:autoSpaceDN w:val="0"/>
        <w:adjustRightInd w:val="0"/>
        <w:spacing w:after="0"/>
        <w:rPr>
          <w:rFonts w:ascii="Verdana" w:hAnsi="Verdana" w:cs="TimesNewRomanPSMT"/>
          <w:sz w:val="24"/>
          <w:szCs w:val="24"/>
        </w:rPr>
      </w:pPr>
    </w:p>
    <w:p w:rsidR="00FB4284" w:rsidRDefault="00FB4284" w:rsidP="00190AA3">
      <w:pPr>
        <w:autoSpaceDE w:val="0"/>
        <w:autoSpaceDN w:val="0"/>
        <w:adjustRightInd w:val="0"/>
        <w:spacing w:after="0"/>
        <w:rPr>
          <w:rFonts w:ascii="Verdana" w:hAnsi="Verdana" w:cs="TimesNewRomanPSMT"/>
          <w:b/>
          <w:sz w:val="24"/>
          <w:szCs w:val="24"/>
        </w:rPr>
      </w:pPr>
      <w:r w:rsidRPr="009A2C1F">
        <w:rPr>
          <w:rFonts w:ascii="Verdana" w:hAnsi="Verdana" w:cs="TimesNewRomanPSMT"/>
          <w:b/>
          <w:sz w:val="24"/>
          <w:szCs w:val="24"/>
          <w:u w:val="single"/>
        </w:rPr>
        <w:t>Infrastruktura sportowa:</w:t>
      </w:r>
      <w:r>
        <w:rPr>
          <w:rFonts w:ascii="Verdana" w:hAnsi="Verdana" w:cs="TimesNewRomanPSMT"/>
          <w:b/>
          <w:sz w:val="24"/>
          <w:szCs w:val="24"/>
        </w:rPr>
        <w:t xml:space="preserve"> </w:t>
      </w:r>
    </w:p>
    <w:p w:rsidR="00FB4284" w:rsidRPr="00366B66" w:rsidRDefault="00FB4284" w:rsidP="00190AA3">
      <w:pPr>
        <w:autoSpaceDE w:val="0"/>
        <w:autoSpaceDN w:val="0"/>
        <w:adjustRightInd w:val="0"/>
        <w:spacing w:after="0"/>
        <w:rPr>
          <w:rFonts w:ascii="Verdana" w:hAnsi="Verdana" w:cs="TimesNewRomanPSMT"/>
          <w:b/>
          <w:sz w:val="24"/>
          <w:szCs w:val="24"/>
          <w:u w:val="single"/>
        </w:rPr>
      </w:pPr>
    </w:p>
    <w:p w:rsidR="00FB4284" w:rsidRDefault="00FB4284" w:rsidP="00FC2398">
      <w:pPr>
        <w:pStyle w:val="ListParagraph"/>
        <w:numPr>
          <w:ilvl w:val="0"/>
          <w:numId w:val="25"/>
        </w:numPr>
        <w:autoSpaceDE w:val="0"/>
        <w:autoSpaceDN w:val="0"/>
        <w:adjustRightInd w:val="0"/>
        <w:spacing w:after="0"/>
        <w:rPr>
          <w:rFonts w:ascii="Verdana" w:hAnsi="Verdana" w:cs="TimesNewRomanPSMT"/>
          <w:sz w:val="24"/>
          <w:szCs w:val="24"/>
        </w:rPr>
      </w:pPr>
      <w:r w:rsidRPr="00922F33">
        <w:rPr>
          <w:rFonts w:ascii="Verdana" w:hAnsi="Verdana" w:cs="TimesNewRomanPSMT"/>
          <w:sz w:val="24"/>
          <w:szCs w:val="24"/>
        </w:rPr>
        <w:t>Ludowy Klub Sportowy „QUICK PARQUET SOKÓŁ PRZYTYK”</w:t>
      </w:r>
    </w:p>
    <w:p w:rsidR="00FB4284" w:rsidRDefault="00FB4284" w:rsidP="00FC2398">
      <w:pPr>
        <w:pStyle w:val="ListParagraph"/>
        <w:numPr>
          <w:ilvl w:val="0"/>
          <w:numId w:val="25"/>
        </w:numPr>
        <w:autoSpaceDE w:val="0"/>
        <w:autoSpaceDN w:val="0"/>
        <w:adjustRightInd w:val="0"/>
        <w:spacing w:after="0"/>
        <w:rPr>
          <w:rFonts w:ascii="Verdana" w:hAnsi="Verdana" w:cs="TimesNewRomanPSMT"/>
          <w:sz w:val="24"/>
          <w:szCs w:val="24"/>
        </w:rPr>
      </w:pPr>
      <w:r>
        <w:rPr>
          <w:rFonts w:ascii="Verdana" w:hAnsi="Verdana" w:cs="TimesNewRomanPSMT"/>
          <w:sz w:val="24"/>
          <w:szCs w:val="24"/>
        </w:rPr>
        <w:t>Uczniowski Ludowy Klub Sportowy ORLIK PRZYTYK</w:t>
      </w:r>
    </w:p>
    <w:p w:rsidR="00FB4284" w:rsidRDefault="00FB4284" w:rsidP="00FC2398">
      <w:pPr>
        <w:pStyle w:val="ListParagraph"/>
        <w:numPr>
          <w:ilvl w:val="0"/>
          <w:numId w:val="25"/>
        </w:numPr>
        <w:autoSpaceDE w:val="0"/>
        <w:autoSpaceDN w:val="0"/>
        <w:adjustRightInd w:val="0"/>
        <w:spacing w:after="0"/>
        <w:rPr>
          <w:rFonts w:ascii="Verdana" w:hAnsi="Verdana" w:cs="TimesNewRomanPSMT"/>
          <w:sz w:val="24"/>
          <w:szCs w:val="24"/>
        </w:rPr>
      </w:pPr>
      <w:r>
        <w:rPr>
          <w:rFonts w:ascii="Verdana" w:hAnsi="Verdana" w:cs="TimesNewRomanPSMT"/>
          <w:sz w:val="24"/>
          <w:szCs w:val="24"/>
        </w:rPr>
        <w:t>Boisko sportowe ogólnodostępne</w:t>
      </w:r>
    </w:p>
    <w:p w:rsidR="00FB4284" w:rsidRDefault="00FB4284" w:rsidP="00FC2398">
      <w:pPr>
        <w:pStyle w:val="ListParagraph"/>
        <w:numPr>
          <w:ilvl w:val="0"/>
          <w:numId w:val="25"/>
        </w:numPr>
        <w:autoSpaceDE w:val="0"/>
        <w:autoSpaceDN w:val="0"/>
        <w:adjustRightInd w:val="0"/>
        <w:spacing w:after="0"/>
        <w:rPr>
          <w:rFonts w:ascii="Verdana" w:hAnsi="Verdana" w:cs="TimesNewRomanPSMT"/>
          <w:sz w:val="24"/>
          <w:szCs w:val="24"/>
        </w:rPr>
      </w:pPr>
      <w:r>
        <w:rPr>
          <w:rFonts w:ascii="Verdana" w:hAnsi="Verdana" w:cs="TimesNewRomanPSMT"/>
          <w:sz w:val="24"/>
          <w:szCs w:val="24"/>
        </w:rPr>
        <w:t>Turystyczne szlaki rowerowe</w:t>
      </w:r>
    </w:p>
    <w:p w:rsidR="00FB4284" w:rsidRDefault="00FB4284" w:rsidP="00FD17B2">
      <w:pPr>
        <w:pStyle w:val="ListParagraph"/>
        <w:numPr>
          <w:ilvl w:val="0"/>
          <w:numId w:val="25"/>
        </w:numPr>
        <w:autoSpaceDE w:val="0"/>
        <w:autoSpaceDN w:val="0"/>
        <w:adjustRightInd w:val="0"/>
        <w:spacing w:after="0"/>
        <w:rPr>
          <w:rFonts w:ascii="Verdana" w:hAnsi="Verdana" w:cs="TimesNewRomanPSMT"/>
          <w:sz w:val="24"/>
          <w:szCs w:val="24"/>
        </w:rPr>
      </w:pPr>
      <w:r>
        <w:rPr>
          <w:rFonts w:ascii="Verdana" w:hAnsi="Verdana" w:cs="TimesNewRomanPSMT"/>
          <w:sz w:val="24"/>
          <w:szCs w:val="24"/>
        </w:rPr>
        <w:t>Place zabaw</w:t>
      </w:r>
    </w:p>
    <w:p w:rsidR="00FB4284" w:rsidRDefault="00FB4284" w:rsidP="00B20D56">
      <w:pPr>
        <w:autoSpaceDE w:val="0"/>
        <w:autoSpaceDN w:val="0"/>
        <w:adjustRightInd w:val="0"/>
        <w:spacing w:after="0"/>
        <w:rPr>
          <w:rFonts w:ascii="Verdana" w:hAnsi="Verdana" w:cs="TimesNewRomanPSMT"/>
          <w:sz w:val="24"/>
          <w:szCs w:val="24"/>
        </w:rPr>
      </w:pPr>
    </w:p>
    <w:p w:rsidR="00FB4284" w:rsidRDefault="00FB4284" w:rsidP="00FC2398">
      <w:pPr>
        <w:pStyle w:val="Heading1"/>
        <w:numPr>
          <w:ilvl w:val="1"/>
          <w:numId w:val="8"/>
        </w:numPr>
      </w:pPr>
      <w:bookmarkStart w:id="18" w:name="_Toc266638412"/>
      <w:r w:rsidRPr="00BA5B95">
        <w:t>Kapitał społeczny i ludzki</w:t>
      </w:r>
      <w:bookmarkEnd w:id="18"/>
    </w:p>
    <w:p w:rsidR="00FB4284" w:rsidRDefault="00FB4284" w:rsidP="00F6703D">
      <w:pPr>
        <w:spacing w:after="0"/>
        <w:jc w:val="both"/>
        <w:rPr>
          <w:rFonts w:ascii="Verdana" w:hAnsi="Verdana"/>
          <w:sz w:val="24"/>
          <w:szCs w:val="24"/>
          <w:lang w:eastAsia="pl-PL"/>
        </w:rPr>
      </w:pPr>
    </w:p>
    <w:p w:rsidR="00FB4284" w:rsidRPr="00F6703D" w:rsidRDefault="00FB4284" w:rsidP="00F6703D">
      <w:pPr>
        <w:spacing w:after="0"/>
        <w:jc w:val="both"/>
        <w:rPr>
          <w:rFonts w:ascii="Verdana" w:hAnsi="Verdana"/>
          <w:sz w:val="24"/>
          <w:szCs w:val="24"/>
          <w:lang w:eastAsia="pl-PL"/>
        </w:rPr>
      </w:pPr>
      <w:r>
        <w:rPr>
          <w:rFonts w:ascii="Verdana" w:hAnsi="Verdana"/>
          <w:sz w:val="24"/>
          <w:szCs w:val="24"/>
          <w:lang w:eastAsia="pl-PL"/>
        </w:rPr>
        <w:t xml:space="preserve">Gmina Przytyk uczestnicy w </w:t>
      </w:r>
      <w:r w:rsidRPr="00F6703D">
        <w:rPr>
          <w:rFonts w:ascii="Verdana" w:hAnsi="Verdana"/>
          <w:sz w:val="24"/>
          <w:szCs w:val="24"/>
          <w:lang w:eastAsia="pl-PL"/>
        </w:rPr>
        <w:t>Program</w:t>
      </w:r>
      <w:r>
        <w:rPr>
          <w:rFonts w:ascii="Verdana" w:hAnsi="Verdana"/>
          <w:sz w:val="24"/>
          <w:szCs w:val="24"/>
          <w:lang w:eastAsia="pl-PL"/>
        </w:rPr>
        <w:t>ie</w:t>
      </w:r>
      <w:r w:rsidRPr="00F6703D">
        <w:rPr>
          <w:rFonts w:ascii="Verdana" w:hAnsi="Verdana"/>
          <w:sz w:val="24"/>
          <w:szCs w:val="24"/>
          <w:lang w:eastAsia="pl-PL"/>
        </w:rPr>
        <w:t xml:space="preserve"> Integracji Społecznej</w:t>
      </w:r>
      <w:r>
        <w:rPr>
          <w:rFonts w:ascii="Verdana" w:hAnsi="Verdana"/>
          <w:sz w:val="24"/>
          <w:szCs w:val="24"/>
          <w:lang w:eastAsia="pl-PL"/>
        </w:rPr>
        <w:t>, który</w:t>
      </w:r>
      <w:r w:rsidRPr="00F6703D">
        <w:rPr>
          <w:rFonts w:ascii="Verdana" w:hAnsi="Verdana"/>
          <w:sz w:val="24"/>
          <w:szCs w:val="24"/>
          <w:lang w:eastAsia="pl-PL"/>
        </w:rPr>
        <w:t xml:space="preserve"> jest jednym z komponentów Poakcesyjnego Programu Wsparcia Obszarów Wiejskich (PPWOW). </w:t>
      </w:r>
    </w:p>
    <w:p w:rsidR="00FB4284" w:rsidRPr="00F6703D" w:rsidRDefault="00FB4284" w:rsidP="00F6703D">
      <w:pPr>
        <w:spacing w:after="0"/>
        <w:jc w:val="both"/>
        <w:rPr>
          <w:rFonts w:ascii="Verdana" w:hAnsi="Verdana"/>
          <w:sz w:val="24"/>
          <w:szCs w:val="24"/>
          <w:lang w:eastAsia="pl-PL"/>
        </w:rPr>
      </w:pPr>
    </w:p>
    <w:p w:rsidR="00FB4284" w:rsidRPr="00F6703D" w:rsidRDefault="00FB4284" w:rsidP="00F6703D">
      <w:pPr>
        <w:spacing w:after="0"/>
        <w:jc w:val="both"/>
        <w:rPr>
          <w:rFonts w:ascii="Verdana" w:hAnsi="Verdana"/>
          <w:sz w:val="24"/>
          <w:szCs w:val="24"/>
          <w:lang w:eastAsia="pl-PL"/>
        </w:rPr>
      </w:pPr>
      <w:r w:rsidRPr="00F6703D">
        <w:rPr>
          <w:rFonts w:ascii="Verdana" w:hAnsi="Verdana"/>
          <w:sz w:val="24"/>
          <w:szCs w:val="24"/>
          <w:lang w:eastAsia="pl-PL"/>
        </w:rPr>
        <w:t>Alokowana kwota dla Gminy Przyt</w:t>
      </w:r>
      <w:r>
        <w:rPr>
          <w:rFonts w:ascii="Verdana" w:hAnsi="Verdana"/>
          <w:sz w:val="24"/>
          <w:szCs w:val="24"/>
          <w:lang w:eastAsia="pl-PL"/>
        </w:rPr>
        <w:t>yk wynosi 100 000 EURO. Środki</w:t>
      </w:r>
      <w:r w:rsidRPr="00F6703D">
        <w:rPr>
          <w:rFonts w:ascii="Verdana" w:hAnsi="Verdana"/>
          <w:sz w:val="24"/>
          <w:szCs w:val="24"/>
          <w:lang w:eastAsia="pl-PL"/>
        </w:rPr>
        <w:t xml:space="preserve"> finansowe z Programu umożliwią gminie realizowanie usług społecznych.</w:t>
      </w:r>
    </w:p>
    <w:p w:rsidR="00FB4284" w:rsidRDefault="00FB4284" w:rsidP="00F6703D">
      <w:pPr>
        <w:spacing w:after="0"/>
        <w:jc w:val="both"/>
        <w:rPr>
          <w:rFonts w:ascii="Verdana" w:hAnsi="Verdana"/>
          <w:sz w:val="24"/>
          <w:szCs w:val="24"/>
          <w:lang w:eastAsia="pl-PL"/>
        </w:rPr>
      </w:pPr>
      <w:r>
        <w:rPr>
          <w:rFonts w:ascii="Verdana" w:hAnsi="Verdana"/>
          <w:sz w:val="24"/>
          <w:szCs w:val="24"/>
          <w:lang w:eastAsia="pl-PL"/>
        </w:rPr>
        <w:t xml:space="preserve">Działania podjęte </w:t>
      </w:r>
      <w:r w:rsidRPr="00F6703D">
        <w:rPr>
          <w:rFonts w:ascii="Verdana" w:hAnsi="Verdana"/>
          <w:sz w:val="24"/>
          <w:szCs w:val="24"/>
          <w:lang w:eastAsia="pl-PL"/>
        </w:rPr>
        <w:t>w ramach Programu Integracji Społecznej przyczynić się mogą do podniesienia poziomu integracji społecznej mieszkańców gminy. Mają temu służyć:</w:t>
      </w:r>
    </w:p>
    <w:p w:rsidR="00FB4284" w:rsidRPr="00F6703D" w:rsidRDefault="00FB4284" w:rsidP="00F6703D">
      <w:pPr>
        <w:spacing w:after="0"/>
        <w:jc w:val="both"/>
        <w:rPr>
          <w:rFonts w:ascii="Verdana" w:hAnsi="Verdana"/>
          <w:sz w:val="24"/>
          <w:szCs w:val="24"/>
          <w:lang w:eastAsia="pl-PL"/>
        </w:rPr>
      </w:pPr>
    </w:p>
    <w:p w:rsidR="00FB4284" w:rsidRPr="00F6703D" w:rsidRDefault="00FB4284" w:rsidP="00FC2398">
      <w:pPr>
        <w:pStyle w:val="ListParagraph"/>
        <w:numPr>
          <w:ilvl w:val="0"/>
          <w:numId w:val="14"/>
        </w:numPr>
        <w:spacing w:after="0"/>
        <w:jc w:val="both"/>
        <w:rPr>
          <w:rFonts w:ascii="Verdana" w:hAnsi="Verdana"/>
          <w:sz w:val="24"/>
          <w:szCs w:val="24"/>
          <w:lang w:eastAsia="pl-PL"/>
        </w:rPr>
      </w:pPr>
      <w:r>
        <w:rPr>
          <w:rFonts w:ascii="Verdana" w:hAnsi="Verdana"/>
          <w:sz w:val="24"/>
          <w:szCs w:val="24"/>
          <w:lang w:eastAsia="pl-PL"/>
        </w:rPr>
        <w:t>Budowa</w:t>
      </w:r>
      <w:r w:rsidRPr="00F6703D">
        <w:rPr>
          <w:rFonts w:ascii="Verdana" w:hAnsi="Verdana"/>
          <w:sz w:val="24"/>
          <w:szCs w:val="24"/>
          <w:lang w:eastAsia="pl-PL"/>
        </w:rPr>
        <w:t xml:space="preserve"> potencjału instytucjonalnego i społecznego w zakresie strategicznego planowania i realizowania polityki społecznej na poziomie lokalnym.</w:t>
      </w:r>
    </w:p>
    <w:p w:rsidR="00FB4284" w:rsidRPr="00F6703D" w:rsidRDefault="00FB4284" w:rsidP="00FC2398">
      <w:pPr>
        <w:pStyle w:val="ListParagraph"/>
        <w:numPr>
          <w:ilvl w:val="0"/>
          <w:numId w:val="14"/>
        </w:numPr>
        <w:spacing w:after="0"/>
        <w:jc w:val="both"/>
        <w:rPr>
          <w:rFonts w:ascii="Verdana" w:hAnsi="Verdana"/>
          <w:sz w:val="24"/>
          <w:szCs w:val="24"/>
          <w:lang w:eastAsia="pl-PL"/>
        </w:rPr>
      </w:pPr>
      <w:r w:rsidRPr="00F6703D">
        <w:rPr>
          <w:rFonts w:ascii="Verdana" w:hAnsi="Verdana"/>
          <w:sz w:val="24"/>
          <w:szCs w:val="24"/>
          <w:lang w:eastAsia="pl-PL"/>
        </w:rPr>
        <w:t>Poprawa dostępu mieszkańców gminy do usług, nowych form współpr</w:t>
      </w:r>
      <w:r>
        <w:rPr>
          <w:rFonts w:ascii="Verdana" w:hAnsi="Verdana"/>
          <w:sz w:val="24"/>
          <w:szCs w:val="24"/>
          <w:lang w:eastAsia="pl-PL"/>
        </w:rPr>
        <w:t>acy i zorganizowanej aktywności poprzez:</w:t>
      </w:r>
    </w:p>
    <w:p w:rsidR="00FB4284" w:rsidRPr="00F6703D" w:rsidRDefault="00FB4284" w:rsidP="00F6703D">
      <w:pPr>
        <w:spacing w:after="0"/>
        <w:ind w:left="540" w:hanging="360"/>
        <w:jc w:val="both"/>
        <w:rPr>
          <w:rFonts w:ascii="Verdana" w:hAnsi="Verdana"/>
          <w:sz w:val="24"/>
          <w:szCs w:val="24"/>
          <w:lang w:eastAsia="pl-PL"/>
        </w:rPr>
      </w:pPr>
    </w:p>
    <w:p w:rsidR="00FB4284" w:rsidRPr="00FF196A" w:rsidRDefault="00FB4284" w:rsidP="00FF196A">
      <w:pPr>
        <w:pStyle w:val="ListParagraph"/>
        <w:numPr>
          <w:ilvl w:val="0"/>
          <w:numId w:val="45"/>
        </w:numPr>
        <w:spacing w:after="0"/>
        <w:jc w:val="both"/>
        <w:rPr>
          <w:rFonts w:ascii="Verdana" w:hAnsi="Verdana"/>
          <w:sz w:val="24"/>
          <w:szCs w:val="24"/>
          <w:lang w:eastAsia="pl-PL"/>
        </w:rPr>
      </w:pPr>
      <w:r w:rsidRPr="00FF196A">
        <w:rPr>
          <w:rFonts w:ascii="Verdana" w:hAnsi="Verdana"/>
          <w:sz w:val="24"/>
          <w:szCs w:val="24"/>
          <w:lang w:eastAsia="pl-PL"/>
        </w:rPr>
        <w:t>zwiększenie oferty i standardu usług dla mieszkańców gminy,</w:t>
      </w:r>
    </w:p>
    <w:p w:rsidR="00FB4284" w:rsidRPr="00FF196A" w:rsidRDefault="00FB4284" w:rsidP="00FF196A">
      <w:pPr>
        <w:pStyle w:val="ListParagraph"/>
        <w:numPr>
          <w:ilvl w:val="0"/>
          <w:numId w:val="45"/>
        </w:numPr>
        <w:spacing w:after="0"/>
        <w:jc w:val="both"/>
        <w:rPr>
          <w:rFonts w:ascii="Verdana" w:hAnsi="Verdana"/>
          <w:sz w:val="24"/>
          <w:szCs w:val="24"/>
          <w:lang w:eastAsia="pl-PL"/>
        </w:rPr>
      </w:pPr>
      <w:r w:rsidRPr="00FF196A">
        <w:rPr>
          <w:rFonts w:ascii="Verdana" w:hAnsi="Verdana"/>
          <w:sz w:val="24"/>
          <w:szCs w:val="24"/>
          <w:lang w:eastAsia="pl-PL"/>
        </w:rPr>
        <w:t>budowanie sieci usługodawców,</w:t>
      </w:r>
    </w:p>
    <w:p w:rsidR="00FB4284" w:rsidRPr="00FF196A" w:rsidRDefault="00FB4284" w:rsidP="00FF196A">
      <w:pPr>
        <w:pStyle w:val="ListParagraph"/>
        <w:numPr>
          <w:ilvl w:val="0"/>
          <w:numId w:val="45"/>
        </w:numPr>
        <w:spacing w:after="0"/>
        <w:jc w:val="both"/>
        <w:rPr>
          <w:rFonts w:ascii="Verdana" w:hAnsi="Verdana"/>
          <w:sz w:val="24"/>
          <w:szCs w:val="24"/>
          <w:lang w:eastAsia="pl-PL"/>
        </w:rPr>
      </w:pPr>
      <w:r w:rsidRPr="00FF196A">
        <w:rPr>
          <w:rFonts w:ascii="Verdana" w:hAnsi="Verdana"/>
          <w:sz w:val="24"/>
          <w:szCs w:val="24"/>
          <w:lang w:eastAsia="pl-PL"/>
        </w:rPr>
        <w:t>wzrost liczby inicjatyw podejmowanych przez społeczność lokalną,</w:t>
      </w:r>
    </w:p>
    <w:p w:rsidR="00FB4284" w:rsidRPr="00FF196A" w:rsidRDefault="00FB4284" w:rsidP="00FF196A">
      <w:pPr>
        <w:pStyle w:val="ListParagraph"/>
        <w:numPr>
          <w:ilvl w:val="0"/>
          <w:numId w:val="45"/>
        </w:numPr>
        <w:spacing w:after="0"/>
        <w:jc w:val="both"/>
        <w:rPr>
          <w:rFonts w:ascii="Verdana" w:hAnsi="Verdana"/>
          <w:sz w:val="24"/>
          <w:szCs w:val="24"/>
          <w:lang w:eastAsia="pl-PL"/>
        </w:rPr>
      </w:pPr>
      <w:r w:rsidRPr="00FF196A">
        <w:rPr>
          <w:rFonts w:ascii="Verdana" w:hAnsi="Verdana"/>
          <w:sz w:val="24"/>
          <w:szCs w:val="24"/>
          <w:lang w:eastAsia="pl-PL"/>
        </w:rPr>
        <w:t>zwiększenie udziału mieszkańców w doraźnych i bardziej trwałych formach zorganizowanej aktywności.</w:t>
      </w:r>
    </w:p>
    <w:p w:rsidR="00FB4284" w:rsidRDefault="00FB4284" w:rsidP="002D3E7F">
      <w:pPr>
        <w:spacing w:after="0"/>
        <w:jc w:val="both"/>
        <w:rPr>
          <w:rFonts w:ascii="Verdana" w:hAnsi="Verdana"/>
          <w:b/>
          <w:sz w:val="24"/>
          <w:szCs w:val="24"/>
          <w:u w:val="single"/>
        </w:rPr>
      </w:pPr>
    </w:p>
    <w:p w:rsidR="00FB4284" w:rsidRDefault="00FB4284" w:rsidP="002D3E7F">
      <w:pPr>
        <w:spacing w:after="0"/>
        <w:jc w:val="both"/>
        <w:rPr>
          <w:rFonts w:ascii="Verdana" w:hAnsi="Verdana"/>
          <w:sz w:val="24"/>
          <w:szCs w:val="24"/>
          <w:lang w:eastAsia="pl-PL"/>
        </w:rPr>
      </w:pPr>
      <w:r>
        <w:rPr>
          <w:rFonts w:ascii="Verdana" w:hAnsi="Verdana"/>
          <w:sz w:val="24"/>
          <w:szCs w:val="24"/>
          <w:lang w:eastAsia="pl-PL"/>
        </w:rPr>
        <w:t>Program ten skierowany jest do mieszkańców całej gminy, więc i mieszkańców Wrzeszczowa, którzy to chętnie uczestniczą w organizowanych przez gminę wydarzeniach. Poniżej wybrane i zrealizowane działania w ramach programu, które odbywają się we Wrzeszczowie:</w:t>
      </w:r>
    </w:p>
    <w:p w:rsidR="00FB4284" w:rsidRPr="00553260" w:rsidRDefault="00FB4284" w:rsidP="002D3E7F">
      <w:pPr>
        <w:spacing w:after="0"/>
        <w:jc w:val="both"/>
        <w:rPr>
          <w:rFonts w:ascii="Verdana" w:hAnsi="Verdana"/>
          <w:sz w:val="24"/>
          <w:szCs w:val="24"/>
          <w:lang w:eastAsia="pl-PL"/>
        </w:rPr>
      </w:pPr>
    </w:p>
    <w:tbl>
      <w:tblPr>
        <w:tblW w:w="5000" w:type="pct"/>
        <w:tblCellSpacing w:w="22" w:type="dxa"/>
        <w:tblCellMar>
          <w:top w:w="15" w:type="dxa"/>
          <w:left w:w="15" w:type="dxa"/>
          <w:bottom w:w="15" w:type="dxa"/>
          <w:right w:w="15" w:type="dxa"/>
        </w:tblCellMar>
        <w:tblLook w:val="00A0"/>
      </w:tblPr>
      <w:tblGrid>
        <w:gridCol w:w="9190"/>
      </w:tblGrid>
      <w:tr w:rsidR="00FB4284" w:rsidRPr="003A1464">
        <w:trPr>
          <w:tblCellSpacing w:w="22" w:type="dxa"/>
        </w:trPr>
        <w:tc>
          <w:tcPr>
            <w:tcW w:w="0" w:type="auto"/>
          </w:tcPr>
          <w:p w:rsidR="00FB4284" w:rsidRPr="00553260" w:rsidRDefault="00FB4284" w:rsidP="00553260">
            <w:pPr>
              <w:spacing w:after="0"/>
              <w:jc w:val="both"/>
              <w:rPr>
                <w:rFonts w:ascii="Verdana" w:hAnsi="Verdana"/>
                <w:sz w:val="24"/>
                <w:szCs w:val="24"/>
                <w:lang w:eastAsia="pl-PL"/>
              </w:rPr>
            </w:pPr>
            <w:r w:rsidRPr="00553260">
              <w:rPr>
                <w:rFonts w:ascii="Verdana" w:hAnsi="Verdana"/>
                <w:b/>
                <w:sz w:val="24"/>
                <w:szCs w:val="24"/>
                <w:lang w:eastAsia="pl-PL"/>
              </w:rPr>
              <w:t xml:space="preserve"> „Sekcja lekkoatletyczna przy Publicznej Szkole Podstawowej we Wrzeszczowie”</w:t>
            </w:r>
            <w:r w:rsidRPr="00553260">
              <w:rPr>
                <w:rFonts w:ascii="Verdana" w:hAnsi="Verdana"/>
                <w:sz w:val="24"/>
                <w:szCs w:val="24"/>
                <w:lang w:eastAsia="pl-PL"/>
              </w:rPr>
              <w:t xml:space="preserve"> </w:t>
            </w:r>
          </w:p>
          <w:p w:rsidR="00FB4284" w:rsidRPr="00553260" w:rsidRDefault="00FB4284" w:rsidP="00553260">
            <w:pPr>
              <w:spacing w:after="0"/>
              <w:jc w:val="both"/>
              <w:rPr>
                <w:rFonts w:ascii="Verdana" w:hAnsi="Verdana"/>
                <w:sz w:val="24"/>
                <w:szCs w:val="24"/>
                <w:lang w:eastAsia="pl-PL"/>
              </w:rPr>
            </w:pPr>
            <w:r w:rsidRPr="00553260">
              <w:rPr>
                <w:rFonts w:ascii="Verdana" w:hAnsi="Verdana"/>
                <w:sz w:val="24"/>
                <w:szCs w:val="24"/>
                <w:lang w:eastAsia="pl-PL"/>
              </w:rPr>
              <w:t>Odbiorcami działań są dzieci i młodzież z gminy Przytyk w liczbie 50 osób. Uczestnicy zajęć podzieleni są na 3 grupy wiekowe. Z każdą grupą odbywają się zajęcia w wymiarze 1 godziny tygodniowo. Celem tego rodzaju zamierzenia jest nabywanie i doskonalenie umiejętności ruchowych, rozwój psychomotoryczny dzieci i młodzieży, podniesienie samooceny i kształtowanie pozytywnego obrazu siebie, nabycie umiejętności prawidłowej komunikacji w grupie, rozładowywanie emocji w czasie zajęć sportowych, a także wzrost samodzielności w działaniu.</w:t>
            </w:r>
          </w:p>
        </w:tc>
      </w:tr>
      <w:tr w:rsidR="00FB4284" w:rsidRPr="003A1464">
        <w:trPr>
          <w:tblCellSpacing w:w="22" w:type="dxa"/>
        </w:trPr>
        <w:tc>
          <w:tcPr>
            <w:tcW w:w="0" w:type="auto"/>
            <w:vAlign w:val="center"/>
          </w:tcPr>
          <w:p w:rsidR="00FB4284" w:rsidRPr="00553260" w:rsidRDefault="00FB4284" w:rsidP="00553260">
            <w:pPr>
              <w:spacing w:after="0"/>
              <w:jc w:val="right"/>
              <w:rPr>
                <w:rFonts w:ascii="Verdana" w:hAnsi="Verdana" w:cs="Arial"/>
                <w:sz w:val="24"/>
                <w:szCs w:val="24"/>
                <w:lang w:eastAsia="pl-PL"/>
              </w:rPr>
            </w:pPr>
          </w:p>
        </w:tc>
      </w:tr>
    </w:tbl>
    <w:p w:rsidR="00FB4284" w:rsidRPr="00553260" w:rsidRDefault="00FB4284" w:rsidP="00553260">
      <w:pPr>
        <w:spacing w:after="0"/>
        <w:rPr>
          <w:rFonts w:ascii="Verdana" w:hAnsi="Verdana" w:cs="Arial"/>
          <w:vanish/>
          <w:sz w:val="24"/>
          <w:szCs w:val="24"/>
          <w:lang w:eastAsia="pl-PL"/>
        </w:rPr>
      </w:pPr>
    </w:p>
    <w:tbl>
      <w:tblPr>
        <w:tblW w:w="5000" w:type="pct"/>
        <w:tblCellSpacing w:w="22" w:type="dxa"/>
        <w:tblCellMar>
          <w:top w:w="15" w:type="dxa"/>
          <w:left w:w="15" w:type="dxa"/>
          <w:bottom w:w="15" w:type="dxa"/>
          <w:right w:w="15" w:type="dxa"/>
        </w:tblCellMar>
        <w:tblLook w:val="00A0"/>
      </w:tblPr>
      <w:tblGrid>
        <w:gridCol w:w="9190"/>
      </w:tblGrid>
      <w:tr w:rsidR="00FB4284" w:rsidRPr="003A1464">
        <w:trPr>
          <w:tblCellSpacing w:w="22" w:type="dxa"/>
        </w:trPr>
        <w:tc>
          <w:tcPr>
            <w:tcW w:w="0" w:type="auto"/>
          </w:tcPr>
          <w:p w:rsidR="00FB4284" w:rsidRPr="00553260" w:rsidRDefault="00FB4284" w:rsidP="00553260">
            <w:pPr>
              <w:spacing w:after="0"/>
              <w:rPr>
                <w:rFonts w:ascii="Verdana" w:hAnsi="Verdana" w:cs="Arial"/>
                <w:b/>
                <w:bCs/>
                <w:sz w:val="24"/>
                <w:szCs w:val="24"/>
                <w:lang w:eastAsia="pl-PL"/>
              </w:rPr>
            </w:pPr>
            <w:bookmarkStart w:id="19" w:name="179&lt;/a"/>
            <w:bookmarkEnd w:id="19"/>
          </w:p>
        </w:tc>
      </w:tr>
      <w:tr w:rsidR="00FB4284" w:rsidRPr="003A1464">
        <w:trPr>
          <w:tblCellSpacing w:w="22" w:type="dxa"/>
        </w:trPr>
        <w:tc>
          <w:tcPr>
            <w:tcW w:w="0" w:type="auto"/>
          </w:tcPr>
          <w:p w:rsidR="00FB4284" w:rsidRPr="00553260" w:rsidRDefault="00FB4284" w:rsidP="00553260">
            <w:pPr>
              <w:spacing w:after="0"/>
              <w:jc w:val="both"/>
              <w:rPr>
                <w:rFonts w:ascii="Verdana" w:hAnsi="Verdana"/>
                <w:sz w:val="24"/>
                <w:szCs w:val="24"/>
                <w:lang w:eastAsia="pl-PL"/>
              </w:rPr>
            </w:pPr>
            <w:r w:rsidRPr="00553260">
              <w:rPr>
                <w:rFonts w:ascii="Verdana" w:hAnsi="Verdana"/>
                <w:b/>
                <w:sz w:val="24"/>
                <w:szCs w:val="24"/>
                <w:lang w:eastAsia="pl-PL"/>
              </w:rPr>
              <w:t xml:space="preserve"> „Lepsze pływanie niż w monitor wpatrywanie”</w:t>
            </w:r>
            <w:r w:rsidRPr="00553260">
              <w:rPr>
                <w:rFonts w:ascii="Verdana" w:hAnsi="Verdana"/>
                <w:sz w:val="24"/>
                <w:szCs w:val="24"/>
                <w:lang w:eastAsia="pl-PL"/>
              </w:rPr>
              <w:t xml:space="preserve"> w okresie od 01.09.2008 roku uczniowie PSP w Przytyku, PSP we Wrzeszczowie i PSP we Wrzosie uczestniczą w zajęciach nauki pływania na pływalni „Delfin” w Radomiu w wymiarze 5 godzin zajęć dydaktycznych. W rama</w:t>
            </w:r>
            <w:r>
              <w:rPr>
                <w:rFonts w:ascii="Verdana" w:hAnsi="Verdana"/>
                <w:sz w:val="24"/>
                <w:szCs w:val="24"/>
                <w:lang w:eastAsia="pl-PL"/>
              </w:rPr>
              <w:t>ch tych zajęć uczniowie oswajają</w:t>
            </w:r>
            <w:r w:rsidRPr="00553260">
              <w:rPr>
                <w:rFonts w:ascii="Verdana" w:hAnsi="Verdana"/>
                <w:sz w:val="24"/>
                <w:szCs w:val="24"/>
                <w:lang w:eastAsia="pl-PL"/>
              </w:rPr>
              <w:t xml:space="preserve"> się z obiekte</w:t>
            </w:r>
            <w:r>
              <w:rPr>
                <w:rFonts w:ascii="Verdana" w:hAnsi="Verdana"/>
                <w:sz w:val="24"/>
                <w:szCs w:val="24"/>
                <w:lang w:eastAsia="pl-PL"/>
              </w:rPr>
              <w:t>m, z wodą i uczą</w:t>
            </w:r>
            <w:r w:rsidRPr="00553260">
              <w:rPr>
                <w:rFonts w:ascii="Verdana" w:hAnsi="Verdana"/>
                <w:sz w:val="24"/>
                <w:szCs w:val="24"/>
                <w:lang w:eastAsia="pl-PL"/>
              </w:rPr>
              <w:t xml:space="preserve"> się podstawowych czynności w wodzie</w:t>
            </w:r>
            <w:r>
              <w:rPr>
                <w:rFonts w:ascii="Verdana" w:hAnsi="Verdana"/>
                <w:sz w:val="24"/>
                <w:szCs w:val="24"/>
                <w:lang w:eastAsia="pl-PL"/>
              </w:rPr>
              <w:t>.</w:t>
            </w:r>
          </w:p>
          <w:p w:rsidR="00FB4284" w:rsidRPr="00553260" w:rsidRDefault="00FB4284" w:rsidP="00553260">
            <w:pPr>
              <w:spacing w:after="0"/>
              <w:jc w:val="both"/>
              <w:rPr>
                <w:rFonts w:ascii="Verdana" w:hAnsi="Verdana"/>
                <w:sz w:val="24"/>
                <w:szCs w:val="24"/>
                <w:lang w:eastAsia="pl-PL"/>
              </w:rPr>
            </w:pPr>
          </w:p>
        </w:tc>
      </w:tr>
    </w:tbl>
    <w:p w:rsidR="00FB4284" w:rsidRDefault="00FB4284" w:rsidP="002425BD">
      <w:pPr>
        <w:spacing w:after="0"/>
        <w:jc w:val="both"/>
        <w:rPr>
          <w:rFonts w:ascii="Verdana" w:hAnsi="Verdana"/>
          <w:sz w:val="24"/>
          <w:szCs w:val="24"/>
          <w:lang w:eastAsia="pl-PL"/>
        </w:rPr>
      </w:pPr>
      <w:r w:rsidRPr="002425BD">
        <w:rPr>
          <w:rFonts w:ascii="Verdana" w:hAnsi="Verdana"/>
          <w:b/>
          <w:sz w:val="24"/>
          <w:szCs w:val="24"/>
          <w:lang w:eastAsia="pl-PL"/>
        </w:rPr>
        <w:t>„Spotkanie z naszymi przodkami i bohaterami narodowymi w historycznych miejscach Polski”</w:t>
      </w:r>
      <w:r>
        <w:rPr>
          <w:rFonts w:ascii="Verdana" w:hAnsi="Verdana"/>
          <w:sz w:val="24"/>
          <w:szCs w:val="24"/>
          <w:lang w:eastAsia="pl-PL"/>
        </w:rPr>
        <w:t xml:space="preserve"> - </w:t>
      </w:r>
      <w:r w:rsidRPr="002425BD">
        <w:rPr>
          <w:rFonts w:ascii="Verdana" w:hAnsi="Verdana"/>
          <w:sz w:val="24"/>
          <w:szCs w:val="24"/>
        </w:rPr>
        <w:t xml:space="preserve">Katolickie Stowarzyszenie Diecezji Radomskiej, jako realizator usługi postanowił </w:t>
      </w:r>
      <w:r>
        <w:rPr>
          <w:rFonts w:ascii="Verdana" w:hAnsi="Verdana"/>
          <w:sz w:val="24"/>
          <w:szCs w:val="24"/>
        </w:rPr>
        <w:t>zrealizować</w:t>
      </w:r>
      <w:r w:rsidRPr="002425BD">
        <w:rPr>
          <w:rFonts w:ascii="Verdana" w:hAnsi="Verdana"/>
          <w:sz w:val="24"/>
          <w:szCs w:val="24"/>
        </w:rPr>
        <w:t xml:space="preserve"> 3 cykle wyjazdów. Pierwszy to: Gdańsk, Gdynia, Hel, Malbork, Grunwald. Drugi to: Biskupin, Gniezno, Toruń, Warszawa, a trzeci: Kraków Wadowice Oświęcim.</w:t>
      </w:r>
    </w:p>
    <w:p w:rsidR="00FB4284" w:rsidRPr="002D3E7F" w:rsidRDefault="00FB4284" w:rsidP="002D3E7F">
      <w:pPr>
        <w:spacing w:after="0"/>
        <w:jc w:val="both"/>
        <w:rPr>
          <w:rFonts w:ascii="Verdana" w:hAnsi="Verdana"/>
          <w:sz w:val="24"/>
          <w:szCs w:val="24"/>
          <w:lang w:eastAsia="pl-PL"/>
        </w:rPr>
      </w:pPr>
    </w:p>
    <w:p w:rsidR="00FB4284" w:rsidRDefault="00FB4284" w:rsidP="002425BD">
      <w:pPr>
        <w:spacing w:after="0"/>
        <w:jc w:val="both"/>
        <w:rPr>
          <w:color w:val="805151"/>
        </w:rPr>
      </w:pPr>
      <w:r w:rsidRPr="002425BD">
        <w:rPr>
          <w:rFonts w:ascii="Verdana" w:hAnsi="Verdana"/>
          <w:b/>
          <w:sz w:val="24"/>
          <w:szCs w:val="24"/>
          <w:lang w:eastAsia="pl-PL"/>
        </w:rPr>
        <w:t>„Bądźmy aktywni i radośni”</w:t>
      </w:r>
      <w:r w:rsidRPr="002425BD">
        <w:rPr>
          <w:rFonts w:ascii="Verdana" w:hAnsi="Verdana"/>
          <w:sz w:val="24"/>
          <w:szCs w:val="24"/>
          <w:lang w:eastAsia="pl-PL"/>
        </w:rPr>
        <w:t xml:space="preserve"> - </w:t>
      </w:r>
      <w:r w:rsidRPr="002425BD">
        <w:rPr>
          <w:rFonts w:ascii="Verdana" w:hAnsi="Verdana"/>
          <w:sz w:val="24"/>
          <w:szCs w:val="24"/>
        </w:rPr>
        <w:t>program skierowany jest do rodzin, emerytów, rencistów, czytelników Gminnej Biblioteki Publicznej. Ma na celu wspólne spędzanie wolnego czasu poprzez spotkania okolicznościowe, prelekcje dotyczące zdrowia, życia w rodzinie, wspólnych wyjazdów np: kino, teatr, zajęcia manualne dla dzieci, wspólny festyn dla rodzin.</w:t>
      </w:r>
    </w:p>
    <w:p w:rsidR="00FB4284" w:rsidRPr="002425BD" w:rsidRDefault="00FB4284" w:rsidP="002425BD">
      <w:pPr>
        <w:spacing w:after="0"/>
        <w:jc w:val="both"/>
        <w:rPr>
          <w:rFonts w:ascii="Verdana" w:hAnsi="Verdana"/>
          <w:sz w:val="24"/>
          <w:szCs w:val="24"/>
          <w:lang w:eastAsia="pl-PL"/>
        </w:rPr>
      </w:pPr>
    </w:p>
    <w:p w:rsidR="00FB4284" w:rsidRDefault="00FB4284" w:rsidP="002425BD">
      <w:pPr>
        <w:spacing w:after="0"/>
        <w:jc w:val="both"/>
        <w:rPr>
          <w:rFonts w:ascii="Verdana" w:hAnsi="Verdana"/>
          <w:sz w:val="24"/>
          <w:szCs w:val="24"/>
        </w:rPr>
      </w:pPr>
      <w:r w:rsidRPr="002425BD">
        <w:rPr>
          <w:rFonts w:ascii="Verdana" w:hAnsi="Verdana"/>
          <w:b/>
          <w:sz w:val="24"/>
          <w:szCs w:val="24"/>
          <w:lang w:eastAsia="pl-PL"/>
        </w:rPr>
        <w:t>„Klub aktywnych rodzin”</w:t>
      </w:r>
      <w:r w:rsidRPr="002425BD">
        <w:rPr>
          <w:rFonts w:ascii="Verdana" w:hAnsi="Verdana"/>
          <w:sz w:val="24"/>
          <w:szCs w:val="24"/>
          <w:lang w:eastAsia="pl-PL"/>
        </w:rPr>
        <w:t xml:space="preserve"> - </w:t>
      </w:r>
      <w:r w:rsidRPr="002425BD">
        <w:rPr>
          <w:rFonts w:ascii="Verdana" w:hAnsi="Verdana"/>
          <w:sz w:val="24"/>
          <w:szCs w:val="24"/>
        </w:rPr>
        <w:t>Celem jest programowanie kulturalnego i aktywnego sposobu spędzania wolnego czasu (wyjazd do kina, wyjazd do teatru, wycieczka, spotkania integracyjne, ogniska itp.).</w:t>
      </w:r>
    </w:p>
    <w:p w:rsidR="00FB4284" w:rsidRPr="002425BD" w:rsidRDefault="00FB4284" w:rsidP="002425BD">
      <w:pPr>
        <w:spacing w:after="0"/>
        <w:jc w:val="both"/>
        <w:rPr>
          <w:rFonts w:ascii="Verdana" w:hAnsi="Verdana"/>
          <w:sz w:val="24"/>
          <w:szCs w:val="24"/>
          <w:lang w:eastAsia="pl-PL"/>
        </w:rPr>
      </w:pPr>
    </w:p>
    <w:p w:rsidR="00FB4284" w:rsidRPr="002425BD" w:rsidRDefault="00FB4284" w:rsidP="002425BD">
      <w:pPr>
        <w:spacing w:after="0"/>
        <w:jc w:val="both"/>
        <w:rPr>
          <w:rFonts w:ascii="Verdana" w:hAnsi="Verdana"/>
          <w:sz w:val="24"/>
          <w:szCs w:val="24"/>
          <w:lang w:eastAsia="pl-PL"/>
        </w:rPr>
      </w:pPr>
      <w:r w:rsidRPr="002425BD">
        <w:rPr>
          <w:rFonts w:ascii="Verdana" w:hAnsi="Verdana"/>
          <w:b/>
          <w:sz w:val="24"/>
          <w:szCs w:val="24"/>
          <w:lang w:eastAsia="pl-PL"/>
        </w:rPr>
        <w:t>„Tanecznym krokiem do Europy</w:t>
      </w:r>
      <w:r w:rsidRPr="002425BD">
        <w:rPr>
          <w:rFonts w:ascii="Verdana" w:hAnsi="Verdana"/>
          <w:sz w:val="24"/>
          <w:szCs w:val="24"/>
          <w:lang w:eastAsia="pl-PL"/>
        </w:rPr>
        <w:t xml:space="preserve">” - </w:t>
      </w:r>
      <w:r w:rsidRPr="002425BD">
        <w:rPr>
          <w:rFonts w:ascii="Verdana" w:hAnsi="Verdana"/>
          <w:sz w:val="24"/>
          <w:szCs w:val="24"/>
        </w:rPr>
        <w:t>zajęcia taneczne prowadzone raz w tygodniu dla dwóch grup wiekowych.</w:t>
      </w:r>
    </w:p>
    <w:p w:rsidR="00FB4284" w:rsidRPr="002425BD" w:rsidRDefault="00FB4284" w:rsidP="002425BD">
      <w:pPr>
        <w:spacing w:after="0"/>
        <w:jc w:val="both"/>
        <w:rPr>
          <w:rFonts w:ascii="Verdana" w:hAnsi="Verdana"/>
          <w:sz w:val="24"/>
          <w:szCs w:val="24"/>
          <w:lang w:eastAsia="pl-PL"/>
        </w:rPr>
      </w:pPr>
    </w:p>
    <w:p w:rsidR="00FB4284" w:rsidRDefault="00FB4284" w:rsidP="002425BD">
      <w:pPr>
        <w:spacing w:after="0"/>
        <w:jc w:val="both"/>
        <w:rPr>
          <w:rFonts w:ascii="Verdana" w:hAnsi="Verdana"/>
          <w:sz w:val="24"/>
          <w:szCs w:val="24"/>
        </w:rPr>
      </w:pPr>
      <w:r w:rsidRPr="002425BD">
        <w:rPr>
          <w:rFonts w:ascii="Verdana" w:hAnsi="Verdana"/>
          <w:b/>
          <w:sz w:val="24"/>
          <w:szCs w:val="24"/>
          <w:lang w:eastAsia="pl-PL"/>
        </w:rPr>
        <w:t>„Przytyc</w:t>
      </w:r>
      <w:r>
        <w:rPr>
          <w:rFonts w:ascii="Verdana" w:hAnsi="Verdana"/>
          <w:b/>
          <w:sz w:val="24"/>
          <w:szCs w:val="24"/>
          <w:lang w:eastAsia="pl-PL"/>
        </w:rPr>
        <w:t>k</w:t>
      </w:r>
      <w:r w:rsidRPr="002425BD">
        <w:rPr>
          <w:rFonts w:ascii="Verdana" w:hAnsi="Verdana"/>
          <w:b/>
          <w:sz w:val="24"/>
          <w:szCs w:val="24"/>
          <w:lang w:eastAsia="pl-PL"/>
        </w:rPr>
        <w:t>ie Turnieje piłki siatkowej i plażowej”</w:t>
      </w:r>
      <w:r w:rsidRPr="002425BD">
        <w:rPr>
          <w:rFonts w:ascii="Verdana" w:hAnsi="Verdana"/>
          <w:sz w:val="24"/>
          <w:szCs w:val="24"/>
          <w:lang w:eastAsia="pl-PL"/>
        </w:rPr>
        <w:t xml:space="preserve"> </w:t>
      </w:r>
      <w:r>
        <w:rPr>
          <w:rFonts w:ascii="Verdana" w:hAnsi="Verdana"/>
          <w:sz w:val="24"/>
          <w:szCs w:val="24"/>
          <w:lang w:eastAsia="pl-PL"/>
        </w:rPr>
        <w:t xml:space="preserve">- </w:t>
      </w:r>
      <w:r w:rsidRPr="002425BD">
        <w:rPr>
          <w:rFonts w:ascii="Verdana" w:hAnsi="Verdana"/>
          <w:sz w:val="24"/>
          <w:szCs w:val="24"/>
        </w:rPr>
        <w:t>Celem usługi jest popularyzacja piłki siatkowej halowej i zasad zdrowego współzawodnictwa, integracja społeczna poprzez treningi, gry zespołowe, zabawy sportowe, zapoznanie z zasadami turnieju siatkowego.</w:t>
      </w:r>
    </w:p>
    <w:p w:rsidR="00FB4284" w:rsidRDefault="00FB4284" w:rsidP="002425BD">
      <w:pPr>
        <w:spacing w:after="0"/>
        <w:jc w:val="both"/>
        <w:rPr>
          <w:rFonts w:ascii="Verdana" w:hAnsi="Verdana"/>
          <w:sz w:val="24"/>
          <w:szCs w:val="24"/>
        </w:rPr>
      </w:pPr>
    </w:p>
    <w:p w:rsidR="00FB4284" w:rsidRDefault="00FB4284" w:rsidP="00486819">
      <w:pPr>
        <w:jc w:val="both"/>
        <w:rPr>
          <w:rFonts w:ascii="Verdana" w:hAnsi="Verdana"/>
          <w:sz w:val="24"/>
          <w:szCs w:val="24"/>
        </w:rPr>
      </w:pPr>
    </w:p>
    <w:p w:rsidR="00FB4284" w:rsidRDefault="00FB4284" w:rsidP="00FC2398">
      <w:pPr>
        <w:pStyle w:val="Heading1"/>
        <w:numPr>
          <w:ilvl w:val="0"/>
          <w:numId w:val="14"/>
        </w:numPr>
      </w:pPr>
      <w:bookmarkStart w:id="20" w:name="_Toc266638413"/>
      <w:r>
        <w:t>ANALIZA SWOT</w:t>
      </w:r>
      <w:bookmarkEnd w:id="20"/>
    </w:p>
    <w:p w:rsidR="00FB4284" w:rsidRDefault="00FB4284" w:rsidP="00515D1F">
      <w:pPr>
        <w:pStyle w:val="Default"/>
        <w:spacing w:line="276" w:lineRule="auto"/>
        <w:jc w:val="both"/>
        <w:rPr>
          <w:rFonts w:ascii="Verdana" w:hAnsi="Verdana"/>
        </w:rPr>
      </w:pPr>
    </w:p>
    <w:p w:rsidR="00FB4284" w:rsidRDefault="00FB4284" w:rsidP="00515D1F">
      <w:pPr>
        <w:pStyle w:val="Default"/>
        <w:spacing w:line="276" w:lineRule="auto"/>
        <w:jc w:val="both"/>
        <w:rPr>
          <w:rFonts w:ascii="Verdana" w:hAnsi="Verdana"/>
        </w:rPr>
      </w:pPr>
      <w:r w:rsidRPr="00515D1F">
        <w:rPr>
          <w:rFonts w:ascii="Verdana" w:hAnsi="Verdana"/>
        </w:rPr>
        <w:t>Narzędziem stosowanym w analizie strategicznej jest zestawienie mocnych i słabych stron analizowanego podmiotu, w tym przypadku miejscowoś</w:t>
      </w:r>
      <w:r>
        <w:rPr>
          <w:rFonts w:ascii="Verdana" w:hAnsi="Verdana"/>
        </w:rPr>
        <w:t>ci Przytyk</w:t>
      </w:r>
      <w:r w:rsidRPr="00515D1F">
        <w:rPr>
          <w:rFonts w:ascii="Verdana" w:hAnsi="Verdana"/>
        </w:rPr>
        <w:t xml:space="preserve">, oraz określenie szans i zagrożeń rozwojowych. Nazwa SWOT pochodzi z języka angielskiego i oznacza: </w:t>
      </w:r>
    </w:p>
    <w:p w:rsidR="00FB4284" w:rsidRPr="00515D1F" w:rsidRDefault="00FB4284" w:rsidP="00515D1F">
      <w:pPr>
        <w:pStyle w:val="Default"/>
        <w:spacing w:line="276" w:lineRule="auto"/>
        <w:jc w:val="both"/>
        <w:rPr>
          <w:rFonts w:ascii="Verdana" w:hAnsi="Verdana"/>
        </w:rPr>
      </w:pPr>
    </w:p>
    <w:p w:rsidR="00FB4284" w:rsidRPr="003623A8" w:rsidRDefault="00FB4284" w:rsidP="00515D1F">
      <w:pPr>
        <w:pStyle w:val="Default"/>
        <w:spacing w:line="276" w:lineRule="auto"/>
        <w:ind w:left="720"/>
        <w:jc w:val="both"/>
        <w:rPr>
          <w:rFonts w:ascii="Verdana" w:hAnsi="Verdana"/>
        </w:rPr>
      </w:pPr>
      <w:r w:rsidRPr="003623A8">
        <w:rPr>
          <w:rFonts w:ascii="Verdana" w:hAnsi="Verdana"/>
        </w:rPr>
        <w:t xml:space="preserve">S - Strengths (silne strony) </w:t>
      </w:r>
    </w:p>
    <w:p w:rsidR="00FB4284" w:rsidRPr="003623A8" w:rsidRDefault="00FB4284" w:rsidP="00515D1F">
      <w:pPr>
        <w:pStyle w:val="Default"/>
        <w:spacing w:line="276" w:lineRule="auto"/>
        <w:ind w:left="720"/>
        <w:jc w:val="both"/>
        <w:rPr>
          <w:rFonts w:ascii="Verdana" w:hAnsi="Verdana"/>
        </w:rPr>
      </w:pPr>
      <w:r>
        <w:rPr>
          <w:rFonts w:ascii="Verdana" w:hAnsi="Verdana"/>
        </w:rPr>
        <w:t xml:space="preserve">W - </w:t>
      </w:r>
      <w:r w:rsidRPr="003623A8">
        <w:rPr>
          <w:rFonts w:ascii="Verdana" w:hAnsi="Verdana"/>
        </w:rPr>
        <w:t xml:space="preserve">Weaknesses (słabe strony) </w:t>
      </w:r>
    </w:p>
    <w:p w:rsidR="00FB4284" w:rsidRPr="00515D1F" w:rsidRDefault="00FB4284" w:rsidP="00515D1F">
      <w:pPr>
        <w:pStyle w:val="Default"/>
        <w:spacing w:line="276" w:lineRule="auto"/>
        <w:ind w:left="720"/>
        <w:jc w:val="both"/>
        <w:rPr>
          <w:rFonts w:ascii="Verdana" w:hAnsi="Verdana"/>
        </w:rPr>
      </w:pPr>
      <w:r>
        <w:rPr>
          <w:rFonts w:ascii="Verdana" w:hAnsi="Verdana"/>
        </w:rPr>
        <w:t xml:space="preserve">O - </w:t>
      </w:r>
      <w:r w:rsidRPr="00515D1F">
        <w:rPr>
          <w:rFonts w:ascii="Verdana" w:hAnsi="Verdana"/>
        </w:rPr>
        <w:t xml:space="preserve">Opportunities (możliwości) </w:t>
      </w:r>
    </w:p>
    <w:p w:rsidR="00FB4284" w:rsidRDefault="00FB4284" w:rsidP="00515D1F">
      <w:pPr>
        <w:pStyle w:val="Default"/>
        <w:spacing w:line="276" w:lineRule="auto"/>
        <w:ind w:left="720"/>
        <w:jc w:val="both"/>
        <w:rPr>
          <w:rFonts w:ascii="Verdana" w:hAnsi="Verdana"/>
        </w:rPr>
      </w:pPr>
      <w:r>
        <w:rPr>
          <w:rFonts w:ascii="Verdana" w:hAnsi="Verdana"/>
        </w:rPr>
        <w:t xml:space="preserve">T - </w:t>
      </w:r>
      <w:r w:rsidRPr="00515D1F">
        <w:rPr>
          <w:rFonts w:ascii="Verdana" w:hAnsi="Verdana"/>
        </w:rPr>
        <w:t xml:space="preserve">Threats (zagrożenia). </w:t>
      </w:r>
    </w:p>
    <w:p w:rsidR="00FB4284" w:rsidRPr="00515D1F" w:rsidRDefault="00FB4284" w:rsidP="00515D1F">
      <w:pPr>
        <w:pStyle w:val="Default"/>
        <w:spacing w:line="276" w:lineRule="auto"/>
        <w:ind w:left="720"/>
        <w:jc w:val="both"/>
        <w:rPr>
          <w:rFonts w:ascii="Verdana" w:hAnsi="Verdana"/>
        </w:rPr>
      </w:pPr>
    </w:p>
    <w:p w:rsidR="00FB4284" w:rsidRPr="00515D1F" w:rsidRDefault="00FB4284" w:rsidP="00515D1F">
      <w:pPr>
        <w:pStyle w:val="Default"/>
        <w:spacing w:line="276" w:lineRule="auto"/>
        <w:jc w:val="both"/>
        <w:rPr>
          <w:rFonts w:ascii="Verdana" w:hAnsi="Verdana"/>
        </w:rPr>
      </w:pPr>
      <w:r w:rsidRPr="00515D1F">
        <w:rPr>
          <w:rFonts w:ascii="Verdana" w:hAnsi="Verdana"/>
        </w:rPr>
        <w:t xml:space="preserve">Przyjęta metoda pozwala na zebranie i uszeregowanie informacji o potencjale rozwojowym danej miejscowości oraz o dostrzeganych barierach. </w:t>
      </w:r>
    </w:p>
    <w:p w:rsidR="00FB4284" w:rsidRPr="00F6703D" w:rsidRDefault="00FB4284" w:rsidP="00F6703D">
      <w:pPr>
        <w:pStyle w:val="Heading1"/>
      </w:pPr>
      <w:bookmarkStart w:id="21" w:name="_Toc266638414"/>
      <w:r>
        <w:t xml:space="preserve">3.1.    </w:t>
      </w:r>
      <w:r w:rsidRPr="00F6703D">
        <w:t>Mocne strony miejscowości</w:t>
      </w:r>
      <w:bookmarkEnd w:id="21"/>
    </w:p>
    <w:p w:rsidR="00FB4284" w:rsidRDefault="00FB4284" w:rsidP="00405C5D"/>
    <w:p w:rsidR="00FB4284" w:rsidRPr="00B20D56" w:rsidRDefault="00FB4284" w:rsidP="00B20D56">
      <w:pPr>
        <w:pStyle w:val="ListParagraph"/>
        <w:numPr>
          <w:ilvl w:val="0"/>
          <w:numId w:val="39"/>
        </w:numPr>
        <w:autoSpaceDE w:val="0"/>
        <w:autoSpaceDN w:val="0"/>
        <w:adjustRightInd w:val="0"/>
        <w:spacing w:after="0"/>
        <w:rPr>
          <w:rFonts w:ascii="Verdana" w:hAnsi="Verdana"/>
          <w:sz w:val="24"/>
          <w:szCs w:val="24"/>
        </w:rPr>
      </w:pPr>
      <w:r w:rsidRPr="001078DD">
        <w:rPr>
          <w:rFonts w:ascii="Verdana" w:hAnsi="Verdana"/>
          <w:sz w:val="24"/>
          <w:szCs w:val="24"/>
        </w:rPr>
        <w:t>Korzystne położenie w pobliżu Radomia i aglomeracji warszawskiej z dobrym dojazdem samochodowym i połączeniami komunikacyjnymi</w:t>
      </w:r>
      <w:r>
        <w:rPr>
          <w:rFonts w:ascii="Verdana" w:hAnsi="Verdana"/>
          <w:sz w:val="24"/>
          <w:szCs w:val="24"/>
        </w:rPr>
        <w:t>,</w:t>
      </w:r>
    </w:p>
    <w:p w:rsidR="00FB4284" w:rsidRDefault="00FB4284" w:rsidP="00914BE0">
      <w:pPr>
        <w:pStyle w:val="ListParagraph"/>
        <w:numPr>
          <w:ilvl w:val="0"/>
          <w:numId w:val="39"/>
        </w:numPr>
        <w:autoSpaceDE w:val="0"/>
        <w:autoSpaceDN w:val="0"/>
        <w:adjustRightInd w:val="0"/>
        <w:spacing w:after="0"/>
        <w:rPr>
          <w:rFonts w:ascii="Verdana" w:hAnsi="Verdana"/>
          <w:sz w:val="24"/>
          <w:szCs w:val="24"/>
        </w:rPr>
      </w:pPr>
      <w:r>
        <w:rPr>
          <w:rFonts w:ascii="Verdana" w:hAnsi="Verdana"/>
          <w:sz w:val="24"/>
          <w:szCs w:val="24"/>
        </w:rPr>
        <w:t>P</w:t>
      </w:r>
      <w:r w:rsidRPr="00866E82">
        <w:rPr>
          <w:rFonts w:ascii="Verdana" w:hAnsi="Verdana"/>
          <w:sz w:val="24"/>
          <w:szCs w:val="24"/>
        </w:rPr>
        <w:t>oło</w:t>
      </w:r>
      <w:r w:rsidRPr="00866E82">
        <w:rPr>
          <w:rFonts w:ascii="Verdana" w:eastAsia="TimesNewRoman" w:hAnsi="Verdana" w:cs="TimesNewRoman"/>
          <w:sz w:val="24"/>
          <w:szCs w:val="24"/>
        </w:rPr>
        <w:t>ż</w:t>
      </w:r>
      <w:r>
        <w:rPr>
          <w:rFonts w:ascii="Verdana" w:hAnsi="Verdana"/>
          <w:sz w:val="24"/>
          <w:szCs w:val="24"/>
        </w:rPr>
        <w:t>enie przy drodze wojewódzkiej nr 740 Radom - Potworów</w:t>
      </w:r>
      <w:r w:rsidRPr="00866E82">
        <w:rPr>
          <w:rFonts w:ascii="Verdana" w:hAnsi="Verdana"/>
          <w:sz w:val="24"/>
          <w:szCs w:val="24"/>
        </w:rPr>
        <w:t>,</w:t>
      </w:r>
    </w:p>
    <w:p w:rsidR="00FB4284" w:rsidRPr="00866E82" w:rsidRDefault="00FB4284" w:rsidP="00914BE0">
      <w:pPr>
        <w:pStyle w:val="ListParagraph"/>
        <w:numPr>
          <w:ilvl w:val="0"/>
          <w:numId w:val="39"/>
        </w:numPr>
        <w:autoSpaceDE w:val="0"/>
        <w:autoSpaceDN w:val="0"/>
        <w:adjustRightInd w:val="0"/>
        <w:spacing w:after="0"/>
        <w:rPr>
          <w:rFonts w:ascii="Verdana" w:hAnsi="Verdana"/>
          <w:sz w:val="24"/>
          <w:szCs w:val="24"/>
        </w:rPr>
      </w:pPr>
      <w:r>
        <w:rPr>
          <w:rFonts w:ascii="Verdana" w:hAnsi="Verdana"/>
          <w:sz w:val="24"/>
          <w:szCs w:val="24"/>
        </w:rPr>
        <w:t>Niewielka odległość od Zalewu Domaniowskiego,</w:t>
      </w:r>
    </w:p>
    <w:p w:rsidR="00FB4284" w:rsidRPr="00866E82" w:rsidRDefault="00FB4284" w:rsidP="00914BE0">
      <w:pPr>
        <w:pStyle w:val="ListParagraph"/>
        <w:numPr>
          <w:ilvl w:val="0"/>
          <w:numId w:val="39"/>
        </w:numPr>
        <w:autoSpaceDE w:val="0"/>
        <w:autoSpaceDN w:val="0"/>
        <w:adjustRightInd w:val="0"/>
        <w:spacing w:after="0"/>
        <w:rPr>
          <w:rFonts w:ascii="Verdana" w:hAnsi="Verdana"/>
          <w:sz w:val="24"/>
          <w:szCs w:val="24"/>
        </w:rPr>
      </w:pPr>
      <w:r>
        <w:rPr>
          <w:rFonts w:ascii="Verdana" w:hAnsi="Verdana"/>
          <w:sz w:val="24"/>
          <w:szCs w:val="24"/>
        </w:rPr>
        <w:t>P</w:t>
      </w:r>
      <w:r w:rsidRPr="00866E82">
        <w:rPr>
          <w:rFonts w:ascii="Verdana" w:hAnsi="Verdana"/>
          <w:sz w:val="24"/>
          <w:szCs w:val="24"/>
        </w:rPr>
        <w:t>owszechny dost</w:t>
      </w:r>
      <w:r w:rsidRPr="00866E82">
        <w:rPr>
          <w:rFonts w:ascii="Verdana" w:eastAsia="TimesNewRoman" w:hAnsi="Verdana" w:cs="TimesNewRoman"/>
          <w:sz w:val="24"/>
          <w:szCs w:val="24"/>
        </w:rPr>
        <w:t>ę</w:t>
      </w:r>
      <w:r w:rsidRPr="00866E82">
        <w:rPr>
          <w:rFonts w:ascii="Verdana" w:hAnsi="Verdana"/>
          <w:sz w:val="24"/>
          <w:szCs w:val="24"/>
        </w:rPr>
        <w:t>p do elektryczno</w:t>
      </w:r>
      <w:r w:rsidRPr="00866E82">
        <w:rPr>
          <w:rFonts w:ascii="Verdana" w:eastAsia="TimesNewRoman" w:hAnsi="Verdana" w:cs="TimesNewRoman"/>
          <w:sz w:val="24"/>
          <w:szCs w:val="24"/>
        </w:rPr>
        <w:t>ś</w:t>
      </w:r>
      <w:r w:rsidRPr="00866E82">
        <w:rPr>
          <w:rFonts w:ascii="Verdana" w:hAnsi="Verdana"/>
          <w:sz w:val="24"/>
          <w:szCs w:val="24"/>
        </w:rPr>
        <w:t>ci,</w:t>
      </w:r>
    </w:p>
    <w:p w:rsidR="00FB4284" w:rsidRPr="00866E82" w:rsidRDefault="00FB4284" w:rsidP="00914BE0">
      <w:pPr>
        <w:pStyle w:val="ListParagraph"/>
        <w:numPr>
          <w:ilvl w:val="0"/>
          <w:numId w:val="39"/>
        </w:numPr>
        <w:autoSpaceDE w:val="0"/>
        <w:autoSpaceDN w:val="0"/>
        <w:adjustRightInd w:val="0"/>
        <w:spacing w:after="0"/>
        <w:rPr>
          <w:rFonts w:ascii="Verdana" w:hAnsi="Verdana"/>
          <w:sz w:val="24"/>
          <w:szCs w:val="24"/>
        </w:rPr>
      </w:pPr>
      <w:r>
        <w:rPr>
          <w:rFonts w:ascii="Verdana" w:hAnsi="Verdana"/>
          <w:sz w:val="24"/>
          <w:szCs w:val="24"/>
        </w:rPr>
        <w:t>W</w:t>
      </w:r>
      <w:r w:rsidRPr="00866E82">
        <w:rPr>
          <w:rFonts w:ascii="Verdana" w:hAnsi="Verdana"/>
          <w:sz w:val="24"/>
          <w:szCs w:val="24"/>
        </w:rPr>
        <w:t>ysoki poziom zwodoci</w:t>
      </w:r>
      <w:r w:rsidRPr="00866E82">
        <w:rPr>
          <w:rFonts w:ascii="Verdana" w:eastAsia="TimesNewRoman" w:hAnsi="Verdana" w:cs="TimesNewRoman"/>
          <w:sz w:val="24"/>
          <w:szCs w:val="24"/>
        </w:rPr>
        <w:t>ą</w:t>
      </w:r>
      <w:r w:rsidRPr="00866E82">
        <w:rPr>
          <w:rFonts w:ascii="Verdana" w:hAnsi="Verdana"/>
          <w:sz w:val="24"/>
          <w:szCs w:val="24"/>
        </w:rPr>
        <w:t>gowania,</w:t>
      </w:r>
    </w:p>
    <w:p w:rsidR="00FB4284" w:rsidRPr="00866E82" w:rsidRDefault="00FB4284" w:rsidP="00914BE0">
      <w:pPr>
        <w:pStyle w:val="ListParagraph"/>
        <w:numPr>
          <w:ilvl w:val="0"/>
          <w:numId w:val="39"/>
        </w:numPr>
        <w:autoSpaceDE w:val="0"/>
        <w:autoSpaceDN w:val="0"/>
        <w:adjustRightInd w:val="0"/>
        <w:spacing w:after="0"/>
        <w:rPr>
          <w:rFonts w:ascii="Verdana" w:hAnsi="Verdana"/>
          <w:sz w:val="24"/>
          <w:szCs w:val="24"/>
        </w:rPr>
      </w:pPr>
      <w:r>
        <w:rPr>
          <w:rFonts w:ascii="Verdana" w:hAnsi="Verdana"/>
          <w:sz w:val="24"/>
          <w:szCs w:val="24"/>
        </w:rPr>
        <w:t>Powszechny dostęp do oświaty</w:t>
      </w:r>
    </w:p>
    <w:p w:rsidR="00FB4284" w:rsidRPr="00866E82" w:rsidRDefault="00FB4284" w:rsidP="00914BE0">
      <w:pPr>
        <w:pStyle w:val="ListParagraph"/>
        <w:numPr>
          <w:ilvl w:val="0"/>
          <w:numId w:val="39"/>
        </w:numPr>
        <w:autoSpaceDE w:val="0"/>
        <w:autoSpaceDN w:val="0"/>
        <w:adjustRightInd w:val="0"/>
        <w:spacing w:after="0"/>
        <w:rPr>
          <w:rFonts w:ascii="Verdana" w:hAnsi="Verdana"/>
          <w:sz w:val="24"/>
          <w:szCs w:val="24"/>
        </w:rPr>
      </w:pPr>
      <w:r>
        <w:rPr>
          <w:rFonts w:ascii="Verdana" w:hAnsi="Verdana"/>
          <w:sz w:val="24"/>
          <w:szCs w:val="24"/>
        </w:rPr>
        <w:t>P</w:t>
      </w:r>
      <w:r w:rsidRPr="00866E82">
        <w:rPr>
          <w:rFonts w:ascii="Verdana" w:hAnsi="Verdana"/>
          <w:sz w:val="24"/>
          <w:szCs w:val="24"/>
        </w:rPr>
        <w:t>owszechny dost</w:t>
      </w:r>
      <w:r w:rsidRPr="00866E82">
        <w:rPr>
          <w:rFonts w:ascii="Verdana" w:eastAsia="TimesNewRoman" w:hAnsi="Verdana" w:cs="TimesNewRoman"/>
          <w:sz w:val="24"/>
          <w:szCs w:val="24"/>
        </w:rPr>
        <w:t>ę</w:t>
      </w:r>
      <w:r w:rsidRPr="00866E82">
        <w:rPr>
          <w:rFonts w:ascii="Verdana" w:hAnsi="Verdana"/>
          <w:sz w:val="24"/>
          <w:szCs w:val="24"/>
        </w:rPr>
        <w:t>p do sieci telefonicznej,</w:t>
      </w:r>
    </w:p>
    <w:p w:rsidR="00FB4284" w:rsidRPr="001078DD" w:rsidRDefault="00FB4284" w:rsidP="00914BE0">
      <w:pPr>
        <w:pStyle w:val="ListParagraph"/>
        <w:numPr>
          <w:ilvl w:val="0"/>
          <w:numId w:val="39"/>
        </w:numPr>
        <w:autoSpaceDE w:val="0"/>
        <w:autoSpaceDN w:val="0"/>
        <w:adjustRightInd w:val="0"/>
        <w:spacing w:after="0"/>
        <w:rPr>
          <w:rFonts w:ascii="Verdana" w:hAnsi="Verdana"/>
          <w:sz w:val="24"/>
          <w:szCs w:val="24"/>
        </w:rPr>
      </w:pPr>
      <w:r w:rsidRPr="001078DD">
        <w:rPr>
          <w:rFonts w:ascii="Verdana" w:hAnsi="Verdana"/>
          <w:sz w:val="24"/>
          <w:szCs w:val="24"/>
        </w:rPr>
        <w:t xml:space="preserve">Wyposażenie miejscowości w oświetlenie uliczne, </w:t>
      </w:r>
    </w:p>
    <w:p w:rsidR="00FB4284" w:rsidRPr="00866E82" w:rsidRDefault="00FB4284" w:rsidP="00914BE0">
      <w:pPr>
        <w:pStyle w:val="ListParagraph"/>
        <w:numPr>
          <w:ilvl w:val="0"/>
          <w:numId w:val="39"/>
        </w:numPr>
        <w:autoSpaceDE w:val="0"/>
        <w:autoSpaceDN w:val="0"/>
        <w:adjustRightInd w:val="0"/>
        <w:spacing w:after="0"/>
        <w:rPr>
          <w:rFonts w:ascii="Verdana" w:hAnsi="Verdana"/>
          <w:sz w:val="24"/>
          <w:szCs w:val="24"/>
        </w:rPr>
      </w:pPr>
      <w:r>
        <w:rPr>
          <w:rFonts w:ascii="Verdana" w:hAnsi="Verdana"/>
          <w:sz w:val="24"/>
          <w:szCs w:val="24"/>
        </w:rPr>
        <w:t>I</w:t>
      </w:r>
      <w:r w:rsidRPr="00866E82">
        <w:rPr>
          <w:rFonts w:ascii="Verdana" w:hAnsi="Verdana"/>
          <w:sz w:val="24"/>
          <w:szCs w:val="24"/>
        </w:rPr>
        <w:t>nwestycje władz samorz</w:t>
      </w:r>
      <w:r w:rsidRPr="00866E82">
        <w:rPr>
          <w:rFonts w:ascii="Verdana" w:eastAsia="TimesNewRoman" w:hAnsi="Verdana" w:cs="TimesNewRoman"/>
          <w:sz w:val="24"/>
          <w:szCs w:val="24"/>
        </w:rPr>
        <w:t>ą</w:t>
      </w:r>
      <w:r w:rsidRPr="00866E82">
        <w:rPr>
          <w:rFonts w:ascii="Verdana" w:hAnsi="Verdana"/>
          <w:sz w:val="24"/>
          <w:szCs w:val="24"/>
        </w:rPr>
        <w:t>dowych w baz</w:t>
      </w:r>
      <w:r w:rsidRPr="00866E82">
        <w:rPr>
          <w:rFonts w:ascii="Verdana" w:eastAsia="TimesNewRoman" w:hAnsi="Verdana" w:cs="TimesNewRoman"/>
          <w:sz w:val="24"/>
          <w:szCs w:val="24"/>
        </w:rPr>
        <w:t xml:space="preserve">ę </w:t>
      </w:r>
      <w:r w:rsidRPr="00866E82">
        <w:rPr>
          <w:rFonts w:ascii="Verdana" w:hAnsi="Verdana"/>
          <w:sz w:val="24"/>
          <w:szCs w:val="24"/>
        </w:rPr>
        <w:t>i infrastruktur</w:t>
      </w:r>
      <w:r w:rsidRPr="00866E82">
        <w:rPr>
          <w:rFonts w:ascii="Verdana" w:eastAsia="TimesNewRoman" w:hAnsi="Verdana" w:cs="TimesNewRoman"/>
          <w:sz w:val="24"/>
          <w:szCs w:val="24"/>
        </w:rPr>
        <w:t xml:space="preserve">ę </w:t>
      </w:r>
      <w:r w:rsidRPr="00866E82">
        <w:rPr>
          <w:rFonts w:ascii="Verdana" w:hAnsi="Verdana"/>
          <w:sz w:val="24"/>
          <w:szCs w:val="24"/>
        </w:rPr>
        <w:t>systemu społecznego,</w:t>
      </w:r>
    </w:p>
    <w:p w:rsidR="00FB4284" w:rsidRPr="00866E82" w:rsidRDefault="00FB4284" w:rsidP="00914BE0">
      <w:pPr>
        <w:pStyle w:val="ListParagraph"/>
        <w:numPr>
          <w:ilvl w:val="0"/>
          <w:numId w:val="39"/>
        </w:numPr>
        <w:autoSpaceDE w:val="0"/>
        <w:autoSpaceDN w:val="0"/>
        <w:adjustRightInd w:val="0"/>
        <w:spacing w:after="0"/>
        <w:rPr>
          <w:rFonts w:ascii="Verdana" w:hAnsi="Verdana"/>
          <w:sz w:val="24"/>
          <w:szCs w:val="24"/>
        </w:rPr>
      </w:pPr>
      <w:r>
        <w:rPr>
          <w:rFonts w:ascii="Verdana" w:hAnsi="Verdana"/>
          <w:sz w:val="24"/>
          <w:szCs w:val="24"/>
        </w:rPr>
        <w:t>U</w:t>
      </w:r>
      <w:r w:rsidRPr="00866E82">
        <w:rPr>
          <w:rFonts w:ascii="Verdana" w:hAnsi="Verdana"/>
          <w:sz w:val="24"/>
          <w:szCs w:val="24"/>
        </w:rPr>
        <w:t>miej</w:t>
      </w:r>
      <w:r w:rsidRPr="00866E82">
        <w:rPr>
          <w:rFonts w:ascii="Verdana" w:eastAsia="TimesNewRoman" w:hAnsi="Verdana" w:cs="TimesNewRoman"/>
          <w:sz w:val="24"/>
          <w:szCs w:val="24"/>
        </w:rPr>
        <w:t>ę</w:t>
      </w:r>
      <w:r w:rsidRPr="00866E82">
        <w:rPr>
          <w:rFonts w:ascii="Verdana" w:hAnsi="Verdana"/>
          <w:sz w:val="24"/>
          <w:szCs w:val="24"/>
        </w:rPr>
        <w:t>tno</w:t>
      </w:r>
      <w:r w:rsidRPr="00866E82">
        <w:rPr>
          <w:rFonts w:ascii="Verdana" w:eastAsia="TimesNewRoman" w:hAnsi="Verdana" w:cs="TimesNewRoman"/>
          <w:sz w:val="24"/>
          <w:szCs w:val="24"/>
        </w:rPr>
        <w:t xml:space="preserve">ść </w:t>
      </w:r>
      <w:r w:rsidRPr="00866E82">
        <w:rPr>
          <w:rFonts w:ascii="Verdana" w:hAnsi="Verdana"/>
          <w:sz w:val="24"/>
          <w:szCs w:val="24"/>
        </w:rPr>
        <w:t xml:space="preserve">pozyskiwania </w:t>
      </w:r>
      <w:r w:rsidRPr="00866E82">
        <w:rPr>
          <w:rFonts w:ascii="Verdana" w:eastAsia="TimesNewRoman" w:hAnsi="Verdana" w:cs="TimesNewRoman"/>
          <w:sz w:val="24"/>
          <w:szCs w:val="24"/>
        </w:rPr>
        <w:t>ś</w:t>
      </w:r>
      <w:r w:rsidRPr="00866E82">
        <w:rPr>
          <w:rFonts w:ascii="Verdana" w:hAnsi="Verdana"/>
          <w:sz w:val="24"/>
          <w:szCs w:val="24"/>
        </w:rPr>
        <w:t>rodków zewn</w:t>
      </w:r>
      <w:r w:rsidRPr="00866E82">
        <w:rPr>
          <w:rFonts w:ascii="Verdana" w:eastAsia="TimesNewRoman" w:hAnsi="Verdana" w:cs="TimesNewRoman"/>
          <w:sz w:val="24"/>
          <w:szCs w:val="24"/>
        </w:rPr>
        <w:t>ę</w:t>
      </w:r>
      <w:r w:rsidRPr="00866E82">
        <w:rPr>
          <w:rFonts w:ascii="Verdana" w:hAnsi="Verdana"/>
          <w:sz w:val="24"/>
          <w:szCs w:val="24"/>
        </w:rPr>
        <w:t>trznych przez władze lokalne,</w:t>
      </w:r>
    </w:p>
    <w:p w:rsidR="00FB4284" w:rsidRPr="00866E82" w:rsidRDefault="00FB4284" w:rsidP="00914BE0">
      <w:pPr>
        <w:pStyle w:val="ListParagraph"/>
        <w:numPr>
          <w:ilvl w:val="0"/>
          <w:numId w:val="39"/>
        </w:numPr>
        <w:autoSpaceDE w:val="0"/>
        <w:autoSpaceDN w:val="0"/>
        <w:adjustRightInd w:val="0"/>
        <w:spacing w:after="0"/>
        <w:rPr>
          <w:rFonts w:ascii="Verdana" w:hAnsi="Verdana"/>
          <w:sz w:val="24"/>
          <w:szCs w:val="24"/>
        </w:rPr>
      </w:pPr>
      <w:r>
        <w:rPr>
          <w:rFonts w:ascii="Verdana" w:hAnsi="Verdana"/>
          <w:sz w:val="24"/>
          <w:szCs w:val="24"/>
        </w:rPr>
        <w:t>D</w:t>
      </w:r>
      <w:r w:rsidRPr="00866E82">
        <w:rPr>
          <w:rFonts w:ascii="Verdana" w:hAnsi="Verdana"/>
          <w:sz w:val="24"/>
          <w:szCs w:val="24"/>
        </w:rPr>
        <w:t>obrze wyposa</w:t>
      </w:r>
      <w:r w:rsidRPr="00866E82">
        <w:rPr>
          <w:rFonts w:ascii="Verdana" w:eastAsia="TimesNewRoman" w:hAnsi="Verdana" w:cs="TimesNewRoman"/>
          <w:sz w:val="24"/>
          <w:szCs w:val="24"/>
        </w:rPr>
        <w:t>ż</w:t>
      </w:r>
      <w:r w:rsidRPr="00866E82">
        <w:rPr>
          <w:rFonts w:ascii="Verdana" w:hAnsi="Verdana"/>
          <w:sz w:val="24"/>
          <w:szCs w:val="24"/>
        </w:rPr>
        <w:t>ona biblioteka gminna,</w:t>
      </w:r>
    </w:p>
    <w:p w:rsidR="00FB4284" w:rsidRPr="001078DD" w:rsidRDefault="00FB4284" w:rsidP="00914BE0">
      <w:pPr>
        <w:pStyle w:val="ListParagraph"/>
        <w:numPr>
          <w:ilvl w:val="0"/>
          <w:numId w:val="39"/>
        </w:numPr>
        <w:autoSpaceDE w:val="0"/>
        <w:autoSpaceDN w:val="0"/>
        <w:adjustRightInd w:val="0"/>
        <w:spacing w:after="0"/>
        <w:rPr>
          <w:rFonts w:ascii="Verdana" w:hAnsi="Verdana"/>
          <w:sz w:val="24"/>
          <w:szCs w:val="24"/>
        </w:rPr>
      </w:pPr>
      <w:r>
        <w:rPr>
          <w:rFonts w:ascii="Verdana" w:hAnsi="Verdana"/>
          <w:sz w:val="24"/>
          <w:szCs w:val="24"/>
        </w:rPr>
        <w:t>O</w:t>
      </w:r>
      <w:r w:rsidRPr="00866E82">
        <w:rPr>
          <w:rFonts w:ascii="Verdana" w:eastAsia="TimesNewRoman" w:hAnsi="Verdana" w:cs="TimesNewRoman"/>
          <w:sz w:val="24"/>
          <w:szCs w:val="24"/>
        </w:rPr>
        <w:t>ś</w:t>
      </w:r>
      <w:r w:rsidRPr="00866E82">
        <w:rPr>
          <w:rFonts w:ascii="Verdana" w:hAnsi="Verdana"/>
          <w:sz w:val="24"/>
          <w:szCs w:val="24"/>
        </w:rPr>
        <w:t>rodek zdrowia na terenie gminy,</w:t>
      </w:r>
    </w:p>
    <w:p w:rsidR="00FB4284" w:rsidRPr="00515D1F" w:rsidRDefault="00FB4284" w:rsidP="00914BE0">
      <w:pPr>
        <w:pStyle w:val="Default"/>
        <w:numPr>
          <w:ilvl w:val="0"/>
          <w:numId w:val="10"/>
        </w:numPr>
        <w:spacing w:line="276" w:lineRule="auto"/>
        <w:rPr>
          <w:rFonts w:ascii="Verdana" w:hAnsi="Verdana"/>
        </w:rPr>
      </w:pPr>
      <w:r w:rsidRPr="00515D1F">
        <w:rPr>
          <w:rFonts w:ascii="Verdana" w:hAnsi="Verdana"/>
        </w:rPr>
        <w:t xml:space="preserve">Atrakcyjne pod względem turystycznym i </w:t>
      </w:r>
      <w:r>
        <w:rPr>
          <w:rFonts w:ascii="Verdana" w:hAnsi="Verdana"/>
        </w:rPr>
        <w:t>nieskażone środowisko naturalne,</w:t>
      </w:r>
      <w:r w:rsidRPr="00515D1F">
        <w:rPr>
          <w:rFonts w:ascii="Verdana" w:hAnsi="Verdana"/>
        </w:rPr>
        <w:t xml:space="preserve"> </w:t>
      </w:r>
    </w:p>
    <w:p w:rsidR="00FB4284" w:rsidRDefault="00FB4284" w:rsidP="00914BE0">
      <w:pPr>
        <w:pStyle w:val="Default"/>
        <w:numPr>
          <w:ilvl w:val="0"/>
          <w:numId w:val="10"/>
        </w:numPr>
        <w:spacing w:line="276" w:lineRule="auto"/>
        <w:rPr>
          <w:rFonts w:ascii="Verdana" w:hAnsi="Verdana"/>
        </w:rPr>
      </w:pPr>
      <w:r w:rsidRPr="00515D1F">
        <w:rPr>
          <w:rFonts w:ascii="Verdana" w:hAnsi="Verdana"/>
        </w:rPr>
        <w:t>Duże zasoby gruntów przeznaczonych pod zabud</w:t>
      </w:r>
      <w:r>
        <w:rPr>
          <w:rFonts w:ascii="Verdana" w:hAnsi="Verdana"/>
        </w:rPr>
        <w:t>owę jednorodzinną i rekreacyjną,</w:t>
      </w:r>
      <w:r w:rsidRPr="00515D1F">
        <w:rPr>
          <w:rFonts w:ascii="Verdana" w:hAnsi="Verdana"/>
        </w:rPr>
        <w:t xml:space="preserve"> </w:t>
      </w:r>
    </w:p>
    <w:p w:rsidR="00FB4284" w:rsidRDefault="00FB4284" w:rsidP="00914BE0">
      <w:pPr>
        <w:pStyle w:val="Default"/>
        <w:numPr>
          <w:ilvl w:val="0"/>
          <w:numId w:val="10"/>
        </w:numPr>
        <w:spacing w:line="276" w:lineRule="auto"/>
        <w:rPr>
          <w:rFonts w:ascii="Verdana" w:hAnsi="Verdana"/>
        </w:rPr>
      </w:pPr>
      <w:r w:rsidRPr="00515D1F">
        <w:rPr>
          <w:rFonts w:ascii="Verdana" w:hAnsi="Verdana"/>
        </w:rPr>
        <w:t>Tereny gminne przeznaczone do zagospodarowania na cele wypoczynk</w:t>
      </w:r>
      <w:r>
        <w:rPr>
          <w:rFonts w:ascii="Verdana" w:hAnsi="Verdana"/>
        </w:rPr>
        <w:t>u i rekreacji,</w:t>
      </w:r>
    </w:p>
    <w:p w:rsidR="00FB4284" w:rsidRPr="00515D1F" w:rsidRDefault="00FB4284" w:rsidP="00914BE0">
      <w:pPr>
        <w:pStyle w:val="Default"/>
        <w:numPr>
          <w:ilvl w:val="0"/>
          <w:numId w:val="10"/>
        </w:numPr>
        <w:spacing w:line="276" w:lineRule="auto"/>
        <w:rPr>
          <w:rFonts w:ascii="Verdana" w:hAnsi="Verdana"/>
        </w:rPr>
      </w:pPr>
      <w:r>
        <w:rPr>
          <w:rFonts w:ascii="Verdana" w:hAnsi="Verdana"/>
        </w:rPr>
        <w:t>Rozwój inwestycji w gminie.</w:t>
      </w:r>
    </w:p>
    <w:p w:rsidR="00FB4284" w:rsidRDefault="00FB4284" w:rsidP="00515D1F">
      <w:pPr>
        <w:pStyle w:val="Heading1"/>
        <w:numPr>
          <w:ilvl w:val="1"/>
          <w:numId w:val="15"/>
        </w:numPr>
      </w:pPr>
      <w:bookmarkStart w:id="22" w:name="_Toc266638415"/>
      <w:r w:rsidRPr="00515D1F">
        <w:t>Słabe strony miejscowości</w:t>
      </w:r>
      <w:bookmarkEnd w:id="22"/>
    </w:p>
    <w:p w:rsidR="00FB4284" w:rsidRDefault="00FB4284" w:rsidP="00914BE0"/>
    <w:p w:rsidR="00FB4284" w:rsidRDefault="00FB4284" w:rsidP="00914BE0">
      <w:pPr>
        <w:pStyle w:val="ListParagraph"/>
        <w:numPr>
          <w:ilvl w:val="0"/>
          <w:numId w:val="40"/>
        </w:numPr>
        <w:autoSpaceDE w:val="0"/>
        <w:autoSpaceDN w:val="0"/>
        <w:adjustRightInd w:val="0"/>
        <w:spacing w:after="0"/>
        <w:rPr>
          <w:rFonts w:ascii="Verdana" w:hAnsi="Verdana"/>
          <w:sz w:val="24"/>
          <w:szCs w:val="24"/>
        </w:rPr>
      </w:pPr>
      <w:r>
        <w:rPr>
          <w:rFonts w:ascii="Verdana" w:hAnsi="Verdana"/>
          <w:sz w:val="24"/>
          <w:szCs w:val="24"/>
        </w:rPr>
        <w:t>B</w:t>
      </w:r>
      <w:r w:rsidRPr="00866E82">
        <w:rPr>
          <w:rFonts w:ascii="Verdana" w:hAnsi="Verdana"/>
          <w:sz w:val="24"/>
          <w:szCs w:val="24"/>
        </w:rPr>
        <w:t>rak wystarczaj</w:t>
      </w:r>
      <w:r w:rsidRPr="00866E82">
        <w:rPr>
          <w:rFonts w:ascii="Verdana" w:eastAsia="TimesNewRoman" w:hAnsi="Verdana" w:cs="TimesNewRoman"/>
          <w:sz w:val="24"/>
          <w:szCs w:val="24"/>
        </w:rPr>
        <w:t>ą</w:t>
      </w:r>
      <w:r w:rsidRPr="00866E82">
        <w:rPr>
          <w:rFonts w:ascii="Verdana" w:hAnsi="Verdana"/>
          <w:sz w:val="24"/>
          <w:szCs w:val="24"/>
        </w:rPr>
        <w:t>cej liczby miejsc pracy na terenie miejscowo</w:t>
      </w:r>
      <w:r w:rsidRPr="00866E82">
        <w:rPr>
          <w:rFonts w:ascii="Verdana" w:eastAsia="TimesNewRoman" w:hAnsi="Verdana" w:cs="TimesNewRoman"/>
          <w:sz w:val="24"/>
          <w:szCs w:val="24"/>
        </w:rPr>
        <w:t>ś</w:t>
      </w:r>
      <w:r w:rsidRPr="00866E82">
        <w:rPr>
          <w:rFonts w:ascii="Verdana" w:hAnsi="Verdana"/>
          <w:sz w:val="24"/>
          <w:szCs w:val="24"/>
        </w:rPr>
        <w:t>ci i</w:t>
      </w:r>
      <w:r>
        <w:rPr>
          <w:rFonts w:ascii="Verdana" w:hAnsi="Verdana"/>
          <w:sz w:val="24"/>
          <w:szCs w:val="24"/>
        </w:rPr>
        <w:t xml:space="preserve"> </w:t>
      </w:r>
      <w:r w:rsidRPr="00866E82">
        <w:rPr>
          <w:rFonts w:ascii="Verdana" w:hAnsi="Verdana"/>
          <w:sz w:val="24"/>
          <w:szCs w:val="24"/>
        </w:rPr>
        <w:t>gminy,</w:t>
      </w:r>
    </w:p>
    <w:p w:rsidR="00FB4284" w:rsidRPr="003143EF" w:rsidRDefault="00FB4284" w:rsidP="00914BE0">
      <w:pPr>
        <w:pStyle w:val="Default"/>
        <w:numPr>
          <w:ilvl w:val="0"/>
          <w:numId w:val="40"/>
        </w:numPr>
        <w:spacing w:line="276" w:lineRule="auto"/>
        <w:rPr>
          <w:rFonts w:ascii="Verdana" w:hAnsi="Verdana"/>
        </w:rPr>
      </w:pPr>
      <w:r w:rsidRPr="00515D1F">
        <w:rPr>
          <w:rFonts w:ascii="Verdana" w:hAnsi="Verdana"/>
        </w:rPr>
        <w:t xml:space="preserve">Brak odpowiedniej infrastruktury krajoznawczo – turystycznej (parkingi, oznakowania, miejsca aktywnego wypoczynku). </w:t>
      </w:r>
    </w:p>
    <w:p w:rsidR="00FB4284" w:rsidRPr="003143EF" w:rsidRDefault="00FB4284" w:rsidP="00914BE0">
      <w:pPr>
        <w:pStyle w:val="ListParagraph"/>
        <w:numPr>
          <w:ilvl w:val="0"/>
          <w:numId w:val="40"/>
        </w:numPr>
        <w:autoSpaceDE w:val="0"/>
        <w:autoSpaceDN w:val="0"/>
        <w:adjustRightInd w:val="0"/>
        <w:spacing w:after="0"/>
        <w:rPr>
          <w:rFonts w:ascii="Verdana" w:hAnsi="Verdana"/>
          <w:sz w:val="24"/>
          <w:szCs w:val="24"/>
        </w:rPr>
      </w:pPr>
      <w:r>
        <w:rPr>
          <w:rFonts w:ascii="Verdana" w:hAnsi="Verdana"/>
          <w:sz w:val="24"/>
          <w:szCs w:val="24"/>
        </w:rPr>
        <w:t>B</w:t>
      </w:r>
      <w:r w:rsidRPr="00866E82">
        <w:rPr>
          <w:rFonts w:ascii="Verdana" w:hAnsi="Verdana"/>
          <w:sz w:val="24"/>
          <w:szCs w:val="24"/>
        </w:rPr>
        <w:t>ardzo wysoki poziom bezrobocia,</w:t>
      </w:r>
    </w:p>
    <w:p w:rsidR="00FB4284" w:rsidRPr="00866E82" w:rsidRDefault="00FB4284" w:rsidP="00914BE0">
      <w:pPr>
        <w:pStyle w:val="ListParagraph"/>
        <w:numPr>
          <w:ilvl w:val="0"/>
          <w:numId w:val="40"/>
        </w:numPr>
        <w:autoSpaceDE w:val="0"/>
        <w:autoSpaceDN w:val="0"/>
        <w:adjustRightInd w:val="0"/>
        <w:spacing w:after="0"/>
        <w:rPr>
          <w:rFonts w:ascii="Verdana" w:hAnsi="Verdana"/>
          <w:sz w:val="24"/>
          <w:szCs w:val="24"/>
        </w:rPr>
      </w:pPr>
      <w:r>
        <w:rPr>
          <w:rFonts w:ascii="Verdana" w:hAnsi="Verdana"/>
          <w:sz w:val="24"/>
          <w:szCs w:val="24"/>
        </w:rPr>
        <w:t>N</w:t>
      </w:r>
      <w:r w:rsidRPr="00866E82">
        <w:rPr>
          <w:rFonts w:ascii="Verdana" w:hAnsi="Verdana"/>
          <w:sz w:val="24"/>
          <w:szCs w:val="24"/>
        </w:rPr>
        <w:t>iedostosowanie obiektów u</w:t>
      </w:r>
      <w:r>
        <w:rPr>
          <w:rFonts w:ascii="Verdana" w:eastAsia="TimesNewRoman" w:hAnsi="Verdana" w:cs="TimesNewRoman"/>
          <w:sz w:val="24"/>
          <w:szCs w:val="24"/>
        </w:rPr>
        <w:t>ż</w:t>
      </w:r>
      <w:r w:rsidRPr="00866E82">
        <w:rPr>
          <w:rFonts w:ascii="Verdana" w:hAnsi="Verdana"/>
          <w:sz w:val="24"/>
          <w:szCs w:val="24"/>
        </w:rPr>
        <w:t>yteczno</w:t>
      </w:r>
      <w:r w:rsidRPr="00866E82">
        <w:rPr>
          <w:rFonts w:ascii="Verdana" w:eastAsia="TimesNewRoman" w:hAnsi="Verdana" w:cs="TimesNewRoman"/>
          <w:sz w:val="24"/>
          <w:szCs w:val="24"/>
        </w:rPr>
        <w:t>ś</w:t>
      </w:r>
      <w:r w:rsidRPr="00866E82">
        <w:rPr>
          <w:rFonts w:ascii="Verdana" w:hAnsi="Verdana"/>
          <w:sz w:val="24"/>
          <w:szCs w:val="24"/>
        </w:rPr>
        <w:t>ci publicznej dla osób</w:t>
      </w:r>
      <w:r>
        <w:rPr>
          <w:rFonts w:ascii="Verdana" w:hAnsi="Verdana"/>
          <w:sz w:val="24"/>
          <w:szCs w:val="24"/>
        </w:rPr>
        <w:t xml:space="preserve"> </w:t>
      </w:r>
      <w:r w:rsidRPr="00866E82">
        <w:rPr>
          <w:rFonts w:ascii="Verdana" w:hAnsi="Verdana"/>
          <w:sz w:val="24"/>
          <w:szCs w:val="24"/>
        </w:rPr>
        <w:t>niepełnosprawnych,</w:t>
      </w:r>
    </w:p>
    <w:p w:rsidR="00FB4284" w:rsidRPr="00866E82" w:rsidRDefault="00FB4284" w:rsidP="00914BE0">
      <w:pPr>
        <w:pStyle w:val="ListParagraph"/>
        <w:numPr>
          <w:ilvl w:val="0"/>
          <w:numId w:val="40"/>
        </w:numPr>
        <w:autoSpaceDE w:val="0"/>
        <w:autoSpaceDN w:val="0"/>
        <w:adjustRightInd w:val="0"/>
        <w:spacing w:after="0"/>
        <w:rPr>
          <w:rFonts w:ascii="Verdana" w:hAnsi="Verdana"/>
          <w:sz w:val="24"/>
          <w:szCs w:val="24"/>
        </w:rPr>
      </w:pPr>
      <w:r>
        <w:rPr>
          <w:rFonts w:ascii="Verdana" w:hAnsi="Verdana"/>
          <w:sz w:val="24"/>
          <w:szCs w:val="24"/>
        </w:rPr>
        <w:t>U</w:t>
      </w:r>
      <w:r w:rsidRPr="00866E82">
        <w:rPr>
          <w:rFonts w:ascii="Verdana" w:hAnsi="Verdana"/>
          <w:sz w:val="24"/>
          <w:szCs w:val="24"/>
        </w:rPr>
        <w:t>zale</w:t>
      </w:r>
      <w:r>
        <w:rPr>
          <w:rFonts w:ascii="Verdana" w:eastAsia="TimesNewRoman" w:hAnsi="Verdana" w:cs="TimesNewRoman"/>
          <w:sz w:val="24"/>
          <w:szCs w:val="24"/>
        </w:rPr>
        <w:t>ż</w:t>
      </w:r>
      <w:r w:rsidRPr="00866E82">
        <w:rPr>
          <w:rFonts w:ascii="Verdana" w:hAnsi="Verdana"/>
          <w:sz w:val="24"/>
          <w:szCs w:val="24"/>
        </w:rPr>
        <w:t>nienie od alkoholu,</w:t>
      </w:r>
    </w:p>
    <w:p w:rsidR="00FB4284" w:rsidRDefault="00FB4284" w:rsidP="00914BE0">
      <w:pPr>
        <w:pStyle w:val="ListParagraph"/>
        <w:numPr>
          <w:ilvl w:val="0"/>
          <w:numId w:val="40"/>
        </w:numPr>
        <w:autoSpaceDE w:val="0"/>
        <w:autoSpaceDN w:val="0"/>
        <w:adjustRightInd w:val="0"/>
        <w:spacing w:after="0"/>
        <w:rPr>
          <w:rFonts w:ascii="Verdana" w:hAnsi="Verdana"/>
          <w:sz w:val="24"/>
          <w:szCs w:val="24"/>
        </w:rPr>
      </w:pPr>
      <w:r>
        <w:rPr>
          <w:rFonts w:ascii="Verdana" w:hAnsi="Verdana"/>
          <w:sz w:val="24"/>
          <w:szCs w:val="24"/>
        </w:rPr>
        <w:t>B</w:t>
      </w:r>
      <w:r w:rsidRPr="00866E82">
        <w:rPr>
          <w:rFonts w:ascii="Verdana" w:hAnsi="Verdana"/>
          <w:sz w:val="24"/>
          <w:szCs w:val="24"/>
        </w:rPr>
        <w:t>rak wyposa</w:t>
      </w:r>
      <w:r>
        <w:rPr>
          <w:rFonts w:ascii="Verdana" w:eastAsia="TimesNewRoman" w:hAnsi="Verdana" w:cs="TimesNewRoman"/>
          <w:sz w:val="24"/>
          <w:szCs w:val="24"/>
        </w:rPr>
        <w:t>ż</w:t>
      </w:r>
      <w:r w:rsidRPr="00866E82">
        <w:rPr>
          <w:rFonts w:ascii="Verdana" w:hAnsi="Verdana"/>
          <w:sz w:val="24"/>
          <w:szCs w:val="24"/>
        </w:rPr>
        <w:t xml:space="preserve">onych </w:t>
      </w:r>
      <w:r w:rsidRPr="00866E82">
        <w:rPr>
          <w:rFonts w:ascii="Verdana" w:eastAsia="TimesNewRoman" w:hAnsi="Verdana" w:cs="TimesNewRoman"/>
          <w:sz w:val="24"/>
          <w:szCs w:val="24"/>
        </w:rPr>
        <w:t>ś</w:t>
      </w:r>
      <w:r w:rsidRPr="00866E82">
        <w:rPr>
          <w:rFonts w:ascii="Verdana" w:hAnsi="Verdana"/>
          <w:sz w:val="24"/>
          <w:szCs w:val="24"/>
        </w:rPr>
        <w:t>wietlic wiejskich, boisk itp.,</w:t>
      </w:r>
    </w:p>
    <w:p w:rsidR="00FB4284" w:rsidRPr="00866E82" w:rsidRDefault="00FB4284" w:rsidP="00914BE0">
      <w:pPr>
        <w:pStyle w:val="ListParagraph"/>
        <w:numPr>
          <w:ilvl w:val="0"/>
          <w:numId w:val="40"/>
        </w:numPr>
        <w:autoSpaceDE w:val="0"/>
        <w:autoSpaceDN w:val="0"/>
        <w:adjustRightInd w:val="0"/>
        <w:spacing w:after="0"/>
        <w:rPr>
          <w:rFonts w:ascii="Verdana" w:hAnsi="Verdana"/>
          <w:sz w:val="24"/>
          <w:szCs w:val="24"/>
        </w:rPr>
      </w:pPr>
      <w:r>
        <w:rPr>
          <w:rFonts w:ascii="Verdana" w:hAnsi="Verdana"/>
          <w:sz w:val="24"/>
          <w:szCs w:val="24"/>
        </w:rPr>
        <w:t>Brak chodników</w:t>
      </w:r>
    </w:p>
    <w:p w:rsidR="00FB4284" w:rsidRPr="00866E82" w:rsidRDefault="00FB4284" w:rsidP="00914BE0">
      <w:pPr>
        <w:pStyle w:val="ListParagraph"/>
        <w:numPr>
          <w:ilvl w:val="0"/>
          <w:numId w:val="40"/>
        </w:numPr>
        <w:autoSpaceDE w:val="0"/>
        <w:autoSpaceDN w:val="0"/>
        <w:adjustRightInd w:val="0"/>
        <w:spacing w:after="0"/>
        <w:rPr>
          <w:rFonts w:ascii="Verdana" w:hAnsi="Verdana"/>
          <w:sz w:val="24"/>
          <w:szCs w:val="24"/>
        </w:rPr>
      </w:pPr>
      <w:r>
        <w:rPr>
          <w:rFonts w:ascii="Verdana" w:hAnsi="Verdana"/>
          <w:sz w:val="24"/>
          <w:szCs w:val="24"/>
        </w:rPr>
        <w:t>N</w:t>
      </w:r>
      <w:r w:rsidRPr="00866E82">
        <w:rPr>
          <w:rFonts w:ascii="Verdana" w:hAnsi="Verdana"/>
          <w:sz w:val="24"/>
          <w:szCs w:val="24"/>
        </w:rPr>
        <w:t>iewystarczaj</w:t>
      </w:r>
      <w:r w:rsidRPr="00866E82">
        <w:rPr>
          <w:rFonts w:ascii="Verdana" w:eastAsia="TimesNewRoman" w:hAnsi="Verdana" w:cs="TimesNewRoman"/>
          <w:sz w:val="24"/>
          <w:szCs w:val="24"/>
        </w:rPr>
        <w:t>ą</w:t>
      </w:r>
      <w:r w:rsidRPr="00866E82">
        <w:rPr>
          <w:rFonts w:ascii="Verdana" w:hAnsi="Verdana"/>
          <w:sz w:val="24"/>
          <w:szCs w:val="24"/>
        </w:rPr>
        <w:t xml:space="preserve">ce </w:t>
      </w:r>
      <w:r w:rsidRPr="00866E82">
        <w:rPr>
          <w:rFonts w:ascii="Verdana" w:eastAsia="TimesNewRoman" w:hAnsi="Verdana" w:cs="TimesNewRoman"/>
          <w:sz w:val="24"/>
          <w:szCs w:val="24"/>
        </w:rPr>
        <w:t>ś</w:t>
      </w:r>
      <w:r w:rsidRPr="00866E82">
        <w:rPr>
          <w:rFonts w:ascii="Verdana" w:hAnsi="Verdana"/>
          <w:sz w:val="24"/>
          <w:szCs w:val="24"/>
        </w:rPr>
        <w:t>rodki na zadania z zakresu polityki społecznej,</w:t>
      </w:r>
    </w:p>
    <w:p w:rsidR="00FB4284" w:rsidRPr="00866E82" w:rsidRDefault="00FB4284" w:rsidP="00914BE0">
      <w:pPr>
        <w:pStyle w:val="ListParagraph"/>
        <w:numPr>
          <w:ilvl w:val="0"/>
          <w:numId w:val="40"/>
        </w:numPr>
        <w:autoSpaceDE w:val="0"/>
        <w:autoSpaceDN w:val="0"/>
        <w:adjustRightInd w:val="0"/>
        <w:spacing w:after="0"/>
        <w:rPr>
          <w:rFonts w:ascii="Verdana" w:hAnsi="Verdana"/>
          <w:sz w:val="24"/>
          <w:szCs w:val="24"/>
        </w:rPr>
      </w:pPr>
      <w:r>
        <w:rPr>
          <w:rFonts w:ascii="Verdana" w:hAnsi="Verdana"/>
          <w:sz w:val="24"/>
          <w:szCs w:val="24"/>
        </w:rPr>
        <w:t>P</w:t>
      </w:r>
      <w:r w:rsidRPr="00866E82">
        <w:rPr>
          <w:rFonts w:ascii="Verdana" w:hAnsi="Verdana"/>
          <w:sz w:val="24"/>
          <w:szCs w:val="24"/>
        </w:rPr>
        <w:t>okoleniowo</w:t>
      </w:r>
      <w:r w:rsidRPr="00866E82">
        <w:rPr>
          <w:rFonts w:ascii="Verdana" w:eastAsia="TimesNewRoman" w:hAnsi="Verdana" w:cs="TimesNewRoman"/>
          <w:sz w:val="24"/>
          <w:szCs w:val="24"/>
        </w:rPr>
        <w:t xml:space="preserve">ść </w:t>
      </w:r>
      <w:r w:rsidRPr="00866E82">
        <w:rPr>
          <w:rFonts w:ascii="Verdana" w:hAnsi="Verdana"/>
          <w:sz w:val="24"/>
          <w:szCs w:val="24"/>
        </w:rPr>
        <w:t>rodzin korzystaj</w:t>
      </w:r>
      <w:r w:rsidRPr="00866E82">
        <w:rPr>
          <w:rFonts w:ascii="Verdana" w:eastAsia="TimesNewRoman" w:hAnsi="Verdana" w:cs="TimesNewRoman"/>
          <w:sz w:val="24"/>
          <w:szCs w:val="24"/>
        </w:rPr>
        <w:t>ą</w:t>
      </w:r>
      <w:r w:rsidRPr="00866E82">
        <w:rPr>
          <w:rFonts w:ascii="Verdana" w:hAnsi="Verdana"/>
          <w:sz w:val="24"/>
          <w:szCs w:val="24"/>
        </w:rPr>
        <w:t>cych z pomocy społecznej,</w:t>
      </w:r>
    </w:p>
    <w:p w:rsidR="00FB4284" w:rsidRPr="00866E82" w:rsidRDefault="00FB4284" w:rsidP="00914BE0">
      <w:pPr>
        <w:pStyle w:val="ListParagraph"/>
        <w:numPr>
          <w:ilvl w:val="0"/>
          <w:numId w:val="40"/>
        </w:numPr>
        <w:autoSpaceDE w:val="0"/>
        <w:autoSpaceDN w:val="0"/>
        <w:adjustRightInd w:val="0"/>
        <w:spacing w:after="0"/>
        <w:rPr>
          <w:rFonts w:ascii="Verdana" w:hAnsi="Verdana"/>
          <w:sz w:val="24"/>
          <w:szCs w:val="24"/>
        </w:rPr>
      </w:pPr>
      <w:r>
        <w:rPr>
          <w:rFonts w:ascii="Verdana" w:hAnsi="Verdana"/>
          <w:sz w:val="24"/>
          <w:szCs w:val="24"/>
        </w:rPr>
        <w:t>Z</w:t>
      </w:r>
      <w:r w:rsidRPr="00866E82">
        <w:rPr>
          <w:rFonts w:ascii="Verdana" w:hAnsi="Verdana"/>
          <w:sz w:val="24"/>
          <w:szCs w:val="24"/>
        </w:rPr>
        <w:t>byt mała ilo</w:t>
      </w:r>
      <w:r w:rsidRPr="00866E82">
        <w:rPr>
          <w:rFonts w:ascii="Verdana" w:eastAsia="TimesNewRoman" w:hAnsi="Verdana" w:cs="TimesNewRoman"/>
          <w:sz w:val="24"/>
          <w:szCs w:val="24"/>
        </w:rPr>
        <w:t xml:space="preserve">ść </w:t>
      </w:r>
      <w:r w:rsidRPr="00866E82">
        <w:rPr>
          <w:rFonts w:ascii="Verdana" w:hAnsi="Verdana"/>
          <w:sz w:val="24"/>
          <w:szCs w:val="24"/>
        </w:rPr>
        <w:t>placówek pomocy społecznej,</w:t>
      </w:r>
    </w:p>
    <w:p w:rsidR="00FB4284" w:rsidRPr="00866E82" w:rsidRDefault="00FB4284" w:rsidP="00914BE0">
      <w:pPr>
        <w:pStyle w:val="ListParagraph"/>
        <w:numPr>
          <w:ilvl w:val="0"/>
          <w:numId w:val="40"/>
        </w:numPr>
        <w:autoSpaceDE w:val="0"/>
        <w:autoSpaceDN w:val="0"/>
        <w:adjustRightInd w:val="0"/>
        <w:spacing w:after="0"/>
        <w:rPr>
          <w:rFonts w:ascii="Verdana" w:hAnsi="Verdana"/>
          <w:sz w:val="24"/>
          <w:szCs w:val="24"/>
        </w:rPr>
      </w:pPr>
      <w:r>
        <w:rPr>
          <w:rFonts w:ascii="Verdana" w:hAnsi="Verdana"/>
          <w:sz w:val="24"/>
          <w:szCs w:val="24"/>
        </w:rPr>
        <w:t>B</w:t>
      </w:r>
      <w:r w:rsidRPr="00866E82">
        <w:rPr>
          <w:rFonts w:ascii="Verdana" w:hAnsi="Verdana"/>
          <w:sz w:val="24"/>
          <w:szCs w:val="24"/>
        </w:rPr>
        <w:t>rak miejsca spotka</w:t>
      </w:r>
      <w:r w:rsidRPr="00866E82">
        <w:rPr>
          <w:rFonts w:ascii="Verdana" w:eastAsia="TimesNewRoman" w:hAnsi="Verdana" w:cs="TimesNewRoman"/>
          <w:sz w:val="24"/>
          <w:szCs w:val="24"/>
        </w:rPr>
        <w:t xml:space="preserve">ń </w:t>
      </w:r>
      <w:r w:rsidRPr="00866E82">
        <w:rPr>
          <w:rFonts w:ascii="Verdana" w:hAnsi="Verdana"/>
          <w:sz w:val="24"/>
          <w:szCs w:val="24"/>
        </w:rPr>
        <w:t>dla mieszka</w:t>
      </w:r>
      <w:r w:rsidRPr="00866E82">
        <w:rPr>
          <w:rFonts w:ascii="Verdana" w:eastAsia="TimesNewRoman" w:hAnsi="Verdana" w:cs="TimesNewRoman"/>
          <w:sz w:val="24"/>
          <w:szCs w:val="24"/>
        </w:rPr>
        <w:t>ń</w:t>
      </w:r>
      <w:r w:rsidRPr="00866E82">
        <w:rPr>
          <w:rFonts w:ascii="Verdana" w:hAnsi="Verdana"/>
          <w:sz w:val="24"/>
          <w:szCs w:val="24"/>
        </w:rPr>
        <w:t>ców,</w:t>
      </w:r>
    </w:p>
    <w:p w:rsidR="00FB4284" w:rsidRPr="00866E82" w:rsidRDefault="00FB4284" w:rsidP="00914BE0">
      <w:pPr>
        <w:pStyle w:val="ListParagraph"/>
        <w:numPr>
          <w:ilvl w:val="0"/>
          <w:numId w:val="40"/>
        </w:numPr>
        <w:autoSpaceDE w:val="0"/>
        <w:autoSpaceDN w:val="0"/>
        <w:adjustRightInd w:val="0"/>
        <w:spacing w:after="0"/>
        <w:rPr>
          <w:rFonts w:ascii="Verdana" w:hAnsi="Verdana"/>
          <w:sz w:val="24"/>
          <w:szCs w:val="24"/>
        </w:rPr>
      </w:pPr>
      <w:r>
        <w:rPr>
          <w:rFonts w:ascii="Verdana" w:hAnsi="Verdana"/>
          <w:sz w:val="24"/>
          <w:szCs w:val="24"/>
        </w:rPr>
        <w:t>S</w:t>
      </w:r>
      <w:r w:rsidRPr="00866E82">
        <w:rPr>
          <w:rFonts w:ascii="Verdana" w:hAnsi="Verdana"/>
          <w:sz w:val="24"/>
          <w:szCs w:val="24"/>
        </w:rPr>
        <w:t>łabe zintegrowanie mieszka</w:t>
      </w:r>
      <w:r w:rsidRPr="00866E82">
        <w:rPr>
          <w:rFonts w:ascii="Verdana" w:eastAsia="TimesNewRoman" w:hAnsi="Verdana" w:cs="TimesNewRoman"/>
          <w:sz w:val="24"/>
          <w:szCs w:val="24"/>
        </w:rPr>
        <w:t>ń</w:t>
      </w:r>
      <w:r w:rsidRPr="00866E82">
        <w:rPr>
          <w:rFonts w:ascii="Verdana" w:hAnsi="Verdana"/>
          <w:sz w:val="24"/>
          <w:szCs w:val="24"/>
        </w:rPr>
        <w:t>ców,</w:t>
      </w:r>
    </w:p>
    <w:p w:rsidR="00FB4284" w:rsidRPr="00866E82" w:rsidRDefault="00FB4284" w:rsidP="00914BE0">
      <w:pPr>
        <w:pStyle w:val="ListParagraph"/>
        <w:numPr>
          <w:ilvl w:val="0"/>
          <w:numId w:val="40"/>
        </w:numPr>
        <w:autoSpaceDE w:val="0"/>
        <w:autoSpaceDN w:val="0"/>
        <w:adjustRightInd w:val="0"/>
        <w:spacing w:after="0"/>
        <w:rPr>
          <w:rFonts w:ascii="Verdana" w:hAnsi="Verdana"/>
          <w:sz w:val="24"/>
          <w:szCs w:val="24"/>
        </w:rPr>
      </w:pPr>
      <w:r>
        <w:rPr>
          <w:rFonts w:ascii="Verdana" w:hAnsi="Verdana"/>
          <w:sz w:val="24"/>
          <w:szCs w:val="24"/>
        </w:rPr>
        <w:t>N</w:t>
      </w:r>
      <w:r w:rsidRPr="00866E82">
        <w:rPr>
          <w:rFonts w:ascii="Verdana" w:hAnsi="Verdana"/>
          <w:sz w:val="24"/>
          <w:szCs w:val="24"/>
        </w:rPr>
        <w:t>iewystarczaj</w:t>
      </w:r>
      <w:r w:rsidRPr="00866E82">
        <w:rPr>
          <w:rFonts w:ascii="Verdana" w:eastAsia="TimesNewRoman" w:hAnsi="Verdana" w:cs="TimesNewRoman"/>
          <w:sz w:val="24"/>
          <w:szCs w:val="24"/>
        </w:rPr>
        <w:t>ą</w:t>
      </w:r>
      <w:r w:rsidRPr="00866E82">
        <w:rPr>
          <w:rFonts w:ascii="Verdana" w:hAnsi="Verdana"/>
          <w:sz w:val="24"/>
          <w:szCs w:val="24"/>
        </w:rPr>
        <w:t>ca infrastruktura sportowa,</w:t>
      </w:r>
    </w:p>
    <w:p w:rsidR="00FB4284" w:rsidRPr="00914BE0" w:rsidRDefault="00FB4284" w:rsidP="00914BE0">
      <w:pPr>
        <w:pStyle w:val="ListParagraph"/>
        <w:numPr>
          <w:ilvl w:val="0"/>
          <w:numId w:val="40"/>
        </w:numPr>
        <w:rPr>
          <w:rFonts w:ascii="Verdana" w:hAnsi="Verdana"/>
        </w:rPr>
      </w:pPr>
      <w:r>
        <w:rPr>
          <w:rFonts w:ascii="Verdana" w:hAnsi="Verdana"/>
          <w:sz w:val="24"/>
          <w:szCs w:val="24"/>
        </w:rPr>
        <w:t>S</w:t>
      </w:r>
      <w:r w:rsidRPr="00866E82">
        <w:rPr>
          <w:rFonts w:ascii="Verdana" w:hAnsi="Verdana"/>
          <w:sz w:val="24"/>
          <w:szCs w:val="24"/>
        </w:rPr>
        <w:t>łabe gleby utrudniaj</w:t>
      </w:r>
      <w:r w:rsidRPr="00866E82">
        <w:rPr>
          <w:rFonts w:ascii="Verdana" w:eastAsia="TimesNewRoman" w:hAnsi="Verdana" w:cs="TimesNewRoman"/>
          <w:sz w:val="24"/>
          <w:szCs w:val="24"/>
        </w:rPr>
        <w:t>ą</w:t>
      </w:r>
      <w:r w:rsidRPr="00866E82">
        <w:rPr>
          <w:rFonts w:ascii="Verdana" w:hAnsi="Verdana"/>
          <w:sz w:val="24"/>
          <w:szCs w:val="24"/>
        </w:rPr>
        <w:t>ce produkcj</w:t>
      </w:r>
      <w:r w:rsidRPr="00866E82">
        <w:rPr>
          <w:rFonts w:ascii="Verdana" w:eastAsia="TimesNewRoman" w:hAnsi="Verdana" w:cs="TimesNewRoman"/>
          <w:sz w:val="24"/>
          <w:szCs w:val="24"/>
        </w:rPr>
        <w:t xml:space="preserve">ę </w:t>
      </w:r>
      <w:r w:rsidRPr="00866E82">
        <w:rPr>
          <w:rFonts w:ascii="Verdana" w:hAnsi="Verdana"/>
          <w:sz w:val="24"/>
          <w:szCs w:val="24"/>
        </w:rPr>
        <w:t>roln</w:t>
      </w:r>
      <w:r w:rsidRPr="00866E82">
        <w:rPr>
          <w:rFonts w:ascii="Verdana" w:eastAsia="TimesNewRoman" w:hAnsi="Verdana" w:cs="TimesNewRoman"/>
          <w:sz w:val="24"/>
          <w:szCs w:val="24"/>
        </w:rPr>
        <w:t>ą</w:t>
      </w:r>
    </w:p>
    <w:p w:rsidR="00FB4284" w:rsidRPr="00537292" w:rsidRDefault="00FB4284" w:rsidP="00914BE0">
      <w:pPr>
        <w:pStyle w:val="ListParagraph"/>
        <w:numPr>
          <w:ilvl w:val="0"/>
          <w:numId w:val="40"/>
        </w:numPr>
        <w:rPr>
          <w:rFonts w:ascii="Verdana" w:hAnsi="Verdana"/>
          <w:sz w:val="24"/>
          <w:szCs w:val="24"/>
        </w:rPr>
      </w:pPr>
      <w:r w:rsidRPr="00537292">
        <w:rPr>
          <w:rFonts w:ascii="Verdana" w:hAnsi="Verdana"/>
          <w:sz w:val="24"/>
          <w:szCs w:val="24"/>
        </w:rPr>
        <w:t xml:space="preserve">Niezadowalający stan techniczny dróg. </w:t>
      </w:r>
    </w:p>
    <w:p w:rsidR="00FB4284" w:rsidRPr="00537292" w:rsidRDefault="00FB4284" w:rsidP="00537292">
      <w:pPr>
        <w:pStyle w:val="ListParagraph"/>
        <w:numPr>
          <w:ilvl w:val="0"/>
          <w:numId w:val="40"/>
        </w:numPr>
        <w:rPr>
          <w:rFonts w:ascii="Verdana" w:hAnsi="Verdana"/>
          <w:sz w:val="24"/>
          <w:szCs w:val="24"/>
        </w:rPr>
      </w:pPr>
      <w:r w:rsidRPr="00537292">
        <w:rPr>
          <w:rFonts w:ascii="Verdana" w:hAnsi="Verdana"/>
          <w:sz w:val="24"/>
          <w:szCs w:val="24"/>
        </w:rPr>
        <w:t xml:space="preserve">Brak miejsc spotkań młodzieży i mieszkańców. </w:t>
      </w:r>
    </w:p>
    <w:p w:rsidR="00FB4284" w:rsidRPr="00537292" w:rsidRDefault="00FB4284" w:rsidP="00537292">
      <w:pPr>
        <w:pStyle w:val="ListParagraph"/>
        <w:numPr>
          <w:ilvl w:val="0"/>
          <w:numId w:val="40"/>
        </w:numPr>
        <w:rPr>
          <w:rFonts w:ascii="Verdana" w:hAnsi="Verdana"/>
          <w:sz w:val="24"/>
          <w:szCs w:val="24"/>
        </w:rPr>
      </w:pPr>
      <w:r w:rsidRPr="00537292">
        <w:rPr>
          <w:rFonts w:ascii="Verdana" w:hAnsi="Verdana"/>
          <w:sz w:val="24"/>
          <w:szCs w:val="24"/>
        </w:rPr>
        <w:t xml:space="preserve">Brak oczyszczalni ścieków i kanalizacji sanitarnej. </w:t>
      </w:r>
    </w:p>
    <w:p w:rsidR="00FB4284" w:rsidRPr="00537292" w:rsidRDefault="00FB4284" w:rsidP="00537292">
      <w:pPr>
        <w:pStyle w:val="ListParagraph"/>
        <w:numPr>
          <w:ilvl w:val="0"/>
          <w:numId w:val="40"/>
        </w:numPr>
        <w:rPr>
          <w:rFonts w:ascii="Verdana" w:hAnsi="Verdana"/>
          <w:sz w:val="24"/>
          <w:szCs w:val="24"/>
        </w:rPr>
      </w:pPr>
      <w:r w:rsidRPr="00537292">
        <w:rPr>
          <w:rFonts w:ascii="Verdana" w:hAnsi="Verdana"/>
          <w:sz w:val="24"/>
          <w:szCs w:val="24"/>
        </w:rPr>
        <w:t xml:space="preserve">Słabo rozwinięty sektor usług i handlu. </w:t>
      </w:r>
    </w:p>
    <w:p w:rsidR="00FB4284" w:rsidRPr="00537292" w:rsidRDefault="00FB4284" w:rsidP="00537292">
      <w:pPr>
        <w:pStyle w:val="ListParagraph"/>
        <w:numPr>
          <w:ilvl w:val="0"/>
          <w:numId w:val="40"/>
        </w:numPr>
        <w:rPr>
          <w:rFonts w:ascii="Verdana" w:hAnsi="Verdana"/>
          <w:sz w:val="24"/>
          <w:szCs w:val="24"/>
        </w:rPr>
      </w:pPr>
      <w:r w:rsidRPr="00537292">
        <w:rPr>
          <w:rFonts w:ascii="Verdana" w:hAnsi="Verdana"/>
          <w:sz w:val="24"/>
          <w:szCs w:val="24"/>
        </w:rPr>
        <w:t xml:space="preserve">Niezadowalająca estetyka miejscowości. </w:t>
      </w:r>
    </w:p>
    <w:p w:rsidR="00FB4284" w:rsidRPr="00515D1F" w:rsidRDefault="00FB4284" w:rsidP="00FC2398">
      <w:pPr>
        <w:pStyle w:val="Heading1"/>
        <w:numPr>
          <w:ilvl w:val="1"/>
          <w:numId w:val="15"/>
        </w:numPr>
      </w:pPr>
      <w:bookmarkStart w:id="23" w:name="_Toc266638416"/>
      <w:r w:rsidRPr="00515D1F">
        <w:t>Szanse</w:t>
      </w:r>
      <w:bookmarkEnd w:id="23"/>
      <w:r w:rsidRPr="00515D1F">
        <w:t xml:space="preserve"> </w:t>
      </w:r>
    </w:p>
    <w:p w:rsidR="00FB4284" w:rsidRPr="00515D1F" w:rsidRDefault="00FB4284" w:rsidP="00515D1F">
      <w:pPr>
        <w:rPr>
          <w:rFonts w:ascii="Verdana" w:hAnsi="Verdana"/>
          <w:sz w:val="24"/>
          <w:szCs w:val="24"/>
        </w:rPr>
      </w:pPr>
    </w:p>
    <w:p w:rsidR="00FB4284" w:rsidRDefault="00FB4284" w:rsidP="00537292">
      <w:pPr>
        <w:pStyle w:val="Default"/>
        <w:numPr>
          <w:ilvl w:val="0"/>
          <w:numId w:val="41"/>
        </w:numPr>
        <w:spacing w:line="276" w:lineRule="auto"/>
        <w:rPr>
          <w:rFonts w:ascii="Verdana" w:hAnsi="Verdana"/>
        </w:rPr>
      </w:pPr>
      <w:r w:rsidRPr="00515D1F">
        <w:rPr>
          <w:rFonts w:ascii="Verdana" w:hAnsi="Verdana"/>
        </w:rPr>
        <w:t>Ro</w:t>
      </w:r>
      <w:r>
        <w:rPr>
          <w:rFonts w:ascii="Verdana" w:hAnsi="Verdana"/>
        </w:rPr>
        <w:t>zwój turystyki – agroturystyki,</w:t>
      </w:r>
    </w:p>
    <w:p w:rsidR="00FB4284" w:rsidRDefault="00FB4284" w:rsidP="00537292">
      <w:pPr>
        <w:pStyle w:val="Default"/>
        <w:numPr>
          <w:ilvl w:val="0"/>
          <w:numId w:val="41"/>
        </w:numPr>
        <w:spacing w:line="276" w:lineRule="auto"/>
        <w:rPr>
          <w:rFonts w:ascii="Verdana" w:hAnsi="Verdana"/>
        </w:rPr>
      </w:pPr>
      <w:r>
        <w:rPr>
          <w:rFonts w:ascii="Verdana" w:hAnsi="Verdana"/>
        </w:rPr>
        <w:t>Rozwój turystyki nad jeziorem Domaniowskim,</w:t>
      </w:r>
    </w:p>
    <w:p w:rsidR="00FB4284" w:rsidRPr="00515D1F" w:rsidRDefault="00FB4284" w:rsidP="00537292">
      <w:pPr>
        <w:pStyle w:val="Default"/>
        <w:numPr>
          <w:ilvl w:val="0"/>
          <w:numId w:val="41"/>
        </w:numPr>
        <w:spacing w:line="276" w:lineRule="auto"/>
        <w:rPr>
          <w:rFonts w:ascii="Verdana" w:hAnsi="Verdana"/>
        </w:rPr>
      </w:pPr>
      <w:r>
        <w:rPr>
          <w:rFonts w:ascii="Verdana" w:hAnsi="Verdana"/>
        </w:rPr>
        <w:t>Rozwój inwestycji w gminie,</w:t>
      </w:r>
    </w:p>
    <w:p w:rsidR="00FB4284" w:rsidRPr="00515D1F" w:rsidRDefault="00FB4284" w:rsidP="00537292">
      <w:pPr>
        <w:pStyle w:val="Default"/>
        <w:numPr>
          <w:ilvl w:val="0"/>
          <w:numId w:val="41"/>
        </w:numPr>
        <w:spacing w:line="276" w:lineRule="auto"/>
        <w:rPr>
          <w:rFonts w:ascii="Verdana" w:hAnsi="Verdana"/>
        </w:rPr>
      </w:pPr>
      <w:r w:rsidRPr="00515D1F">
        <w:rPr>
          <w:rFonts w:ascii="Verdana" w:hAnsi="Verdana"/>
        </w:rPr>
        <w:t>Wzrost atrakcyjności związany z ro</w:t>
      </w:r>
      <w:r>
        <w:rPr>
          <w:rFonts w:ascii="Verdana" w:hAnsi="Verdana"/>
        </w:rPr>
        <w:t>zbudową lokalnej infrastruktury,</w:t>
      </w:r>
      <w:r w:rsidRPr="00515D1F">
        <w:rPr>
          <w:rFonts w:ascii="Verdana" w:hAnsi="Verdana"/>
        </w:rPr>
        <w:t xml:space="preserve"> </w:t>
      </w:r>
    </w:p>
    <w:p w:rsidR="00FB4284" w:rsidRPr="00515D1F" w:rsidRDefault="00FB4284" w:rsidP="00537292">
      <w:pPr>
        <w:pStyle w:val="Default"/>
        <w:numPr>
          <w:ilvl w:val="0"/>
          <w:numId w:val="41"/>
        </w:numPr>
        <w:spacing w:line="276" w:lineRule="auto"/>
        <w:rPr>
          <w:rFonts w:ascii="Verdana" w:hAnsi="Verdana"/>
        </w:rPr>
      </w:pPr>
      <w:r w:rsidRPr="00515D1F">
        <w:rPr>
          <w:rFonts w:ascii="Verdana" w:hAnsi="Verdana"/>
        </w:rPr>
        <w:t>Możliwość uzyskania środków ze</w:t>
      </w:r>
      <w:r>
        <w:rPr>
          <w:rFonts w:ascii="Verdana" w:hAnsi="Verdana"/>
        </w:rPr>
        <w:t xml:space="preserve"> źródeł zewnętrznych (np. PROW),</w:t>
      </w:r>
      <w:r w:rsidRPr="00515D1F">
        <w:rPr>
          <w:rFonts w:ascii="Verdana" w:hAnsi="Verdana"/>
        </w:rPr>
        <w:t xml:space="preserve"> </w:t>
      </w:r>
    </w:p>
    <w:p w:rsidR="00FB4284" w:rsidRPr="00515D1F" w:rsidRDefault="00FB4284" w:rsidP="00537292">
      <w:pPr>
        <w:pStyle w:val="Default"/>
        <w:numPr>
          <w:ilvl w:val="0"/>
          <w:numId w:val="41"/>
        </w:numPr>
        <w:spacing w:line="276" w:lineRule="auto"/>
        <w:rPr>
          <w:rFonts w:ascii="Verdana" w:hAnsi="Verdana"/>
        </w:rPr>
      </w:pPr>
      <w:r w:rsidRPr="00515D1F">
        <w:rPr>
          <w:rFonts w:ascii="Verdana" w:hAnsi="Verdana"/>
        </w:rPr>
        <w:t>Możliwość pozyskania inwestorów w zakresie rozbudowy zap</w:t>
      </w:r>
      <w:r>
        <w:rPr>
          <w:rFonts w:ascii="Verdana" w:hAnsi="Verdana"/>
        </w:rPr>
        <w:t>lecza turystycznego,</w:t>
      </w:r>
      <w:r w:rsidRPr="00515D1F">
        <w:rPr>
          <w:rFonts w:ascii="Verdana" w:hAnsi="Verdana"/>
        </w:rPr>
        <w:t xml:space="preserve"> </w:t>
      </w:r>
    </w:p>
    <w:p w:rsidR="00FB4284" w:rsidRPr="00515D1F" w:rsidRDefault="00FB4284" w:rsidP="00537292">
      <w:pPr>
        <w:pStyle w:val="Default"/>
        <w:numPr>
          <w:ilvl w:val="0"/>
          <w:numId w:val="41"/>
        </w:numPr>
        <w:spacing w:line="276" w:lineRule="auto"/>
        <w:rPr>
          <w:rFonts w:ascii="Verdana" w:hAnsi="Verdana"/>
        </w:rPr>
      </w:pPr>
      <w:r w:rsidRPr="00515D1F">
        <w:rPr>
          <w:rFonts w:ascii="Verdana" w:hAnsi="Verdana"/>
        </w:rPr>
        <w:t>Rozbudowa obiektów rekreacyjnych, wyp</w:t>
      </w:r>
      <w:r>
        <w:rPr>
          <w:rFonts w:ascii="Verdana" w:hAnsi="Verdana"/>
        </w:rPr>
        <w:t>oczynkowych i terenów zielonych,</w:t>
      </w:r>
      <w:r w:rsidRPr="00515D1F">
        <w:rPr>
          <w:rFonts w:ascii="Verdana" w:hAnsi="Verdana"/>
        </w:rPr>
        <w:t xml:space="preserve"> </w:t>
      </w:r>
    </w:p>
    <w:p w:rsidR="00FB4284" w:rsidRDefault="00FB4284" w:rsidP="00537292">
      <w:pPr>
        <w:pStyle w:val="Default"/>
        <w:numPr>
          <w:ilvl w:val="0"/>
          <w:numId w:val="41"/>
        </w:numPr>
        <w:spacing w:line="276" w:lineRule="auto"/>
        <w:rPr>
          <w:rFonts w:ascii="Verdana" w:hAnsi="Verdana"/>
        </w:rPr>
      </w:pPr>
      <w:r w:rsidRPr="00515D1F">
        <w:rPr>
          <w:rFonts w:ascii="Verdana" w:hAnsi="Verdana"/>
        </w:rPr>
        <w:t>Rozwój sektor</w:t>
      </w:r>
      <w:r>
        <w:rPr>
          <w:rFonts w:ascii="Verdana" w:hAnsi="Verdana"/>
        </w:rPr>
        <w:t>a usług i drobnej wytwórczości,</w:t>
      </w:r>
    </w:p>
    <w:p w:rsidR="00FB4284" w:rsidRDefault="00FB4284" w:rsidP="00537292">
      <w:pPr>
        <w:pStyle w:val="Default"/>
        <w:numPr>
          <w:ilvl w:val="0"/>
          <w:numId w:val="41"/>
        </w:numPr>
        <w:spacing w:line="276" w:lineRule="auto"/>
        <w:rPr>
          <w:rFonts w:ascii="Verdana" w:hAnsi="Verdana"/>
        </w:rPr>
      </w:pPr>
      <w:r>
        <w:rPr>
          <w:rFonts w:ascii="Verdana" w:hAnsi="Verdana"/>
        </w:rPr>
        <w:t>Rozwój organizacji pożytku publicznego na terenie gminy,</w:t>
      </w:r>
    </w:p>
    <w:p w:rsidR="00FB4284" w:rsidRPr="00102C9F" w:rsidRDefault="00FB4284" w:rsidP="00537292">
      <w:pPr>
        <w:pStyle w:val="Default"/>
        <w:numPr>
          <w:ilvl w:val="0"/>
          <w:numId w:val="41"/>
        </w:numPr>
        <w:spacing w:line="276" w:lineRule="auto"/>
        <w:rPr>
          <w:rFonts w:ascii="Verdana" w:hAnsi="Verdana"/>
        </w:rPr>
      </w:pPr>
      <w:r>
        <w:rPr>
          <w:rFonts w:ascii="Verdana" w:hAnsi="Verdana"/>
        </w:rPr>
        <w:t>Aktywizacja ludności.</w:t>
      </w:r>
    </w:p>
    <w:p w:rsidR="00FB4284" w:rsidRPr="00515D1F" w:rsidRDefault="00FB4284" w:rsidP="00FC2398">
      <w:pPr>
        <w:pStyle w:val="Heading1"/>
        <w:numPr>
          <w:ilvl w:val="1"/>
          <w:numId w:val="15"/>
        </w:numPr>
      </w:pPr>
      <w:bookmarkStart w:id="24" w:name="_Toc266638417"/>
      <w:r w:rsidRPr="00515D1F">
        <w:t>Zagrożenia</w:t>
      </w:r>
      <w:bookmarkEnd w:id="24"/>
    </w:p>
    <w:p w:rsidR="00FB4284" w:rsidRPr="00515D1F" w:rsidRDefault="00FB4284" w:rsidP="00515D1F">
      <w:pPr>
        <w:rPr>
          <w:rFonts w:ascii="Verdana" w:hAnsi="Verdana"/>
          <w:sz w:val="24"/>
          <w:szCs w:val="24"/>
        </w:rPr>
      </w:pPr>
    </w:p>
    <w:p w:rsidR="00FB4284" w:rsidRPr="00846B62" w:rsidRDefault="00FB4284" w:rsidP="00846B62">
      <w:pPr>
        <w:pStyle w:val="ListParagraph"/>
        <w:numPr>
          <w:ilvl w:val="0"/>
          <w:numId w:val="13"/>
        </w:numPr>
        <w:rPr>
          <w:rFonts w:ascii="Verdana" w:hAnsi="Verdana"/>
          <w:sz w:val="24"/>
          <w:szCs w:val="24"/>
        </w:rPr>
      </w:pPr>
      <w:r w:rsidRPr="00515D1F">
        <w:rPr>
          <w:rFonts w:ascii="Verdana" w:hAnsi="Verdana"/>
          <w:sz w:val="24"/>
          <w:szCs w:val="24"/>
        </w:rPr>
        <w:t>Brak zaangażowania młodzieży w sprawy miejscowości</w:t>
      </w:r>
      <w:r>
        <w:rPr>
          <w:rFonts w:ascii="Verdana" w:hAnsi="Verdana"/>
          <w:sz w:val="24"/>
          <w:szCs w:val="24"/>
        </w:rPr>
        <w:t>,</w:t>
      </w:r>
    </w:p>
    <w:p w:rsidR="00FB4284" w:rsidRPr="00515D1F" w:rsidRDefault="00FB4284" w:rsidP="00FC2398">
      <w:pPr>
        <w:pStyle w:val="ListParagraph"/>
        <w:numPr>
          <w:ilvl w:val="0"/>
          <w:numId w:val="13"/>
        </w:numPr>
        <w:rPr>
          <w:rFonts w:ascii="Verdana" w:hAnsi="Verdana"/>
          <w:sz w:val="24"/>
          <w:szCs w:val="24"/>
        </w:rPr>
      </w:pPr>
      <w:r w:rsidRPr="00515D1F">
        <w:rPr>
          <w:rFonts w:ascii="Verdana" w:hAnsi="Verdana"/>
          <w:sz w:val="24"/>
          <w:szCs w:val="24"/>
        </w:rPr>
        <w:t>Pogarszające się warunki bytowe społeczeństwa</w:t>
      </w:r>
      <w:r>
        <w:rPr>
          <w:rFonts w:ascii="Verdana" w:hAnsi="Verdana"/>
          <w:sz w:val="24"/>
          <w:szCs w:val="24"/>
        </w:rPr>
        <w:t>,</w:t>
      </w:r>
    </w:p>
    <w:p w:rsidR="00FB4284" w:rsidRDefault="00FB4284" w:rsidP="00FC2398">
      <w:pPr>
        <w:pStyle w:val="ListParagraph"/>
        <w:numPr>
          <w:ilvl w:val="0"/>
          <w:numId w:val="13"/>
        </w:numPr>
        <w:rPr>
          <w:rFonts w:ascii="Verdana" w:hAnsi="Verdana"/>
          <w:sz w:val="24"/>
          <w:szCs w:val="24"/>
        </w:rPr>
      </w:pPr>
      <w:r w:rsidRPr="00515D1F">
        <w:rPr>
          <w:rFonts w:ascii="Verdana" w:hAnsi="Verdana"/>
          <w:sz w:val="24"/>
          <w:szCs w:val="24"/>
        </w:rPr>
        <w:t>Postępujące rozwarstwienie materialne społeczeństwa</w:t>
      </w:r>
      <w:r>
        <w:rPr>
          <w:rFonts w:ascii="Verdana" w:hAnsi="Verdana"/>
          <w:sz w:val="24"/>
          <w:szCs w:val="24"/>
        </w:rPr>
        <w:t>,</w:t>
      </w:r>
    </w:p>
    <w:p w:rsidR="00FB4284" w:rsidRDefault="00FB4284" w:rsidP="00FC2398">
      <w:pPr>
        <w:pStyle w:val="ListParagraph"/>
        <w:numPr>
          <w:ilvl w:val="0"/>
          <w:numId w:val="13"/>
        </w:numPr>
        <w:rPr>
          <w:rFonts w:ascii="Verdana" w:hAnsi="Verdana"/>
          <w:sz w:val="24"/>
          <w:szCs w:val="24"/>
        </w:rPr>
      </w:pPr>
      <w:r w:rsidRPr="00F6703D">
        <w:rPr>
          <w:rFonts w:ascii="Verdana" w:hAnsi="Verdana"/>
          <w:sz w:val="24"/>
          <w:szCs w:val="24"/>
        </w:rPr>
        <w:t>Brak możliwości finansowych na realizację inwestycji infrastruktur</w:t>
      </w:r>
      <w:r>
        <w:rPr>
          <w:rFonts w:ascii="Verdana" w:hAnsi="Verdana"/>
          <w:sz w:val="24"/>
          <w:szCs w:val="24"/>
        </w:rPr>
        <w:t>alnych i programów rozwojowych,</w:t>
      </w:r>
    </w:p>
    <w:p w:rsidR="00FB4284" w:rsidRDefault="00FB4284" w:rsidP="00FC2398">
      <w:pPr>
        <w:pStyle w:val="ListParagraph"/>
        <w:numPr>
          <w:ilvl w:val="0"/>
          <w:numId w:val="13"/>
        </w:numPr>
        <w:rPr>
          <w:rFonts w:ascii="Verdana" w:hAnsi="Verdana"/>
          <w:sz w:val="24"/>
          <w:szCs w:val="24"/>
        </w:rPr>
      </w:pPr>
      <w:r>
        <w:rPr>
          <w:rFonts w:ascii="Verdana" w:hAnsi="Verdana"/>
          <w:sz w:val="24"/>
          <w:szCs w:val="24"/>
        </w:rPr>
        <w:t>Niekorzystna p</w:t>
      </w:r>
      <w:r w:rsidRPr="00F6703D">
        <w:rPr>
          <w:rFonts w:ascii="Verdana" w:hAnsi="Verdana"/>
          <w:sz w:val="24"/>
          <w:szCs w:val="24"/>
        </w:rPr>
        <w:t>olityka g</w:t>
      </w:r>
      <w:r>
        <w:rPr>
          <w:rFonts w:ascii="Verdana" w:hAnsi="Verdana"/>
          <w:sz w:val="24"/>
          <w:szCs w:val="24"/>
        </w:rPr>
        <w:t>ospodarcza i podatkowa państwa,</w:t>
      </w:r>
    </w:p>
    <w:p w:rsidR="00FB4284" w:rsidRDefault="00FB4284" w:rsidP="00515D1F">
      <w:pPr>
        <w:pStyle w:val="ListParagraph"/>
        <w:numPr>
          <w:ilvl w:val="0"/>
          <w:numId w:val="13"/>
        </w:numPr>
        <w:rPr>
          <w:rFonts w:ascii="Verdana" w:hAnsi="Verdana"/>
          <w:sz w:val="24"/>
          <w:szCs w:val="24"/>
        </w:rPr>
      </w:pPr>
      <w:r w:rsidRPr="00F6703D">
        <w:rPr>
          <w:rFonts w:ascii="Verdana" w:hAnsi="Verdana"/>
          <w:sz w:val="24"/>
          <w:szCs w:val="24"/>
        </w:rPr>
        <w:t xml:space="preserve">Migracja z terenu miejscowości </w:t>
      </w:r>
      <w:r>
        <w:rPr>
          <w:rFonts w:ascii="Verdana" w:hAnsi="Verdana"/>
          <w:sz w:val="24"/>
          <w:szCs w:val="24"/>
        </w:rPr>
        <w:t>ludzi młodych i wykształconych,</w:t>
      </w:r>
    </w:p>
    <w:p w:rsidR="00FB4284" w:rsidRPr="00846B62" w:rsidRDefault="00FB4284" w:rsidP="00846B62">
      <w:pPr>
        <w:pStyle w:val="ListParagraph"/>
        <w:numPr>
          <w:ilvl w:val="0"/>
          <w:numId w:val="13"/>
        </w:numPr>
        <w:rPr>
          <w:rFonts w:ascii="Verdana" w:hAnsi="Verdana"/>
          <w:sz w:val="24"/>
          <w:szCs w:val="24"/>
        </w:rPr>
      </w:pPr>
      <w:r>
        <w:rPr>
          <w:rFonts w:ascii="Verdana" w:hAnsi="Verdana"/>
          <w:sz w:val="24"/>
          <w:szCs w:val="24"/>
        </w:rPr>
        <w:t>Dalszy wzrost bezrobocia,</w:t>
      </w:r>
    </w:p>
    <w:p w:rsidR="00FB4284" w:rsidRPr="00563976" w:rsidRDefault="00FB4284" w:rsidP="00537292">
      <w:pPr>
        <w:pStyle w:val="ListParagraph"/>
        <w:numPr>
          <w:ilvl w:val="0"/>
          <w:numId w:val="13"/>
        </w:numPr>
        <w:autoSpaceDE w:val="0"/>
        <w:autoSpaceDN w:val="0"/>
        <w:adjustRightInd w:val="0"/>
        <w:spacing w:after="0"/>
        <w:rPr>
          <w:rFonts w:ascii="Verdana" w:hAnsi="Verdana"/>
          <w:sz w:val="24"/>
          <w:szCs w:val="24"/>
        </w:rPr>
      </w:pPr>
      <w:r>
        <w:rPr>
          <w:rFonts w:ascii="Verdana" w:hAnsi="Verdana" w:cs="Wingdings"/>
          <w:sz w:val="24"/>
          <w:szCs w:val="24"/>
        </w:rPr>
        <w:t>R</w:t>
      </w:r>
      <w:r w:rsidRPr="00563976">
        <w:rPr>
          <w:rFonts w:ascii="Verdana" w:hAnsi="Verdana"/>
          <w:sz w:val="24"/>
          <w:szCs w:val="24"/>
        </w:rPr>
        <w:t>oszczeniowa postawa osób obj</w:t>
      </w:r>
      <w:r w:rsidRPr="00563976">
        <w:rPr>
          <w:rFonts w:ascii="Verdana" w:eastAsia="TimesNewRoman" w:hAnsi="Verdana" w:cs="TimesNewRoman"/>
          <w:sz w:val="24"/>
          <w:szCs w:val="24"/>
        </w:rPr>
        <w:t>ę</w:t>
      </w:r>
      <w:r w:rsidRPr="00563976">
        <w:rPr>
          <w:rFonts w:ascii="Verdana" w:hAnsi="Verdana"/>
          <w:sz w:val="24"/>
          <w:szCs w:val="24"/>
        </w:rPr>
        <w:t>tych pomoc</w:t>
      </w:r>
      <w:r w:rsidRPr="00563976">
        <w:rPr>
          <w:rFonts w:ascii="Verdana" w:eastAsia="TimesNewRoman" w:hAnsi="Verdana" w:cs="TimesNewRoman"/>
          <w:sz w:val="24"/>
          <w:szCs w:val="24"/>
        </w:rPr>
        <w:t xml:space="preserve">ą </w:t>
      </w:r>
      <w:r w:rsidRPr="00563976">
        <w:rPr>
          <w:rFonts w:ascii="Verdana" w:hAnsi="Verdana"/>
          <w:sz w:val="24"/>
          <w:szCs w:val="24"/>
        </w:rPr>
        <w:t>społeczn</w:t>
      </w:r>
      <w:r w:rsidRPr="00563976">
        <w:rPr>
          <w:rFonts w:ascii="Verdana" w:eastAsia="TimesNewRoman" w:hAnsi="Verdana" w:cs="TimesNewRoman"/>
          <w:sz w:val="24"/>
          <w:szCs w:val="24"/>
        </w:rPr>
        <w:t>ą</w:t>
      </w:r>
      <w:r w:rsidRPr="00563976">
        <w:rPr>
          <w:rFonts w:ascii="Verdana" w:hAnsi="Verdana"/>
          <w:sz w:val="24"/>
          <w:szCs w:val="24"/>
        </w:rPr>
        <w:t>,</w:t>
      </w:r>
    </w:p>
    <w:p w:rsidR="00FB4284" w:rsidRPr="00563976" w:rsidRDefault="00FB4284" w:rsidP="00537292">
      <w:pPr>
        <w:pStyle w:val="ListParagraph"/>
        <w:numPr>
          <w:ilvl w:val="0"/>
          <w:numId w:val="13"/>
        </w:numPr>
        <w:autoSpaceDE w:val="0"/>
        <w:autoSpaceDN w:val="0"/>
        <w:adjustRightInd w:val="0"/>
        <w:spacing w:after="0"/>
        <w:rPr>
          <w:rFonts w:ascii="Verdana" w:hAnsi="Verdana"/>
          <w:sz w:val="24"/>
          <w:szCs w:val="24"/>
        </w:rPr>
      </w:pPr>
      <w:r>
        <w:rPr>
          <w:rFonts w:ascii="Verdana" w:hAnsi="Verdana" w:cs="Wingdings"/>
          <w:sz w:val="24"/>
          <w:szCs w:val="24"/>
        </w:rPr>
        <w:t>W</w:t>
      </w:r>
      <w:r w:rsidRPr="00563976">
        <w:rPr>
          <w:rFonts w:ascii="Verdana" w:hAnsi="Verdana"/>
          <w:sz w:val="24"/>
          <w:szCs w:val="24"/>
        </w:rPr>
        <w:t>zrastaj</w:t>
      </w:r>
      <w:r w:rsidRPr="00563976">
        <w:rPr>
          <w:rFonts w:ascii="Verdana" w:eastAsia="TimesNewRoman" w:hAnsi="Verdana" w:cs="TimesNewRoman"/>
          <w:sz w:val="24"/>
          <w:szCs w:val="24"/>
        </w:rPr>
        <w:t>ą</w:t>
      </w:r>
      <w:r w:rsidRPr="00563976">
        <w:rPr>
          <w:rFonts w:ascii="Verdana" w:hAnsi="Verdana"/>
          <w:sz w:val="24"/>
          <w:szCs w:val="24"/>
        </w:rPr>
        <w:t>ca przest</w:t>
      </w:r>
      <w:r w:rsidRPr="00563976">
        <w:rPr>
          <w:rFonts w:ascii="Verdana" w:eastAsia="TimesNewRoman" w:hAnsi="Verdana" w:cs="TimesNewRoman"/>
          <w:sz w:val="24"/>
          <w:szCs w:val="24"/>
        </w:rPr>
        <w:t>ę</w:t>
      </w:r>
      <w:r w:rsidRPr="00563976">
        <w:rPr>
          <w:rFonts w:ascii="Verdana" w:hAnsi="Verdana"/>
          <w:sz w:val="24"/>
          <w:szCs w:val="24"/>
        </w:rPr>
        <w:t>pczo</w:t>
      </w:r>
      <w:r w:rsidRPr="00563976">
        <w:rPr>
          <w:rFonts w:ascii="Verdana" w:eastAsia="TimesNewRoman" w:hAnsi="Verdana" w:cs="TimesNewRoman"/>
          <w:sz w:val="24"/>
          <w:szCs w:val="24"/>
        </w:rPr>
        <w:t xml:space="preserve">ść </w:t>
      </w:r>
      <w:r w:rsidRPr="00563976">
        <w:rPr>
          <w:rFonts w:ascii="Verdana" w:hAnsi="Verdana"/>
          <w:sz w:val="24"/>
          <w:szCs w:val="24"/>
        </w:rPr>
        <w:t>i poczucie zagro</w:t>
      </w:r>
      <w:r>
        <w:rPr>
          <w:rFonts w:ascii="Verdana" w:eastAsia="TimesNewRoman" w:hAnsi="Verdana" w:cs="TimesNewRoman"/>
          <w:sz w:val="24"/>
          <w:szCs w:val="24"/>
        </w:rPr>
        <w:t>ż</w:t>
      </w:r>
      <w:r w:rsidRPr="00563976">
        <w:rPr>
          <w:rFonts w:ascii="Verdana" w:hAnsi="Verdana"/>
          <w:sz w:val="24"/>
          <w:szCs w:val="24"/>
        </w:rPr>
        <w:t>enia,</w:t>
      </w:r>
    </w:p>
    <w:p w:rsidR="00FB4284" w:rsidRPr="00563976" w:rsidRDefault="00FB4284" w:rsidP="00537292">
      <w:pPr>
        <w:pStyle w:val="ListParagraph"/>
        <w:numPr>
          <w:ilvl w:val="0"/>
          <w:numId w:val="13"/>
        </w:numPr>
        <w:autoSpaceDE w:val="0"/>
        <w:autoSpaceDN w:val="0"/>
        <w:adjustRightInd w:val="0"/>
        <w:spacing w:after="0"/>
        <w:rPr>
          <w:rFonts w:ascii="Verdana" w:hAnsi="Verdana"/>
          <w:sz w:val="24"/>
          <w:szCs w:val="24"/>
        </w:rPr>
      </w:pPr>
      <w:r>
        <w:rPr>
          <w:rFonts w:ascii="Verdana" w:hAnsi="Verdana" w:cs="Wingdings"/>
          <w:sz w:val="24"/>
          <w:szCs w:val="24"/>
        </w:rPr>
        <w:t>W</w:t>
      </w:r>
      <w:r w:rsidRPr="00563976">
        <w:rPr>
          <w:rFonts w:ascii="Verdana" w:hAnsi="Verdana"/>
          <w:sz w:val="24"/>
          <w:szCs w:val="24"/>
        </w:rPr>
        <w:t>zrost agresji w</w:t>
      </w:r>
      <w:r w:rsidRPr="00563976">
        <w:rPr>
          <w:rFonts w:ascii="Verdana" w:eastAsia="TimesNewRoman" w:hAnsi="Verdana" w:cs="TimesNewRoman"/>
          <w:sz w:val="24"/>
          <w:szCs w:val="24"/>
        </w:rPr>
        <w:t>ś</w:t>
      </w:r>
      <w:r w:rsidRPr="00563976">
        <w:rPr>
          <w:rFonts w:ascii="Verdana" w:hAnsi="Verdana"/>
          <w:sz w:val="24"/>
          <w:szCs w:val="24"/>
        </w:rPr>
        <w:t>ród młodzie</w:t>
      </w:r>
      <w:r>
        <w:rPr>
          <w:rFonts w:ascii="Verdana" w:eastAsia="TimesNewRoman" w:hAnsi="Verdana" w:cs="TimesNewRoman"/>
          <w:sz w:val="24"/>
          <w:szCs w:val="24"/>
        </w:rPr>
        <w:t>ż</w:t>
      </w:r>
      <w:r w:rsidRPr="00563976">
        <w:rPr>
          <w:rFonts w:ascii="Verdana" w:hAnsi="Verdana"/>
          <w:sz w:val="24"/>
          <w:szCs w:val="24"/>
        </w:rPr>
        <w:t>y,</w:t>
      </w:r>
    </w:p>
    <w:p w:rsidR="00FB4284" w:rsidRPr="00563976" w:rsidRDefault="00FB4284" w:rsidP="00537292">
      <w:pPr>
        <w:pStyle w:val="ListParagraph"/>
        <w:numPr>
          <w:ilvl w:val="0"/>
          <w:numId w:val="13"/>
        </w:numPr>
        <w:autoSpaceDE w:val="0"/>
        <w:autoSpaceDN w:val="0"/>
        <w:adjustRightInd w:val="0"/>
        <w:spacing w:after="0"/>
        <w:rPr>
          <w:rFonts w:ascii="Verdana" w:hAnsi="Verdana"/>
          <w:sz w:val="24"/>
          <w:szCs w:val="24"/>
        </w:rPr>
      </w:pPr>
      <w:r>
        <w:rPr>
          <w:rFonts w:ascii="Verdana" w:hAnsi="Verdana" w:cs="Wingdings"/>
          <w:sz w:val="24"/>
          <w:szCs w:val="24"/>
        </w:rPr>
        <w:t>B</w:t>
      </w:r>
      <w:r w:rsidRPr="00563976">
        <w:rPr>
          <w:rFonts w:ascii="Verdana" w:hAnsi="Verdana"/>
          <w:sz w:val="24"/>
          <w:szCs w:val="24"/>
        </w:rPr>
        <w:t>rak dostatecznie rozwini</w:t>
      </w:r>
      <w:r w:rsidRPr="00563976">
        <w:rPr>
          <w:rFonts w:ascii="Verdana" w:eastAsia="TimesNewRoman" w:hAnsi="Verdana" w:cs="TimesNewRoman"/>
          <w:sz w:val="24"/>
          <w:szCs w:val="24"/>
        </w:rPr>
        <w:t>ę</w:t>
      </w:r>
      <w:r w:rsidRPr="00563976">
        <w:rPr>
          <w:rFonts w:ascii="Verdana" w:hAnsi="Verdana"/>
          <w:sz w:val="24"/>
          <w:szCs w:val="24"/>
        </w:rPr>
        <w:t>tej infrastruktury pomocy społecznej,</w:t>
      </w:r>
    </w:p>
    <w:p w:rsidR="00FB4284" w:rsidRPr="00537292" w:rsidRDefault="00FB4284" w:rsidP="00537292">
      <w:pPr>
        <w:pStyle w:val="ListParagraph"/>
        <w:numPr>
          <w:ilvl w:val="0"/>
          <w:numId w:val="13"/>
        </w:numPr>
        <w:autoSpaceDE w:val="0"/>
        <w:autoSpaceDN w:val="0"/>
        <w:adjustRightInd w:val="0"/>
        <w:spacing w:after="0"/>
        <w:rPr>
          <w:rFonts w:ascii="Verdana" w:hAnsi="Verdana"/>
          <w:sz w:val="24"/>
          <w:szCs w:val="24"/>
        </w:rPr>
      </w:pPr>
      <w:r>
        <w:rPr>
          <w:rFonts w:ascii="Verdana" w:hAnsi="Verdana" w:cs="Wingdings"/>
          <w:sz w:val="24"/>
          <w:szCs w:val="24"/>
        </w:rPr>
        <w:t>Z</w:t>
      </w:r>
      <w:r>
        <w:rPr>
          <w:rFonts w:ascii="Verdana" w:hAnsi="Verdana"/>
          <w:sz w:val="24"/>
          <w:szCs w:val="24"/>
        </w:rPr>
        <w:t>anieczyszczanie wód i lasów.</w:t>
      </w:r>
    </w:p>
    <w:p w:rsidR="00FB4284" w:rsidRDefault="00FB4284" w:rsidP="00657FA9">
      <w:pPr>
        <w:pStyle w:val="ListParagraph"/>
        <w:rPr>
          <w:rFonts w:ascii="Verdana" w:hAnsi="Verdana"/>
          <w:sz w:val="24"/>
          <w:szCs w:val="24"/>
        </w:rPr>
      </w:pPr>
    </w:p>
    <w:p w:rsidR="00FB4284" w:rsidRDefault="00FB4284" w:rsidP="00657FA9">
      <w:pPr>
        <w:pStyle w:val="ListParagraph"/>
        <w:rPr>
          <w:rFonts w:ascii="Verdana" w:hAnsi="Verdana"/>
          <w:sz w:val="24"/>
          <w:szCs w:val="24"/>
        </w:rPr>
      </w:pPr>
    </w:p>
    <w:p w:rsidR="00FB4284" w:rsidRDefault="00FB4284" w:rsidP="00657FA9">
      <w:pPr>
        <w:pStyle w:val="ListParagraph"/>
        <w:rPr>
          <w:rFonts w:ascii="Verdana" w:hAnsi="Verdana"/>
          <w:sz w:val="24"/>
          <w:szCs w:val="24"/>
        </w:rPr>
      </w:pPr>
    </w:p>
    <w:p w:rsidR="00FB4284" w:rsidRDefault="00FB4284" w:rsidP="00657FA9">
      <w:pPr>
        <w:pStyle w:val="ListParagraph"/>
        <w:rPr>
          <w:rFonts w:ascii="Verdana" w:hAnsi="Verdana"/>
          <w:sz w:val="24"/>
          <w:szCs w:val="24"/>
        </w:rPr>
      </w:pPr>
    </w:p>
    <w:p w:rsidR="00FB4284" w:rsidRDefault="00FB4284" w:rsidP="00657FA9">
      <w:pPr>
        <w:pStyle w:val="ListParagraph"/>
        <w:rPr>
          <w:rFonts w:ascii="Verdana" w:hAnsi="Verdana"/>
          <w:sz w:val="24"/>
          <w:szCs w:val="24"/>
        </w:rPr>
      </w:pPr>
    </w:p>
    <w:p w:rsidR="00FB4284" w:rsidRDefault="00FB4284" w:rsidP="00657FA9">
      <w:pPr>
        <w:pStyle w:val="ListParagraph"/>
        <w:rPr>
          <w:rFonts w:ascii="Verdana" w:hAnsi="Verdana"/>
          <w:sz w:val="24"/>
          <w:szCs w:val="24"/>
        </w:rPr>
      </w:pPr>
    </w:p>
    <w:p w:rsidR="00FB4284" w:rsidRDefault="00FB4284" w:rsidP="00657FA9">
      <w:pPr>
        <w:pStyle w:val="ListParagraph"/>
        <w:rPr>
          <w:rFonts w:ascii="Verdana" w:hAnsi="Verdana"/>
          <w:sz w:val="24"/>
          <w:szCs w:val="24"/>
        </w:rPr>
      </w:pPr>
    </w:p>
    <w:p w:rsidR="00FB4284" w:rsidRDefault="00FB4284" w:rsidP="00657FA9">
      <w:pPr>
        <w:pStyle w:val="ListParagraph"/>
        <w:rPr>
          <w:rFonts w:ascii="Verdana" w:hAnsi="Verdana"/>
          <w:sz w:val="24"/>
          <w:szCs w:val="24"/>
        </w:rPr>
      </w:pPr>
    </w:p>
    <w:p w:rsidR="00FB4284" w:rsidRDefault="00FB4284" w:rsidP="00657FA9">
      <w:pPr>
        <w:pStyle w:val="ListParagraph"/>
        <w:rPr>
          <w:rFonts w:ascii="Verdana" w:hAnsi="Verdana"/>
          <w:sz w:val="24"/>
          <w:szCs w:val="24"/>
        </w:rPr>
      </w:pPr>
    </w:p>
    <w:p w:rsidR="00FB4284" w:rsidRDefault="00FB4284" w:rsidP="00657FA9">
      <w:pPr>
        <w:pStyle w:val="ListParagraph"/>
        <w:rPr>
          <w:rFonts w:ascii="Verdana" w:hAnsi="Verdana"/>
          <w:sz w:val="24"/>
          <w:szCs w:val="24"/>
        </w:rPr>
      </w:pPr>
    </w:p>
    <w:p w:rsidR="00FB4284" w:rsidRDefault="00FB4284" w:rsidP="00657FA9">
      <w:pPr>
        <w:pStyle w:val="ListParagraph"/>
        <w:rPr>
          <w:rFonts w:ascii="Verdana" w:hAnsi="Verdana"/>
          <w:sz w:val="24"/>
          <w:szCs w:val="24"/>
        </w:rPr>
      </w:pPr>
    </w:p>
    <w:p w:rsidR="00FB4284" w:rsidRDefault="00FB4284" w:rsidP="00657FA9">
      <w:pPr>
        <w:pStyle w:val="ListParagraph"/>
        <w:rPr>
          <w:rFonts w:ascii="Verdana" w:hAnsi="Verdana"/>
          <w:sz w:val="24"/>
          <w:szCs w:val="24"/>
        </w:rPr>
      </w:pPr>
    </w:p>
    <w:p w:rsidR="00FB4284" w:rsidRDefault="00FB4284" w:rsidP="00657FA9">
      <w:pPr>
        <w:pStyle w:val="ListParagraph"/>
        <w:rPr>
          <w:rFonts w:ascii="Verdana" w:hAnsi="Verdana"/>
          <w:sz w:val="24"/>
          <w:szCs w:val="24"/>
        </w:rPr>
      </w:pPr>
    </w:p>
    <w:p w:rsidR="00FB4284" w:rsidRDefault="00FB4284" w:rsidP="00657FA9">
      <w:pPr>
        <w:pStyle w:val="ListParagraph"/>
        <w:rPr>
          <w:rFonts w:ascii="Verdana" w:hAnsi="Verdana"/>
          <w:sz w:val="24"/>
          <w:szCs w:val="24"/>
        </w:rPr>
      </w:pPr>
    </w:p>
    <w:p w:rsidR="00FB4284" w:rsidRDefault="00FB4284" w:rsidP="00657FA9">
      <w:pPr>
        <w:pStyle w:val="ListParagraph"/>
        <w:rPr>
          <w:rFonts w:ascii="Verdana" w:hAnsi="Verdana"/>
          <w:sz w:val="24"/>
          <w:szCs w:val="24"/>
        </w:rPr>
      </w:pPr>
    </w:p>
    <w:p w:rsidR="00FB4284" w:rsidRDefault="00FB4284" w:rsidP="00657FA9">
      <w:pPr>
        <w:pStyle w:val="ListParagraph"/>
        <w:rPr>
          <w:rFonts w:ascii="Verdana" w:hAnsi="Verdana"/>
          <w:sz w:val="24"/>
          <w:szCs w:val="24"/>
        </w:rPr>
      </w:pPr>
    </w:p>
    <w:p w:rsidR="00FB4284" w:rsidRDefault="00FB4284" w:rsidP="00657FA9">
      <w:pPr>
        <w:pStyle w:val="ListParagraph"/>
        <w:rPr>
          <w:rFonts w:ascii="Verdana" w:hAnsi="Verdana"/>
          <w:sz w:val="24"/>
          <w:szCs w:val="24"/>
        </w:rPr>
      </w:pPr>
    </w:p>
    <w:p w:rsidR="00FB4284" w:rsidRDefault="00FB4284" w:rsidP="00657FA9">
      <w:pPr>
        <w:pStyle w:val="ListParagraph"/>
        <w:rPr>
          <w:rFonts w:ascii="Verdana" w:hAnsi="Verdana"/>
          <w:sz w:val="24"/>
          <w:szCs w:val="24"/>
        </w:rPr>
      </w:pPr>
    </w:p>
    <w:p w:rsidR="00FB4284" w:rsidRDefault="00FB4284" w:rsidP="00657FA9">
      <w:pPr>
        <w:pStyle w:val="ListParagraph"/>
        <w:rPr>
          <w:rFonts w:ascii="Verdana" w:hAnsi="Verdana"/>
          <w:sz w:val="24"/>
          <w:szCs w:val="24"/>
        </w:rPr>
      </w:pPr>
    </w:p>
    <w:p w:rsidR="00FB4284" w:rsidRDefault="00FB4284" w:rsidP="00657FA9">
      <w:pPr>
        <w:pStyle w:val="ListParagraph"/>
        <w:rPr>
          <w:rFonts w:ascii="Verdana" w:hAnsi="Verdana"/>
          <w:sz w:val="24"/>
          <w:szCs w:val="24"/>
        </w:rPr>
      </w:pPr>
    </w:p>
    <w:p w:rsidR="00FB4284" w:rsidRDefault="00FB4284" w:rsidP="00657FA9">
      <w:pPr>
        <w:pStyle w:val="ListParagraph"/>
        <w:rPr>
          <w:rFonts w:ascii="Verdana" w:hAnsi="Verdana"/>
          <w:sz w:val="24"/>
          <w:szCs w:val="24"/>
        </w:rPr>
      </w:pPr>
    </w:p>
    <w:p w:rsidR="00FB4284" w:rsidRPr="00963EC3" w:rsidRDefault="00FB4284" w:rsidP="00657FA9">
      <w:pPr>
        <w:pStyle w:val="ListParagraph"/>
        <w:rPr>
          <w:rFonts w:ascii="Verdana" w:hAnsi="Verdana"/>
          <w:sz w:val="24"/>
          <w:szCs w:val="24"/>
        </w:rPr>
      </w:pPr>
    </w:p>
    <w:p w:rsidR="00FB4284" w:rsidRDefault="00FB4284" w:rsidP="00366B66">
      <w:pPr>
        <w:pStyle w:val="Heading1"/>
        <w:numPr>
          <w:ilvl w:val="0"/>
          <w:numId w:val="15"/>
        </w:numPr>
      </w:pPr>
      <w:bookmarkStart w:id="25" w:name="_Toc266638418"/>
      <w:r>
        <w:t>OPIS PLANOWANYCH PRZEDSIĘWZIĘĆ – LATA 2010 – 2017 WE WRZESZCZOWIE</w:t>
      </w:r>
      <w:bookmarkEnd w:id="25"/>
    </w:p>
    <w:p w:rsidR="00FB4284" w:rsidRDefault="00FB4284" w:rsidP="00134DB6"/>
    <w:p w:rsidR="00FB4284" w:rsidRDefault="00FB4284" w:rsidP="007A4F96">
      <w:pPr>
        <w:pStyle w:val="ListParagraph"/>
        <w:numPr>
          <w:ilvl w:val="0"/>
          <w:numId w:val="42"/>
        </w:numPr>
        <w:rPr>
          <w:rFonts w:ascii="Verdana" w:hAnsi="Verdana" w:cs="Arial"/>
          <w:b/>
          <w:color w:val="000000"/>
          <w:sz w:val="24"/>
          <w:szCs w:val="24"/>
          <w:u w:val="single"/>
        </w:rPr>
      </w:pPr>
      <w:r w:rsidRPr="007A4F96">
        <w:rPr>
          <w:rFonts w:ascii="Verdana" w:hAnsi="Verdana" w:cs="Arial"/>
          <w:b/>
          <w:color w:val="000000"/>
          <w:sz w:val="24"/>
          <w:szCs w:val="24"/>
          <w:u w:val="single"/>
        </w:rPr>
        <w:t>Przebudowa drogi gminnej nr 350905W Wrzeszczów – Czarnocin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212"/>
      </w:tblGrid>
      <w:tr w:rsidR="00FB4284" w:rsidRPr="003A1464" w:rsidTr="003A1464">
        <w:tc>
          <w:tcPr>
            <w:tcW w:w="9212" w:type="dxa"/>
            <w:shd w:val="clear" w:color="auto" w:fill="D9D9D9"/>
          </w:tcPr>
          <w:p w:rsidR="00FB4284" w:rsidRPr="003A1464" w:rsidRDefault="00FB4284" w:rsidP="003A1464">
            <w:pPr>
              <w:spacing w:after="0" w:line="240" w:lineRule="auto"/>
              <w:rPr>
                <w:rFonts w:ascii="Verdana" w:hAnsi="Verdana"/>
                <w:b/>
                <w:sz w:val="24"/>
                <w:szCs w:val="24"/>
              </w:rPr>
            </w:pPr>
            <w:r w:rsidRPr="003A1464">
              <w:rPr>
                <w:rFonts w:ascii="Verdana" w:hAnsi="Verdana"/>
                <w:b/>
                <w:sz w:val="24"/>
                <w:szCs w:val="24"/>
              </w:rPr>
              <w:t>Finansowanie:</w:t>
            </w:r>
          </w:p>
          <w:p w:rsidR="00FB4284" w:rsidRPr="003A1464" w:rsidRDefault="00FB4284" w:rsidP="003A1464">
            <w:pPr>
              <w:autoSpaceDE w:val="0"/>
              <w:autoSpaceDN w:val="0"/>
              <w:adjustRightInd w:val="0"/>
              <w:spacing w:after="0" w:line="240" w:lineRule="auto"/>
              <w:jc w:val="both"/>
              <w:rPr>
                <w:rFonts w:ascii="Verdana" w:hAnsi="Verdana"/>
                <w:sz w:val="24"/>
                <w:szCs w:val="24"/>
              </w:rPr>
            </w:pPr>
          </w:p>
        </w:tc>
      </w:tr>
      <w:tr w:rsidR="00FB4284" w:rsidRPr="003A1464" w:rsidTr="003A1464">
        <w:tc>
          <w:tcPr>
            <w:tcW w:w="9212"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 xml:space="preserve">Środki własne Gminy Przytyk </w:t>
            </w:r>
          </w:p>
          <w:p w:rsidR="00FB4284" w:rsidRPr="003A1464" w:rsidRDefault="00FB4284" w:rsidP="003A1464">
            <w:pPr>
              <w:autoSpaceDE w:val="0"/>
              <w:autoSpaceDN w:val="0"/>
              <w:adjustRightInd w:val="0"/>
              <w:spacing w:after="0" w:line="240" w:lineRule="auto"/>
              <w:jc w:val="both"/>
              <w:rPr>
                <w:rFonts w:ascii="Verdana" w:hAnsi="Verdana"/>
                <w:sz w:val="24"/>
                <w:szCs w:val="24"/>
              </w:rPr>
            </w:pPr>
          </w:p>
        </w:tc>
      </w:tr>
      <w:tr w:rsidR="00FB4284" w:rsidRPr="003A1464" w:rsidTr="003A1464">
        <w:tc>
          <w:tcPr>
            <w:tcW w:w="9212" w:type="dxa"/>
            <w:shd w:val="clear" w:color="auto" w:fill="D9D9D9"/>
          </w:tcPr>
          <w:p w:rsidR="00FB4284" w:rsidRPr="003A1464" w:rsidRDefault="00FB4284" w:rsidP="003A1464">
            <w:pPr>
              <w:spacing w:after="0" w:line="240" w:lineRule="auto"/>
              <w:rPr>
                <w:rFonts w:ascii="Verdana" w:hAnsi="Verdana"/>
                <w:b/>
                <w:sz w:val="24"/>
                <w:szCs w:val="24"/>
              </w:rPr>
            </w:pPr>
            <w:r w:rsidRPr="003A1464">
              <w:rPr>
                <w:rFonts w:ascii="Verdana" w:hAnsi="Verdana"/>
                <w:b/>
                <w:sz w:val="24"/>
                <w:szCs w:val="24"/>
              </w:rPr>
              <w:t>Koszty inwestycji:</w:t>
            </w:r>
          </w:p>
          <w:p w:rsidR="00FB4284" w:rsidRPr="003A1464" w:rsidRDefault="00FB4284" w:rsidP="003A1464">
            <w:pPr>
              <w:spacing w:after="0" w:line="240" w:lineRule="auto"/>
              <w:rPr>
                <w:rFonts w:ascii="Verdana" w:hAnsi="Verdana"/>
                <w:sz w:val="24"/>
                <w:szCs w:val="24"/>
              </w:rPr>
            </w:pPr>
          </w:p>
        </w:tc>
      </w:tr>
      <w:tr w:rsidR="00FB4284" w:rsidRPr="003A1464" w:rsidTr="003A1464">
        <w:tc>
          <w:tcPr>
            <w:tcW w:w="9212"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490 389,63zł brutto</w:t>
            </w:r>
          </w:p>
          <w:p w:rsidR="00FB4284" w:rsidRPr="003A1464" w:rsidRDefault="00FB4284" w:rsidP="003A1464">
            <w:pPr>
              <w:spacing w:after="0" w:line="240" w:lineRule="auto"/>
              <w:rPr>
                <w:rFonts w:ascii="Verdana" w:hAnsi="Verdana"/>
                <w:b/>
                <w:sz w:val="24"/>
                <w:szCs w:val="24"/>
              </w:rPr>
            </w:pPr>
          </w:p>
        </w:tc>
      </w:tr>
      <w:tr w:rsidR="00FB4284" w:rsidRPr="003A1464" w:rsidTr="003A1464">
        <w:tc>
          <w:tcPr>
            <w:tcW w:w="9212" w:type="dxa"/>
            <w:shd w:val="clear" w:color="auto" w:fill="D9D9D9"/>
          </w:tcPr>
          <w:p w:rsidR="00FB4284" w:rsidRPr="003A1464" w:rsidRDefault="00FB4284" w:rsidP="003A1464">
            <w:pPr>
              <w:spacing w:after="0" w:line="240" w:lineRule="auto"/>
              <w:rPr>
                <w:rFonts w:ascii="Verdana" w:hAnsi="Verdana"/>
                <w:b/>
                <w:sz w:val="24"/>
                <w:szCs w:val="24"/>
              </w:rPr>
            </w:pPr>
            <w:r w:rsidRPr="003A1464">
              <w:rPr>
                <w:rFonts w:ascii="Verdana" w:hAnsi="Verdana"/>
                <w:b/>
                <w:sz w:val="24"/>
                <w:szCs w:val="24"/>
              </w:rPr>
              <w:t>Harmonogram:</w:t>
            </w:r>
          </w:p>
          <w:p w:rsidR="00FB4284" w:rsidRPr="003A1464" w:rsidRDefault="00FB4284" w:rsidP="003A1464">
            <w:pPr>
              <w:spacing w:after="0" w:line="240" w:lineRule="auto"/>
              <w:rPr>
                <w:rFonts w:ascii="Verdana" w:hAnsi="Verdana"/>
                <w:b/>
                <w:sz w:val="24"/>
                <w:szCs w:val="24"/>
              </w:rPr>
            </w:pPr>
          </w:p>
        </w:tc>
      </w:tr>
      <w:tr w:rsidR="00FB4284" w:rsidRPr="003A1464" w:rsidTr="003A1464">
        <w:tc>
          <w:tcPr>
            <w:tcW w:w="9212"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Rok 2010</w:t>
            </w:r>
          </w:p>
          <w:p w:rsidR="00FB4284" w:rsidRPr="003A1464" w:rsidRDefault="00FB4284" w:rsidP="003A1464">
            <w:pPr>
              <w:spacing w:after="0" w:line="240" w:lineRule="auto"/>
              <w:rPr>
                <w:rFonts w:ascii="Verdana" w:hAnsi="Verdana"/>
                <w:b/>
                <w:sz w:val="24"/>
                <w:szCs w:val="24"/>
              </w:rPr>
            </w:pPr>
          </w:p>
        </w:tc>
      </w:tr>
      <w:tr w:rsidR="00FB4284" w:rsidRPr="003A1464" w:rsidTr="003A1464">
        <w:tc>
          <w:tcPr>
            <w:tcW w:w="9212" w:type="dxa"/>
            <w:shd w:val="clear" w:color="auto" w:fill="D9D9D9"/>
          </w:tcPr>
          <w:p w:rsidR="00FB4284" w:rsidRPr="003A1464" w:rsidRDefault="00FB4284" w:rsidP="003A1464">
            <w:pPr>
              <w:spacing w:after="0" w:line="240" w:lineRule="auto"/>
              <w:rPr>
                <w:rFonts w:ascii="Verdana" w:hAnsi="Verdana"/>
                <w:sz w:val="24"/>
                <w:szCs w:val="24"/>
              </w:rPr>
            </w:pPr>
            <w:r w:rsidRPr="003A1464">
              <w:rPr>
                <w:rFonts w:ascii="Verdana" w:hAnsi="Verdana"/>
                <w:b/>
                <w:sz w:val="24"/>
                <w:szCs w:val="24"/>
              </w:rPr>
              <w:t>Realizacja:</w:t>
            </w:r>
            <w:r w:rsidRPr="003A1464">
              <w:rPr>
                <w:rFonts w:ascii="Verdana" w:hAnsi="Verdana"/>
                <w:sz w:val="24"/>
                <w:szCs w:val="24"/>
              </w:rPr>
              <w:t xml:space="preserve"> </w:t>
            </w:r>
          </w:p>
          <w:p w:rsidR="00FB4284" w:rsidRPr="003A1464" w:rsidRDefault="00FB4284" w:rsidP="003A1464">
            <w:pPr>
              <w:spacing w:after="0" w:line="240" w:lineRule="auto"/>
              <w:rPr>
                <w:rFonts w:ascii="Verdana" w:hAnsi="Verdana"/>
                <w:b/>
                <w:sz w:val="24"/>
                <w:szCs w:val="24"/>
              </w:rPr>
            </w:pPr>
          </w:p>
        </w:tc>
      </w:tr>
      <w:tr w:rsidR="00FB4284" w:rsidRPr="003A1464" w:rsidTr="003A1464">
        <w:tc>
          <w:tcPr>
            <w:tcW w:w="9212"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Przetarg na tą inwestycję został już rozstrzygnięty.</w:t>
            </w:r>
          </w:p>
          <w:p w:rsidR="00FB4284" w:rsidRPr="003A1464" w:rsidRDefault="00FB4284" w:rsidP="003A1464">
            <w:pPr>
              <w:spacing w:after="0" w:line="240" w:lineRule="auto"/>
              <w:rPr>
                <w:rFonts w:ascii="Verdana" w:hAnsi="Verdana"/>
                <w:b/>
                <w:sz w:val="24"/>
                <w:szCs w:val="24"/>
              </w:rPr>
            </w:pPr>
          </w:p>
        </w:tc>
      </w:tr>
    </w:tbl>
    <w:p w:rsidR="00FB4284" w:rsidRPr="00C17DAE" w:rsidRDefault="00FB4284" w:rsidP="00C17DAE">
      <w:pPr>
        <w:rPr>
          <w:rFonts w:ascii="Verdana" w:hAnsi="Verdana" w:cs="Arial"/>
          <w:b/>
          <w:color w:val="000000"/>
          <w:sz w:val="24"/>
          <w:szCs w:val="24"/>
          <w:u w:val="single"/>
        </w:rPr>
      </w:pPr>
    </w:p>
    <w:p w:rsidR="00FB4284" w:rsidRPr="006F2F07" w:rsidRDefault="00FB4284" w:rsidP="00751E4E">
      <w:pPr>
        <w:rPr>
          <w:rFonts w:ascii="Verdana" w:hAnsi="Verdana"/>
          <w:sz w:val="24"/>
          <w:szCs w:val="24"/>
        </w:rPr>
      </w:pPr>
    </w:p>
    <w:p w:rsidR="00FB4284" w:rsidRDefault="00FB4284" w:rsidP="007A4F96">
      <w:pPr>
        <w:pStyle w:val="ListParagraph"/>
        <w:numPr>
          <w:ilvl w:val="0"/>
          <w:numId w:val="42"/>
        </w:numPr>
        <w:rPr>
          <w:rFonts w:ascii="Verdana" w:hAnsi="Verdana"/>
          <w:b/>
          <w:sz w:val="24"/>
          <w:szCs w:val="24"/>
          <w:u w:val="single"/>
        </w:rPr>
      </w:pPr>
      <w:r w:rsidRPr="007A4F96">
        <w:rPr>
          <w:rFonts w:ascii="Verdana" w:hAnsi="Verdana"/>
          <w:b/>
          <w:sz w:val="24"/>
          <w:szCs w:val="24"/>
          <w:u w:val="single"/>
        </w:rPr>
        <w:t>Budowa chodnika i zatoki autobusowej w ciągu drogi wojewódzkiej nr 740 Radom-Potworów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212"/>
      </w:tblGrid>
      <w:tr w:rsidR="00FB4284" w:rsidRPr="003A1464" w:rsidTr="003A1464">
        <w:tc>
          <w:tcPr>
            <w:tcW w:w="9212" w:type="dxa"/>
            <w:shd w:val="clear" w:color="auto" w:fill="D9D9D9"/>
          </w:tcPr>
          <w:p w:rsidR="00FB4284" w:rsidRPr="003A1464" w:rsidRDefault="00FB4284" w:rsidP="003A1464">
            <w:pPr>
              <w:spacing w:after="0" w:line="240" w:lineRule="auto"/>
              <w:rPr>
                <w:rFonts w:ascii="Verdana" w:hAnsi="Verdana"/>
                <w:b/>
                <w:sz w:val="24"/>
                <w:szCs w:val="24"/>
              </w:rPr>
            </w:pPr>
            <w:r w:rsidRPr="003A1464">
              <w:rPr>
                <w:rFonts w:ascii="Verdana" w:hAnsi="Verdana"/>
                <w:b/>
                <w:sz w:val="24"/>
                <w:szCs w:val="24"/>
              </w:rPr>
              <w:t>Finansowanie:</w:t>
            </w:r>
          </w:p>
          <w:p w:rsidR="00FB4284" w:rsidRPr="003A1464" w:rsidRDefault="00FB4284" w:rsidP="003A1464">
            <w:pPr>
              <w:autoSpaceDE w:val="0"/>
              <w:autoSpaceDN w:val="0"/>
              <w:adjustRightInd w:val="0"/>
              <w:spacing w:after="0" w:line="240" w:lineRule="auto"/>
              <w:jc w:val="both"/>
              <w:rPr>
                <w:rFonts w:ascii="Verdana" w:hAnsi="Verdana"/>
                <w:sz w:val="24"/>
                <w:szCs w:val="24"/>
              </w:rPr>
            </w:pPr>
          </w:p>
        </w:tc>
      </w:tr>
      <w:tr w:rsidR="00FB4284" w:rsidRPr="003A1464" w:rsidTr="003A1464">
        <w:tc>
          <w:tcPr>
            <w:tcW w:w="9212"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Środki z Mazowieckiego Zarządu Dróg Wojewódzkich</w:t>
            </w:r>
          </w:p>
          <w:p w:rsidR="00FB4284" w:rsidRPr="003A1464" w:rsidRDefault="00FB4284" w:rsidP="003A1464">
            <w:pPr>
              <w:autoSpaceDE w:val="0"/>
              <w:autoSpaceDN w:val="0"/>
              <w:adjustRightInd w:val="0"/>
              <w:spacing w:after="0" w:line="240" w:lineRule="auto"/>
              <w:jc w:val="both"/>
              <w:rPr>
                <w:rFonts w:ascii="Verdana" w:hAnsi="Verdana"/>
                <w:sz w:val="24"/>
                <w:szCs w:val="24"/>
              </w:rPr>
            </w:pPr>
          </w:p>
        </w:tc>
      </w:tr>
      <w:tr w:rsidR="00FB4284" w:rsidRPr="003A1464" w:rsidTr="003A1464">
        <w:tc>
          <w:tcPr>
            <w:tcW w:w="9212" w:type="dxa"/>
            <w:shd w:val="clear" w:color="auto" w:fill="D9D9D9"/>
          </w:tcPr>
          <w:p w:rsidR="00FB4284" w:rsidRPr="003A1464" w:rsidRDefault="00FB4284" w:rsidP="003A1464">
            <w:pPr>
              <w:spacing w:after="0" w:line="240" w:lineRule="auto"/>
              <w:rPr>
                <w:rFonts w:ascii="Verdana" w:hAnsi="Verdana"/>
                <w:b/>
                <w:sz w:val="24"/>
                <w:szCs w:val="24"/>
              </w:rPr>
            </w:pPr>
            <w:r w:rsidRPr="003A1464">
              <w:rPr>
                <w:rFonts w:ascii="Verdana" w:hAnsi="Verdana"/>
                <w:b/>
                <w:sz w:val="24"/>
                <w:szCs w:val="24"/>
              </w:rPr>
              <w:t>Koszty inwestycji:</w:t>
            </w:r>
          </w:p>
          <w:p w:rsidR="00FB4284" w:rsidRPr="003A1464" w:rsidRDefault="00FB4284" w:rsidP="003A1464">
            <w:pPr>
              <w:spacing w:after="0" w:line="240" w:lineRule="auto"/>
              <w:rPr>
                <w:rFonts w:ascii="Verdana" w:hAnsi="Verdana"/>
                <w:sz w:val="24"/>
                <w:szCs w:val="24"/>
              </w:rPr>
            </w:pPr>
          </w:p>
        </w:tc>
      </w:tr>
      <w:tr w:rsidR="00FB4284" w:rsidRPr="003A1464" w:rsidTr="003A1464">
        <w:tc>
          <w:tcPr>
            <w:tcW w:w="9212"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993 407,02 zł brutto</w:t>
            </w:r>
          </w:p>
          <w:p w:rsidR="00FB4284" w:rsidRPr="003A1464" w:rsidRDefault="00FB4284" w:rsidP="003A1464">
            <w:pPr>
              <w:spacing w:after="0" w:line="240" w:lineRule="auto"/>
              <w:rPr>
                <w:rFonts w:ascii="Verdana" w:hAnsi="Verdana"/>
                <w:b/>
                <w:sz w:val="24"/>
                <w:szCs w:val="24"/>
              </w:rPr>
            </w:pPr>
          </w:p>
        </w:tc>
      </w:tr>
      <w:tr w:rsidR="00FB4284" w:rsidRPr="003A1464" w:rsidTr="003A1464">
        <w:tc>
          <w:tcPr>
            <w:tcW w:w="9212" w:type="dxa"/>
            <w:shd w:val="clear" w:color="auto" w:fill="D9D9D9"/>
          </w:tcPr>
          <w:p w:rsidR="00FB4284" w:rsidRPr="003A1464" w:rsidRDefault="00FB4284" w:rsidP="003A1464">
            <w:pPr>
              <w:spacing w:after="0" w:line="240" w:lineRule="auto"/>
              <w:rPr>
                <w:rFonts w:ascii="Verdana" w:hAnsi="Verdana"/>
                <w:b/>
                <w:sz w:val="24"/>
                <w:szCs w:val="24"/>
              </w:rPr>
            </w:pPr>
            <w:r w:rsidRPr="003A1464">
              <w:rPr>
                <w:rFonts w:ascii="Verdana" w:hAnsi="Verdana"/>
                <w:b/>
                <w:sz w:val="24"/>
                <w:szCs w:val="24"/>
              </w:rPr>
              <w:t>Harmonogram:</w:t>
            </w:r>
          </w:p>
          <w:p w:rsidR="00FB4284" w:rsidRPr="003A1464" w:rsidRDefault="00FB4284" w:rsidP="003A1464">
            <w:pPr>
              <w:spacing w:after="0" w:line="240" w:lineRule="auto"/>
              <w:rPr>
                <w:rFonts w:ascii="Verdana" w:hAnsi="Verdana"/>
                <w:b/>
                <w:sz w:val="24"/>
                <w:szCs w:val="24"/>
              </w:rPr>
            </w:pPr>
          </w:p>
        </w:tc>
      </w:tr>
      <w:tr w:rsidR="00FB4284" w:rsidRPr="003A1464" w:rsidTr="003A1464">
        <w:tc>
          <w:tcPr>
            <w:tcW w:w="9212"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Rok 2011</w:t>
            </w:r>
          </w:p>
          <w:p w:rsidR="00FB4284" w:rsidRPr="003A1464" w:rsidRDefault="00FB4284" w:rsidP="003A1464">
            <w:pPr>
              <w:spacing w:after="0" w:line="240" w:lineRule="auto"/>
              <w:rPr>
                <w:rFonts w:ascii="Verdana" w:hAnsi="Verdana"/>
                <w:b/>
                <w:sz w:val="24"/>
                <w:szCs w:val="24"/>
              </w:rPr>
            </w:pPr>
          </w:p>
        </w:tc>
      </w:tr>
      <w:tr w:rsidR="00FB4284" w:rsidRPr="003A1464" w:rsidTr="003A1464">
        <w:tc>
          <w:tcPr>
            <w:tcW w:w="9212" w:type="dxa"/>
            <w:shd w:val="clear" w:color="auto" w:fill="D9D9D9"/>
          </w:tcPr>
          <w:p w:rsidR="00FB4284" w:rsidRPr="003A1464" w:rsidRDefault="00FB4284" w:rsidP="003A1464">
            <w:pPr>
              <w:spacing w:after="0" w:line="240" w:lineRule="auto"/>
              <w:rPr>
                <w:rFonts w:ascii="Verdana" w:hAnsi="Verdana"/>
                <w:sz w:val="24"/>
                <w:szCs w:val="24"/>
              </w:rPr>
            </w:pPr>
            <w:r w:rsidRPr="003A1464">
              <w:rPr>
                <w:rFonts w:ascii="Verdana" w:hAnsi="Verdana"/>
                <w:b/>
                <w:sz w:val="24"/>
                <w:szCs w:val="24"/>
              </w:rPr>
              <w:t>Realizacja:</w:t>
            </w:r>
            <w:r w:rsidRPr="003A1464">
              <w:rPr>
                <w:rFonts w:ascii="Verdana" w:hAnsi="Verdana"/>
                <w:sz w:val="24"/>
                <w:szCs w:val="24"/>
              </w:rPr>
              <w:t xml:space="preserve"> </w:t>
            </w:r>
          </w:p>
          <w:p w:rsidR="00FB4284" w:rsidRPr="003A1464" w:rsidRDefault="00FB4284" w:rsidP="003A1464">
            <w:pPr>
              <w:spacing w:after="0" w:line="240" w:lineRule="auto"/>
              <w:rPr>
                <w:rFonts w:ascii="Verdana" w:hAnsi="Verdana"/>
                <w:b/>
                <w:sz w:val="24"/>
                <w:szCs w:val="24"/>
              </w:rPr>
            </w:pPr>
          </w:p>
        </w:tc>
      </w:tr>
      <w:tr w:rsidR="00FB4284" w:rsidRPr="003A1464" w:rsidTr="003A1464">
        <w:tc>
          <w:tcPr>
            <w:tcW w:w="9212"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Przetarg na tą inwestycję zostanie ogłoszony.</w:t>
            </w:r>
          </w:p>
          <w:p w:rsidR="00FB4284" w:rsidRPr="003A1464" w:rsidRDefault="00FB4284" w:rsidP="003A1464">
            <w:pPr>
              <w:spacing w:after="0" w:line="240" w:lineRule="auto"/>
              <w:rPr>
                <w:rFonts w:ascii="Verdana" w:hAnsi="Verdana"/>
                <w:b/>
                <w:sz w:val="24"/>
                <w:szCs w:val="24"/>
              </w:rPr>
            </w:pPr>
          </w:p>
        </w:tc>
      </w:tr>
    </w:tbl>
    <w:p w:rsidR="00FB4284" w:rsidRPr="00860517" w:rsidRDefault="00FB4284" w:rsidP="00751E4E">
      <w:pPr>
        <w:rPr>
          <w:rFonts w:ascii="Verdana" w:hAnsi="Verdana"/>
          <w:sz w:val="24"/>
          <w:szCs w:val="24"/>
        </w:rPr>
      </w:pPr>
    </w:p>
    <w:p w:rsidR="00FB4284" w:rsidRPr="007A4F96" w:rsidRDefault="00FB4284" w:rsidP="007A4F96">
      <w:pPr>
        <w:pStyle w:val="ListParagraph"/>
        <w:numPr>
          <w:ilvl w:val="0"/>
          <w:numId w:val="42"/>
        </w:numPr>
        <w:rPr>
          <w:rFonts w:ascii="Verdana" w:hAnsi="Verdana"/>
          <w:b/>
          <w:sz w:val="24"/>
          <w:szCs w:val="24"/>
          <w:u w:val="single"/>
        </w:rPr>
      </w:pPr>
      <w:r w:rsidRPr="007A4F96">
        <w:rPr>
          <w:rFonts w:ascii="Verdana" w:hAnsi="Verdana"/>
          <w:b/>
          <w:sz w:val="24"/>
          <w:szCs w:val="24"/>
          <w:u w:val="single"/>
        </w:rPr>
        <w:t>Budowa Domu Ludowego we Wrzeszczowie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212"/>
      </w:tblGrid>
      <w:tr w:rsidR="00FB4284" w:rsidRPr="003A1464" w:rsidTr="003A1464">
        <w:tc>
          <w:tcPr>
            <w:tcW w:w="9212" w:type="dxa"/>
            <w:shd w:val="clear" w:color="auto" w:fill="D9D9D9"/>
          </w:tcPr>
          <w:p w:rsidR="00FB4284" w:rsidRPr="003A1464" w:rsidRDefault="00FB4284" w:rsidP="003A1464">
            <w:pPr>
              <w:spacing w:after="0" w:line="240" w:lineRule="auto"/>
              <w:rPr>
                <w:rFonts w:ascii="Verdana" w:hAnsi="Verdana"/>
                <w:b/>
                <w:sz w:val="24"/>
                <w:szCs w:val="24"/>
              </w:rPr>
            </w:pPr>
            <w:r w:rsidRPr="003A1464">
              <w:rPr>
                <w:rFonts w:ascii="Verdana" w:hAnsi="Verdana"/>
                <w:b/>
                <w:sz w:val="24"/>
                <w:szCs w:val="24"/>
              </w:rPr>
              <w:t>Opis techniczny</w:t>
            </w:r>
          </w:p>
        </w:tc>
      </w:tr>
      <w:tr w:rsidR="00FB4284" w:rsidRPr="003A1464" w:rsidTr="003A1464">
        <w:tc>
          <w:tcPr>
            <w:tcW w:w="9212" w:type="dxa"/>
          </w:tcPr>
          <w:p w:rsidR="00FB4284" w:rsidRPr="003A1464" w:rsidRDefault="00FB4284" w:rsidP="003A1464">
            <w:pPr>
              <w:autoSpaceDE w:val="0"/>
              <w:autoSpaceDN w:val="0"/>
              <w:adjustRightInd w:val="0"/>
              <w:spacing w:after="0" w:line="240" w:lineRule="auto"/>
              <w:jc w:val="both"/>
              <w:rPr>
                <w:rFonts w:ascii="Verdana" w:hAnsi="Verdana" w:cs="CenturyGothic"/>
                <w:sz w:val="24"/>
                <w:szCs w:val="24"/>
              </w:rPr>
            </w:pPr>
            <w:r w:rsidRPr="003A1464">
              <w:rPr>
                <w:rFonts w:ascii="Verdana" w:hAnsi="Verdana" w:cs="CenturyGothic"/>
                <w:sz w:val="24"/>
                <w:szCs w:val="24"/>
              </w:rPr>
              <w:t>Projektowany budynek posadowiony zosta</w:t>
            </w:r>
            <w:r w:rsidRPr="003A1464">
              <w:rPr>
                <w:rFonts w:ascii="Verdana" w:hAnsi="Verdana" w:cs="Arial"/>
                <w:sz w:val="24"/>
                <w:szCs w:val="24"/>
              </w:rPr>
              <w:t>ł</w:t>
            </w:r>
            <w:r w:rsidRPr="003A1464">
              <w:rPr>
                <w:rFonts w:ascii="Verdana" w:hAnsi="Verdana" w:cs="CenturyGothic"/>
                <w:sz w:val="24"/>
                <w:szCs w:val="24"/>
              </w:rPr>
              <w:t xml:space="preserve">  w centralnej cz</w:t>
            </w:r>
            <w:r w:rsidRPr="003A1464">
              <w:rPr>
                <w:rFonts w:ascii="Verdana" w:eastAsia="Arial Unicode MS" w:hAnsi="Verdana" w:cs="Arial Unicode MS"/>
                <w:sz w:val="24"/>
                <w:szCs w:val="24"/>
              </w:rPr>
              <w:t>ęś</w:t>
            </w:r>
            <w:r w:rsidRPr="003A1464">
              <w:rPr>
                <w:rFonts w:ascii="Verdana" w:hAnsi="Verdana" w:cs="CenturyGothic"/>
                <w:sz w:val="24"/>
                <w:szCs w:val="24"/>
              </w:rPr>
              <w:t>ci dzia</w:t>
            </w:r>
            <w:r w:rsidRPr="003A1464">
              <w:rPr>
                <w:rFonts w:ascii="Verdana" w:hAnsi="Verdana" w:cs="Arial"/>
                <w:sz w:val="24"/>
                <w:szCs w:val="24"/>
              </w:rPr>
              <w:t>ł</w:t>
            </w:r>
            <w:r w:rsidRPr="003A1464">
              <w:rPr>
                <w:rFonts w:ascii="Verdana" w:hAnsi="Verdana" w:cs="CenturyGothic"/>
                <w:sz w:val="24"/>
                <w:szCs w:val="24"/>
              </w:rPr>
              <w:t>ki nr 282/2 z zachowaniem normatywnych odleg</w:t>
            </w:r>
            <w:r w:rsidRPr="003A1464">
              <w:rPr>
                <w:rFonts w:ascii="Verdana" w:hAnsi="Verdana" w:cs="Arial"/>
                <w:sz w:val="24"/>
                <w:szCs w:val="24"/>
              </w:rPr>
              <w:t>ł</w:t>
            </w:r>
            <w:r w:rsidRPr="003A1464">
              <w:rPr>
                <w:rFonts w:ascii="Verdana" w:hAnsi="Verdana" w:cs="CenturyGothic"/>
                <w:sz w:val="24"/>
                <w:szCs w:val="24"/>
              </w:rPr>
              <w:t>o</w:t>
            </w:r>
            <w:r w:rsidRPr="003A1464">
              <w:rPr>
                <w:rFonts w:ascii="Verdana" w:hAnsi="Verdana" w:cs="Arial"/>
                <w:sz w:val="24"/>
                <w:szCs w:val="24"/>
              </w:rPr>
              <w:t>ś</w:t>
            </w:r>
            <w:r w:rsidRPr="003A1464">
              <w:rPr>
                <w:rFonts w:ascii="Verdana" w:hAnsi="Verdana" w:cs="CenturyGothic"/>
                <w:sz w:val="24"/>
                <w:szCs w:val="24"/>
              </w:rPr>
              <w:t>ci od s</w:t>
            </w:r>
            <w:r w:rsidRPr="003A1464">
              <w:rPr>
                <w:rFonts w:ascii="Verdana" w:hAnsi="Verdana" w:cs="Arial"/>
                <w:sz w:val="24"/>
                <w:szCs w:val="24"/>
              </w:rPr>
              <w:t>ą</w:t>
            </w:r>
            <w:r w:rsidRPr="003A1464">
              <w:rPr>
                <w:rFonts w:ascii="Verdana" w:hAnsi="Verdana" w:cs="CenturyGothic"/>
                <w:sz w:val="24"/>
                <w:szCs w:val="24"/>
              </w:rPr>
              <w:t>siednich dzia</w:t>
            </w:r>
            <w:r w:rsidRPr="003A1464">
              <w:rPr>
                <w:rFonts w:ascii="Verdana" w:hAnsi="Verdana" w:cs="Arial"/>
                <w:sz w:val="24"/>
                <w:szCs w:val="24"/>
              </w:rPr>
              <w:t>ł</w:t>
            </w:r>
            <w:r w:rsidRPr="003A1464">
              <w:rPr>
                <w:rFonts w:ascii="Verdana" w:hAnsi="Verdana" w:cs="CenturyGothic"/>
                <w:sz w:val="24"/>
                <w:szCs w:val="24"/>
              </w:rPr>
              <w:t>ek.</w:t>
            </w:r>
          </w:p>
          <w:p w:rsidR="00FB4284" w:rsidRPr="003A1464" w:rsidRDefault="00FB4284" w:rsidP="003A1464">
            <w:pPr>
              <w:autoSpaceDE w:val="0"/>
              <w:autoSpaceDN w:val="0"/>
              <w:adjustRightInd w:val="0"/>
              <w:spacing w:after="0" w:line="240" w:lineRule="auto"/>
              <w:jc w:val="both"/>
              <w:rPr>
                <w:rFonts w:ascii="Verdana" w:hAnsi="Verdana" w:cs="CenturyGothic"/>
                <w:sz w:val="24"/>
                <w:szCs w:val="24"/>
              </w:rPr>
            </w:pPr>
            <w:r w:rsidRPr="003A1464">
              <w:rPr>
                <w:rFonts w:ascii="Verdana" w:hAnsi="Verdana" w:cs="CenturyGothic"/>
                <w:sz w:val="24"/>
                <w:szCs w:val="24"/>
              </w:rPr>
              <w:t>Projektowany budynek, jest budynkiem o konstrukcji tradycyjnej, parterowym, niepodpiwniczonym z poddaszem nieu</w:t>
            </w:r>
            <w:r w:rsidRPr="003A1464">
              <w:rPr>
                <w:rFonts w:ascii="Verdana" w:hAnsi="Verdana" w:cs="Arial"/>
                <w:sz w:val="24"/>
                <w:szCs w:val="24"/>
              </w:rPr>
              <w:t>ż</w:t>
            </w:r>
            <w:r w:rsidRPr="003A1464">
              <w:rPr>
                <w:rFonts w:ascii="Verdana" w:hAnsi="Verdana" w:cs="CenturyGothic"/>
                <w:sz w:val="24"/>
                <w:szCs w:val="24"/>
              </w:rPr>
              <w:t>ytkowym.</w:t>
            </w:r>
          </w:p>
          <w:p w:rsidR="00FB4284" w:rsidRPr="003A1464" w:rsidRDefault="00FB4284" w:rsidP="003A1464">
            <w:pPr>
              <w:autoSpaceDE w:val="0"/>
              <w:autoSpaceDN w:val="0"/>
              <w:adjustRightInd w:val="0"/>
              <w:spacing w:after="0" w:line="240" w:lineRule="auto"/>
              <w:jc w:val="both"/>
              <w:rPr>
                <w:rFonts w:ascii="Verdana" w:hAnsi="Verdana" w:cs="CenturyGothic"/>
                <w:sz w:val="24"/>
                <w:szCs w:val="24"/>
              </w:rPr>
            </w:pPr>
            <w:r w:rsidRPr="003A1464">
              <w:rPr>
                <w:rFonts w:ascii="Verdana" w:hAnsi="Verdana" w:cs="CenturyGothic"/>
                <w:sz w:val="24"/>
                <w:szCs w:val="24"/>
              </w:rPr>
              <w:t>Dach wielospadowy o konstrukcji drewnianej kryty blach</w:t>
            </w:r>
            <w:r w:rsidRPr="003A1464">
              <w:rPr>
                <w:rFonts w:ascii="Verdana" w:hAnsi="Verdana" w:cs="Arial"/>
                <w:sz w:val="24"/>
                <w:szCs w:val="24"/>
              </w:rPr>
              <w:t>o</w:t>
            </w:r>
            <w:r w:rsidRPr="003A1464">
              <w:rPr>
                <w:rFonts w:ascii="Verdana" w:hAnsi="Verdana" w:cs="CenturyGothic"/>
                <w:sz w:val="24"/>
                <w:szCs w:val="24"/>
              </w:rPr>
              <w:t xml:space="preserve"> dachówkow</w:t>
            </w:r>
            <w:r w:rsidRPr="003A1464">
              <w:rPr>
                <w:rFonts w:ascii="Verdana" w:hAnsi="Verdana" w:cs="Arial"/>
                <w:sz w:val="24"/>
                <w:szCs w:val="24"/>
              </w:rPr>
              <w:t>ą</w:t>
            </w:r>
            <w:r w:rsidRPr="003A1464">
              <w:rPr>
                <w:rFonts w:ascii="Verdana" w:hAnsi="Verdana" w:cs="CenturyGothic"/>
                <w:sz w:val="24"/>
                <w:szCs w:val="24"/>
              </w:rPr>
              <w:t>.</w:t>
            </w:r>
          </w:p>
          <w:p w:rsidR="00FB4284" w:rsidRPr="003A1464" w:rsidRDefault="00FB4284" w:rsidP="003A1464">
            <w:pPr>
              <w:autoSpaceDE w:val="0"/>
              <w:autoSpaceDN w:val="0"/>
              <w:adjustRightInd w:val="0"/>
              <w:spacing w:after="0" w:line="240" w:lineRule="auto"/>
              <w:jc w:val="both"/>
              <w:rPr>
                <w:rFonts w:ascii="Verdana" w:hAnsi="Verdana" w:cs="CenturyGothic"/>
                <w:sz w:val="24"/>
                <w:szCs w:val="24"/>
              </w:rPr>
            </w:pPr>
            <w:r w:rsidRPr="003A1464">
              <w:rPr>
                <w:rFonts w:ascii="Verdana" w:hAnsi="Verdana" w:cs="CenturyGothic"/>
                <w:sz w:val="24"/>
                <w:szCs w:val="24"/>
              </w:rPr>
              <w:t>Budynek podzielony jest funkcjonalnie na dwie części:</w:t>
            </w:r>
          </w:p>
          <w:p w:rsidR="00FB4284" w:rsidRPr="003A1464" w:rsidRDefault="00FB4284" w:rsidP="003A1464">
            <w:pPr>
              <w:autoSpaceDE w:val="0"/>
              <w:autoSpaceDN w:val="0"/>
              <w:adjustRightInd w:val="0"/>
              <w:spacing w:after="0" w:line="240" w:lineRule="auto"/>
              <w:jc w:val="both"/>
              <w:rPr>
                <w:rFonts w:ascii="Verdana" w:hAnsi="Verdana" w:cs="CenturyGothic"/>
                <w:sz w:val="24"/>
                <w:szCs w:val="24"/>
              </w:rPr>
            </w:pPr>
            <w:r w:rsidRPr="003A1464">
              <w:rPr>
                <w:rFonts w:ascii="Verdana" w:hAnsi="Verdana" w:cs="CenturyGothic"/>
                <w:sz w:val="24"/>
                <w:szCs w:val="24"/>
              </w:rPr>
              <w:t>- pe</w:t>
            </w:r>
            <w:r w:rsidRPr="003A1464">
              <w:rPr>
                <w:rFonts w:ascii="Verdana" w:hAnsi="Verdana" w:cs="Arial"/>
                <w:sz w:val="24"/>
                <w:szCs w:val="24"/>
              </w:rPr>
              <w:t>łniący</w:t>
            </w:r>
            <w:r w:rsidRPr="003A1464">
              <w:rPr>
                <w:rFonts w:ascii="Verdana" w:hAnsi="Verdana" w:cs="CenturyGothic"/>
                <w:sz w:val="24"/>
                <w:szCs w:val="24"/>
              </w:rPr>
              <w:t xml:space="preserve"> funkcj</w:t>
            </w:r>
            <w:r w:rsidRPr="003A1464">
              <w:rPr>
                <w:rFonts w:ascii="Verdana" w:eastAsia="Arial Unicode MS" w:hAnsi="Verdana" w:cs="Arial Unicode MS"/>
                <w:sz w:val="24"/>
                <w:szCs w:val="24"/>
              </w:rPr>
              <w:t>ę</w:t>
            </w:r>
            <w:r w:rsidRPr="003A1464">
              <w:rPr>
                <w:rFonts w:ascii="Verdana" w:hAnsi="Verdana" w:cs="CenturyGothic"/>
                <w:sz w:val="24"/>
                <w:szCs w:val="24"/>
              </w:rPr>
              <w:t xml:space="preserve"> </w:t>
            </w:r>
            <w:r w:rsidRPr="003A1464">
              <w:rPr>
                <w:rFonts w:ascii="Verdana" w:hAnsi="Verdana" w:cs="Arial"/>
                <w:sz w:val="24"/>
                <w:szCs w:val="24"/>
              </w:rPr>
              <w:t>ś</w:t>
            </w:r>
            <w:r w:rsidRPr="003A1464">
              <w:rPr>
                <w:rFonts w:ascii="Verdana" w:hAnsi="Verdana" w:cs="CenturyGothic"/>
                <w:sz w:val="24"/>
                <w:szCs w:val="24"/>
              </w:rPr>
              <w:t xml:space="preserve">wietlicy </w:t>
            </w:r>
            <w:r w:rsidRPr="003A1464">
              <w:rPr>
                <w:rFonts w:ascii="Verdana" w:hAnsi="Verdana" w:cs="Arial"/>
                <w:sz w:val="24"/>
                <w:szCs w:val="24"/>
              </w:rPr>
              <w:t>ś</w:t>
            </w:r>
            <w:r w:rsidRPr="003A1464">
              <w:rPr>
                <w:rFonts w:ascii="Verdana" w:hAnsi="Verdana" w:cs="CenturyGothic"/>
                <w:sz w:val="24"/>
                <w:szCs w:val="24"/>
              </w:rPr>
              <w:t>rodowiskowej na rzecz lokalnej spo</w:t>
            </w:r>
            <w:r w:rsidRPr="003A1464">
              <w:rPr>
                <w:rFonts w:ascii="Verdana" w:hAnsi="Verdana" w:cs="Arial"/>
                <w:sz w:val="24"/>
                <w:szCs w:val="24"/>
              </w:rPr>
              <w:t>ł</w:t>
            </w:r>
            <w:r w:rsidRPr="003A1464">
              <w:rPr>
                <w:rFonts w:ascii="Verdana" w:hAnsi="Verdana" w:cs="CenturyGothic"/>
                <w:sz w:val="24"/>
                <w:szCs w:val="24"/>
              </w:rPr>
              <w:t>eczno</w:t>
            </w:r>
            <w:r w:rsidRPr="003A1464">
              <w:rPr>
                <w:rFonts w:ascii="Verdana" w:hAnsi="Verdana" w:cs="Arial"/>
                <w:sz w:val="24"/>
                <w:szCs w:val="24"/>
              </w:rPr>
              <w:t>ś</w:t>
            </w:r>
            <w:r w:rsidRPr="003A1464">
              <w:rPr>
                <w:rFonts w:ascii="Verdana" w:hAnsi="Verdana" w:cs="CenturyGothic"/>
                <w:sz w:val="24"/>
                <w:szCs w:val="24"/>
              </w:rPr>
              <w:t>ci,</w:t>
            </w:r>
          </w:p>
          <w:p w:rsidR="00FB4284" w:rsidRPr="003A1464" w:rsidRDefault="00FB4284" w:rsidP="003A1464">
            <w:pPr>
              <w:autoSpaceDE w:val="0"/>
              <w:autoSpaceDN w:val="0"/>
              <w:adjustRightInd w:val="0"/>
              <w:spacing w:after="0" w:line="240" w:lineRule="auto"/>
              <w:jc w:val="both"/>
              <w:rPr>
                <w:rFonts w:ascii="Verdana" w:hAnsi="Verdana" w:cs="CenturyGothic"/>
                <w:sz w:val="24"/>
                <w:szCs w:val="24"/>
              </w:rPr>
            </w:pPr>
            <w:r w:rsidRPr="003A1464">
              <w:rPr>
                <w:rFonts w:ascii="Verdana" w:hAnsi="Verdana" w:cs="CenturyGothic"/>
                <w:sz w:val="24"/>
                <w:szCs w:val="24"/>
              </w:rPr>
              <w:t>- pe</w:t>
            </w:r>
            <w:r w:rsidRPr="003A1464">
              <w:rPr>
                <w:rFonts w:ascii="Verdana" w:hAnsi="Verdana" w:cs="Arial"/>
                <w:sz w:val="24"/>
                <w:szCs w:val="24"/>
              </w:rPr>
              <w:t>łniący</w:t>
            </w:r>
            <w:r w:rsidRPr="003A1464">
              <w:rPr>
                <w:rFonts w:ascii="Verdana" w:hAnsi="Verdana" w:cs="CenturyGothic"/>
                <w:sz w:val="24"/>
                <w:szCs w:val="24"/>
              </w:rPr>
              <w:t xml:space="preserve"> funkcj</w:t>
            </w:r>
            <w:r w:rsidRPr="003A1464">
              <w:rPr>
                <w:rFonts w:ascii="Verdana" w:eastAsia="Arial Unicode MS" w:hAnsi="Verdana" w:cs="Arial Unicode MS"/>
                <w:sz w:val="24"/>
                <w:szCs w:val="24"/>
              </w:rPr>
              <w:t xml:space="preserve">ę </w:t>
            </w:r>
            <w:r w:rsidRPr="003A1464">
              <w:rPr>
                <w:rFonts w:ascii="Verdana" w:hAnsi="Verdana" w:cs="CenturyGothic"/>
                <w:sz w:val="24"/>
                <w:szCs w:val="24"/>
              </w:rPr>
              <w:t>gospodarczo-gara</w:t>
            </w:r>
            <w:r w:rsidRPr="003A1464">
              <w:rPr>
                <w:rFonts w:ascii="Verdana" w:hAnsi="Verdana" w:cs="Arial"/>
                <w:sz w:val="24"/>
                <w:szCs w:val="24"/>
              </w:rPr>
              <w:t>ż</w:t>
            </w:r>
            <w:r w:rsidRPr="003A1464">
              <w:rPr>
                <w:rFonts w:ascii="Verdana" w:hAnsi="Verdana" w:cs="CenturyGothic"/>
                <w:sz w:val="24"/>
                <w:szCs w:val="24"/>
              </w:rPr>
              <w:t>ow</w:t>
            </w:r>
            <w:r w:rsidRPr="003A1464">
              <w:rPr>
                <w:rFonts w:ascii="Verdana" w:hAnsi="Verdana" w:cs="Arial"/>
                <w:sz w:val="24"/>
                <w:szCs w:val="24"/>
              </w:rPr>
              <w:t>ą</w:t>
            </w:r>
            <w:r w:rsidRPr="003A1464">
              <w:rPr>
                <w:rFonts w:ascii="Verdana" w:hAnsi="Verdana" w:cs="CenturyGothic"/>
                <w:sz w:val="24"/>
                <w:szCs w:val="24"/>
              </w:rPr>
              <w:t>.</w:t>
            </w:r>
          </w:p>
          <w:p w:rsidR="00FB4284" w:rsidRPr="003A1464" w:rsidRDefault="00FB4284" w:rsidP="003A1464">
            <w:pPr>
              <w:autoSpaceDE w:val="0"/>
              <w:autoSpaceDN w:val="0"/>
              <w:adjustRightInd w:val="0"/>
              <w:spacing w:after="0" w:line="240" w:lineRule="auto"/>
              <w:jc w:val="both"/>
              <w:rPr>
                <w:rFonts w:ascii="Verdana" w:hAnsi="Verdana" w:cs="CenturyGothic"/>
                <w:sz w:val="24"/>
                <w:szCs w:val="24"/>
              </w:rPr>
            </w:pPr>
            <w:r w:rsidRPr="003A1464">
              <w:rPr>
                <w:rFonts w:ascii="Verdana" w:hAnsi="Verdana" w:cs="CenturyGothic"/>
                <w:sz w:val="24"/>
                <w:szCs w:val="24"/>
              </w:rPr>
              <w:t>Wszystkie pomieszczenia niezb</w:t>
            </w:r>
            <w:r w:rsidRPr="003A1464">
              <w:rPr>
                <w:rFonts w:ascii="Verdana" w:eastAsia="Arial Unicode MS" w:hAnsi="Verdana" w:cs="Arial Unicode MS"/>
                <w:sz w:val="24"/>
                <w:szCs w:val="24"/>
              </w:rPr>
              <w:t>ę</w:t>
            </w:r>
            <w:r w:rsidRPr="003A1464">
              <w:rPr>
                <w:rFonts w:ascii="Verdana" w:hAnsi="Verdana" w:cs="CenturyGothic"/>
                <w:sz w:val="24"/>
                <w:szCs w:val="24"/>
              </w:rPr>
              <w:t>dne do prawid</w:t>
            </w:r>
            <w:r w:rsidRPr="003A1464">
              <w:rPr>
                <w:rFonts w:ascii="Verdana" w:hAnsi="Verdana" w:cs="Arial"/>
                <w:sz w:val="24"/>
                <w:szCs w:val="24"/>
              </w:rPr>
              <w:t>ł</w:t>
            </w:r>
            <w:r w:rsidRPr="003A1464">
              <w:rPr>
                <w:rFonts w:ascii="Verdana" w:hAnsi="Verdana" w:cs="CenturyGothic"/>
                <w:sz w:val="24"/>
                <w:szCs w:val="24"/>
              </w:rPr>
              <w:t>owego funkcjonowania obiektu zosta</w:t>
            </w:r>
            <w:r w:rsidRPr="003A1464">
              <w:rPr>
                <w:rFonts w:ascii="Verdana" w:hAnsi="Verdana" w:cs="Arial"/>
                <w:sz w:val="24"/>
                <w:szCs w:val="24"/>
              </w:rPr>
              <w:t>ł</w:t>
            </w:r>
            <w:r w:rsidRPr="003A1464">
              <w:rPr>
                <w:rFonts w:ascii="Verdana" w:hAnsi="Verdana" w:cs="CenturyGothic"/>
                <w:sz w:val="24"/>
                <w:szCs w:val="24"/>
              </w:rPr>
              <w:t>y zlokalizowane na poziomie przyziemia budynku.</w:t>
            </w:r>
          </w:p>
          <w:p w:rsidR="00FB4284" w:rsidRPr="003A1464" w:rsidRDefault="00FB4284" w:rsidP="003A1464">
            <w:pPr>
              <w:autoSpaceDE w:val="0"/>
              <w:autoSpaceDN w:val="0"/>
              <w:adjustRightInd w:val="0"/>
              <w:spacing w:after="0" w:line="240" w:lineRule="auto"/>
              <w:jc w:val="both"/>
              <w:rPr>
                <w:rFonts w:ascii="Verdana" w:hAnsi="Verdana" w:cs="CenturyGothic"/>
                <w:sz w:val="24"/>
                <w:szCs w:val="24"/>
              </w:rPr>
            </w:pPr>
            <w:r w:rsidRPr="003A1464">
              <w:rPr>
                <w:rFonts w:ascii="Verdana" w:hAnsi="Verdana" w:cs="CenturyGothic"/>
                <w:sz w:val="24"/>
                <w:szCs w:val="24"/>
              </w:rPr>
              <w:t>Wej</w:t>
            </w:r>
            <w:r w:rsidRPr="003A1464">
              <w:rPr>
                <w:rFonts w:ascii="Verdana" w:hAnsi="Verdana" w:cs="Arial"/>
                <w:sz w:val="24"/>
                <w:szCs w:val="24"/>
              </w:rPr>
              <w:t>ś</w:t>
            </w:r>
            <w:r w:rsidRPr="003A1464">
              <w:rPr>
                <w:rFonts w:ascii="Verdana" w:hAnsi="Verdana" w:cs="CenturyGothic"/>
                <w:sz w:val="24"/>
                <w:szCs w:val="24"/>
              </w:rPr>
              <w:t>cia do obydwu cz</w:t>
            </w:r>
            <w:r w:rsidRPr="003A1464">
              <w:rPr>
                <w:rFonts w:ascii="Verdana" w:eastAsia="Arial Unicode MS" w:hAnsi="Verdana" w:cs="Arial Unicode MS"/>
                <w:sz w:val="24"/>
                <w:szCs w:val="24"/>
              </w:rPr>
              <w:t>ęś</w:t>
            </w:r>
            <w:r w:rsidRPr="003A1464">
              <w:rPr>
                <w:rFonts w:ascii="Verdana" w:hAnsi="Verdana" w:cs="CenturyGothic"/>
                <w:sz w:val="24"/>
                <w:szCs w:val="24"/>
              </w:rPr>
              <w:t>ci budynku zaprojektowano od strony po</w:t>
            </w:r>
            <w:r w:rsidRPr="003A1464">
              <w:rPr>
                <w:rFonts w:ascii="Verdana" w:hAnsi="Verdana" w:cs="Arial"/>
                <w:sz w:val="24"/>
                <w:szCs w:val="24"/>
              </w:rPr>
              <w:t>ł</w:t>
            </w:r>
            <w:r w:rsidRPr="003A1464">
              <w:rPr>
                <w:rFonts w:ascii="Verdana" w:hAnsi="Verdana" w:cs="CenturyGothic"/>
                <w:sz w:val="24"/>
                <w:szCs w:val="24"/>
              </w:rPr>
              <w:t>udniowej. Projektowana jest os</w:t>
            </w:r>
            <w:r w:rsidRPr="003A1464">
              <w:rPr>
                <w:rFonts w:ascii="Verdana" w:hAnsi="Verdana" w:cs="Arial"/>
                <w:sz w:val="24"/>
                <w:szCs w:val="24"/>
              </w:rPr>
              <w:t>ł</w:t>
            </w:r>
            <w:r w:rsidRPr="003A1464">
              <w:rPr>
                <w:rFonts w:ascii="Verdana" w:hAnsi="Verdana" w:cs="CenturyGothic"/>
                <w:sz w:val="24"/>
                <w:szCs w:val="24"/>
              </w:rPr>
              <w:t xml:space="preserve">ona </w:t>
            </w:r>
            <w:r w:rsidRPr="003A1464">
              <w:rPr>
                <w:rFonts w:ascii="Verdana" w:hAnsi="Verdana" w:cs="Arial"/>
                <w:sz w:val="24"/>
                <w:szCs w:val="24"/>
              </w:rPr>
              <w:t>ś</w:t>
            </w:r>
            <w:r w:rsidRPr="003A1464">
              <w:rPr>
                <w:rFonts w:ascii="Verdana" w:hAnsi="Verdana" w:cs="CenturyGothic"/>
                <w:sz w:val="24"/>
                <w:szCs w:val="24"/>
              </w:rPr>
              <w:t>mietnikowa stanowi</w:t>
            </w:r>
            <w:r w:rsidRPr="003A1464">
              <w:rPr>
                <w:rFonts w:ascii="Verdana" w:hAnsi="Verdana" w:cs="Arial"/>
                <w:sz w:val="24"/>
                <w:szCs w:val="24"/>
              </w:rPr>
              <w:t>ą</w:t>
            </w:r>
            <w:r w:rsidRPr="003A1464">
              <w:rPr>
                <w:rFonts w:ascii="Verdana" w:hAnsi="Verdana" w:cs="CenturyGothic"/>
                <w:sz w:val="24"/>
                <w:szCs w:val="24"/>
              </w:rPr>
              <w:t>ca element ogrodzenia dzia</w:t>
            </w:r>
            <w:r w:rsidRPr="003A1464">
              <w:rPr>
                <w:rFonts w:ascii="Verdana" w:hAnsi="Verdana" w:cs="Arial"/>
                <w:sz w:val="24"/>
                <w:szCs w:val="24"/>
              </w:rPr>
              <w:t>ł</w:t>
            </w:r>
            <w:r w:rsidRPr="003A1464">
              <w:rPr>
                <w:rFonts w:ascii="Verdana" w:hAnsi="Verdana" w:cs="CenturyGothic"/>
                <w:sz w:val="24"/>
                <w:szCs w:val="24"/>
              </w:rPr>
              <w:t>ki od strony po</w:t>
            </w:r>
            <w:r w:rsidRPr="003A1464">
              <w:rPr>
                <w:rFonts w:ascii="Verdana" w:hAnsi="Verdana" w:cs="Arial"/>
                <w:sz w:val="24"/>
                <w:szCs w:val="24"/>
              </w:rPr>
              <w:t>ł</w:t>
            </w:r>
            <w:r w:rsidRPr="003A1464">
              <w:rPr>
                <w:rFonts w:ascii="Verdana" w:hAnsi="Verdana" w:cs="CenturyGothic"/>
                <w:sz w:val="24"/>
                <w:szCs w:val="24"/>
              </w:rPr>
              <w:t>udniowej.</w:t>
            </w:r>
          </w:p>
          <w:p w:rsidR="00FB4284" w:rsidRPr="003A1464" w:rsidRDefault="00FB4284" w:rsidP="003A1464">
            <w:pPr>
              <w:spacing w:after="0" w:line="240" w:lineRule="auto"/>
              <w:rPr>
                <w:rFonts w:ascii="Verdana" w:hAnsi="Verdana"/>
                <w:b/>
                <w:sz w:val="24"/>
                <w:szCs w:val="24"/>
              </w:rPr>
            </w:pPr>
          </w:p>
        </w:tc>
      </w:tr>
      <w:tr w:rsidR="00FB4284" w:rsidRPr="003A1464" w:rsidTr="003A1464">
        <w:tc>
          <w:tcPr>
            <w:tcW w:w="9212" w:type="dxa"/>
            <w:shd w:val="clear" w:color="auto" w:fill="D9D9D9"/>
          </w:tcPr>
          <w:p w:rsidR="00FB4284" w:rsidRPr="003A1464" w:rsidRDefault="00FB4284" w:rsidP="003A1464">
            <w:pPr>
              <w:spacing w:after="0" w:line="240" w:lineRule="auto"/>
              <w:rPr>
                <w:rFonts w:ascii="Verdana" w:hAnsi="Verdana"/>
                <w:b/>
                <w:sz w:val="24"/>
                <w:szCs w:val="24"/>
              </w:rPr>
            </w:pPr>
            <w:r w:rsidRPr="003A1464">
              <w:rPr>
                <w:rFonts w:ascii="Verdana" w:hAnsi="Verdana"/>
                <w:b/>
                <w:sz w:val="24"/>
                <w:szCs w:val="24"/>
              </w:rPr>
              <w:t>Cel i przeznaczenie</w:t>
            </w:r>
          </w:p>
        </w:tc>
      </w:tr>
      <w:tr w:rsidR="00FB4284" w:rsidRPr="003A1464" w:rsidTr="003A1464">
        <w:tc>
          <w:tcPr>
            <w:tcW w:w="9212" w:type="dxa"/>
          </w:tcPr>
          <w:p w:rsidR="00FB4284" w:rsidRPr="003A1464" w:rsidRDefault="00FB4284" w:rsidP="003A1464">
            <w:pPr>
              <w:spacing w:after="0" w:line="240" w:lineRule="auto"/>
              <w:jc w:val="both"/>
              <w:rPr>
                <w:rFonts w:ascii="Verdana" w:hAnsi="Verdana"/>
                <w:sz w:val="24"/>
                <w:szCs w:val="24"/>
              </w:rPr>
            </w:pPr>
            <w:r w:rsidRPr="003A1464">
              <w:rPr>
                <w:rFonts w:ascii="Verdana" w:hAnsi="Verdana"/>
                <w:sz w:val="24"/>
                <w:szCs w:val="24"/>
              </w:rPr>
              <w:t>Dom Ludowy ma pełnić funkcję świetlicy środowiskowej i placówki kulturalno-edukacyjnej dla całej miejscowości. Będzie on umiejscowiony w centrum Wrzeszczowa w pobliżu szkoły podstawowej, służąc w pierwszej kolejności najmłodszym. Dzięki jego budowie miejscowość zyska miejsce niezbędne do organizacji wydarzeń kulturalnych i miejsce spotkań dla mieszkańców, spełniając funkcję aktywizująco-integrującą społeczność lokalną.</w:t>
            </w:r>
          </w:p>
        </w:tc>
      </w:tr>
      <w:tr w:rsidR="00FB4284" w:rsidRPr="003A1464" w:rsidTr="003A1464">
        <w:tc>
          <w:tcPr>
            <w:tcW w:w="9212" w:type="dxa"/>
            <w:shd w:val="clear" w:color="auto" w:fill="D9D9D9"/>
          </w:tcPr>
          <w:p w:rsidR="00FB4284" w:rsidRPr="003A1464" w:rsidRDefault="00FB4284" w:rsidP="003A1464">
            <w:pPr>
              <w:spacing w:after="0" w:line="240" w:lineRule="auto"/>
              <w:rPr>
                <w:rFonts w:ascii="Verdana" w:hAnsi="Verdana"/>
                <w:b/>
                <w:sz w:val="24"/>
                <w:szCs w:val="24"/>
              </w:rPr>
            </w:pPr>
            <w:r w:rsidRPr="003A1464">
              <w:rPr>
                <w:rFonts w:ascii="Verdana" w:hAnsi="Verdana"/>
                <w:b/>
                <w:sz w:val="24"/>
                <w:szCs w:val="24"/>
              </w:rPr>
              <w:t>Finansowanie:</w:t>
            </w:r>
          </w:p>
          <w:p w:rsidR="00FB4284" w:rsidRPr="003A1464" w:rsidRDefault="00FB4284" w:rsidP="003A1464">
            <w:pPr>
              <w:autoSpaceDE w:val="0"/>
              <w:autoSpaceDN w:val="0"/>
              <w:adjustRightInd w:val="0"/>
              <w:spacing w:after="0" w:line="240" w:lineRule="auto"/>
              <w:jc w:val="both"/>
              <w:rPr>
                <w:rFonts w:ascii="Verdana" w:hAnsi="Verdana"/>
                <w:sz w:val="24"/>
                <w:szCs w:val="24"/>
              </w:rPr>
            </w:pPr>
          </w:p>
        </w:tc>
      </w:tr>
      <w:tr w:rsidR="00FB4284" w:rsidRPr="003A1464" w:rsidTr="003A1464">
        <w:tc>
          <w:tcPr>
            <w:tcW w:w="9212"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Środki własne Gminy Przytyk oraz środki z PROW Odnowa Wsi</w:t>
            </w:r>
          </w:p>
          <w:p w:rsidR="00FB4284" w:rsidRPr="003A1464" w:rsidRDefault="00FB4284" w:rsidP="003A1464">
            <w:pPr>
              <w:autoSpaceDE w:val="0"/>
              <w:autoSpaceDN w:val="0"/>
              <w:adjustRightInd w:val="0"/>
              <w:spacing w:after="0" w:line="240" w:lineRule="auto"/>
              <w:jc w:val="both"/>
              <w:rPr>
                <w:rFonts w:ascii="Verdana" w:hAnsi="Verdana"/>
                <w:sz w:val="24"/>
                <w:szCs w:val="24"/>
              </w:rPr>
            </w:pPr>
          </w:p>
        </w:tc>
      </w:tr>
      <w:tr w:rsidR="00FB4284" w:rsidRPr="003A1464" w:rsidTr="003A1464">
        <w:tc>
          <w:tcPr>
            <w:tcW w:w="9212" w:type="dxa"/>
            <w:shd w:val="clear" w:color="auto" w:fill="D9D9D9"/>
          </w:tcPr>
          <w:p w:rsidR="00FB4284" w:rsidRPr="003A1464" w:rsidRDefault="00FB4284" w:rsidP="003A1464">
            <w:pPr>
              <w:spacing w:after="0" w:line="240" w:lineRule="auto"/>
              <w:rPr>
                <w:rFonts w:ascii="Verdana" w:hAnsi="Verdana"/>
                <w:b/>
                <w:sz w:val="24"/>
                <w:szCs w:val="24"/>
              </w:rPr>
            </w:pPr>
            <w:r w:rsidRPr="003A1464">
              <w:rPr>
                <w:rFonts w:ascii="Verdana" w:hAnsi="Verdana"/>
                <w:b/>
                <w:sz w:val="24"/>
                <w:szCs w:val="24"/>
              </w:rPr>
              <w:t>Koszty inwestycji:</w:t>
            </w:r>
          </w:p>
          <w:p w:rsidR="00FB4284" w:rsidRPr="003A1464" w:rsidRDefault="00FB4284" w:rsidP="003A1464">
            <w:pPr>
              <w:spacing w:after="0" w:line="240" w:lineRule="auto"/>
              <w:rPr>
                <w:rFonts w:ascii="Verdana" w:hAnsi="Verdana"/>
                <w:sz w:val="24"/>
                <w:szCs w:val="24"/>
              </w:rPr>
            </w:pPr>
          </w:p>
        </w:tc>
      </w:tr>
      <w:tr w:rsidR="00FB4284" w:rsidRPr="003A1464" w:rsidTr="003A1464">
        <w:tc>
          <w:tcPr>
            <w:tcW w:w="9212"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Koszt – 858 120,25 zł</w:t>
            </w:r>
          </w:p>
          <w:p w:rsidR="00FB4284" w:rsidRPr="003A1464" w:rsidRDefault="00FB4284" w:rsidP="003A1464">
            <w:pPr>
              <w:spacing w:after="0" w:line="240" w:lineRule="auto"/>
              <w:rPr>
                <w:rFonts w:ascii="Verdana" w:hAnsi="Verdana"/>
                <w:b/>
                <w:sz w:val="24"/>
                <w:szCs w:val="24"/>
              </w:rPr>
            </w:pPr>
          </w:p>
        </w:tc>
      </w:tr>
      <w:tr w:rsidR="00FB4284" w:rsidRPr="003A1464" w:rsidTr="003A1464">
        <w:tc>
          <w:tcPr>
            <w:tcW w:w="9212" w:type="dxa"/>
            <w:shd w:val="clear" w:color="auto" w:fill="D9D9D9"/>
          </w:tcPr>
          <w:p w:rsidR="00FB4284" w:rsidRPr="003A1464" w:rsidRDefault="00FB4284" w:rsidP="003A1464">
            <w:pPr>
              <w:spacing w:after="0" w:line="240" w:lineRule="auto"/>
              <w:rPr>
                <w:rFonts w:ascii="Verdana" w:hAnsi="Verdana"/>
                <w:b/>
                <w:sz w:val="24"/>
                <w:szCs w:val="24"/>
              </w:rPr>
            </w:pPr>
            <w:r w:rsidRPr="003A1464">
              <w:rPr>
                <w:rFonts w:ascii="Verdana" w:hAnsi="Verdana"/>
                <w:b/>
                <w:sz w:val="24"/>
                <w:szCs w:val="24"/>
              </w:rPr>
              <w:t>Harmonogram:</w:t>
            </w:r>
          </w:p>
          <w:p w:rsidR="00FB4284" w:rsidRPr="003A1464" w:rsidRDefault="00FB4284" w:rsidP="003A1464">
            <w:pPr>
              <w:spacing w:after="0" w:line="240" w:lineRule="auto"/>
              <w:rPr>
                <w:rFonts w:ascii="Verdana" w:hAnsi="Verdana"/>
                <w:b/>
                <w:sz w:val="24"/>
                <w:szCs w:val="24"/>
              </w:rPr>
            </w:pPr>
          </w:p>
        </w:tc>
      </w:tr>
      <w:tr w:rsidR="00FB4284" w:rsidRPr="003A1464" w:rsidTr="003A1464">
        <w:tc>
          <w:tcPr>
            <w:tcW w:w="9212"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Dokumentacja - Rok 2010</w:t>
            </w:r>
          </w:p>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Wykonanie – Lata 2011-2013</w:t>
            </w:r>
          </w:p>
          <w:p w:rsidR="00FB4284" w:rsidRPr="003A1464" w:rsidRDefault="00FB4284" w:rsidP="003A1464">
            <w:pPr>
              <w:spacing w:after="0" w:line="240" w:lineRule="auto"/>
              <w:rPr>
                <w:rFonts w:ascii="Verdana" w:hAnsi="Verdana"/>
                <w:b/>
                <w:sz w:val="24"/>
                <w:szCs w:val="24"/>
              </w:rPr>
            </w:pPr>
          </w:p>
        </w:tc>
      </w:tr>
      <w:tr w:rsidR="00FB4284" w:rsidRPr="003A1464" w:rsidTr="003A1464">
        <w:tc>
          <w:tcPr>
            <w:tcW w:w="9212" w:type="dxa"/>
            <w:shd w:val="clear" w:color="auto" w:fill="D9D9D9"/>
          </w:tcPr>
          <w:p w:rsidR="00FB4284" w:rsidRPr="003A1464" w:rsidRDefault="00FB4284" w:rsidP="003A1464">
            <w:pPr>
              <w:spacing w:after="0" w:line="240" w:lineRule="auto"/>
              <w:rPr>
                <w:rFonts w:ascii="Verdana" w:hAnsi="Verdana"/>
                <w:sz w:val="24"/>
                <w:szCs w:val="24"/>
              </w:rPr>
            </w:pPr>
            <w:r w:rsidRPr="003A1464">
              <w:rPr>
                <w:rFonts w:ascii="Verdana" w:hAnsi="Verdana"/>
                <w:b/>
                <w:sz w:val="24"/>
                <w:szCs w:val="24"/>
              </w:rPr>
              <w:t>Realizacja:</w:t>
            </w:r>
            <w:r w:rsidRPr="003A1464">
              <w:rPr>
                <w:rFonts w:ascii="Verdana" w:hAnsi="Verdana"/>
                <w:sz w:val="24"/>
                <w:szCs w:val="24"/>
              </w:rPr>
              <w:t xml:space="preserve"> </w:t>
            </w:r>
          </w:p>
          <w:p w:rsidR="00FB4284" w:rsidRPr="003A1464" w:rsidRDefault="00FB4284" w:rsidP="003A1464">
            <w:pPr>
              <w:spacing w:after="0" w:line="240" w:lineRule="auto"/>
              <w:rPr>
                <w:rFonts w:ascii="Verdana" w:hAnsi="Verdana"/>
                <w:b/>
                <w:sz w:val="24"/>
                <w:szCs w:val="24"/>
              </w:rPr>
            </w:pPr>
          </w:p>
        </w:tc>
      </w:tr>
      <w:tr w:rsidR="00FB4284" w:rsidRPr="003A1464" w:rsidTr="003A1464">
        <w:tc>
          <w:tcPr>
            <w:tcW w:w="9212"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Dokumentacja i Przetarg w trakcie przygotowania.</w:t>
            </w:r>
          </w:p>
          <w:p w:rsidR="00FB4284" w:rsidRPr="003A1464" w:rsidRDefault="00FB4284" w:rsidP="003A1464">
            <w:pPr>
              <w:spacing w:after="0" w:line="240" w:lineRule="auto"/>
              <w:rPr>
                <w:rFonts w:ascii="Verdana" w:hAnsi="Verdana"/>
                <w:b/>
                <w:sz w:val="24"/>
                <w:szCs w:val="24"/>
              </w:rPr>
            </w:pPr>
          </w:p>
        </w:tc>
      </w:tr>
    </w:tbl>
    <w:p w:rsidR="00FB4284" w:rsidRDefault="00FB4284" w:rsidP="00751E4E">
      <w:pPr>
        <w:rPr>
          <w:rFonts w:ascii="Verdana" w:hAnsi="Verdana"/>
          <w:b/>
          <w:sz w:val="24"/>
          <w:szCs w:val="24"/>
        </w:rPr>
      </w:pPr>
    </w:p>
    <w:p w:rsidR="00FB4284" w:rsidRDefault="00FB4284" w:rsidP="00751E4E">
      <w:pPr>
        <w:rPr>
          <w:rFonts w:ascii="Verdana" w:hAnsi="Verdana"/>
          <w:b/>
          <w:sz w:val="24"/>
          <w:szCs w:val="24"/>
        </w:rPr>
      </w:pPr>
    </w:p>
    <w:p w:rsidR="00FB4284" w:rsidRPr="00751E4E" w:rsidRDefault="00FB4284" w:rsidP="00751E4E">
      <w:pPr>
        <w:pStyle w:val="ListParagraph"/>
        <w:ind w:left="1080"/>
        <w:rPr>
          <w:rFonts w:ascii="Verdana" w:hAnsi="Verdana"/>
          <w:b/>
          <w:sz w:val="24"/>
          <w:szCs w:val="24"/>
          <w:u w:val="single"/>
        </w:rPr>
      </w:pPr>
    </w:p>
    <w:p w:rsidR="00FB4284" w:rsidRPr="00DE040F" w:rsidRDefault="00FB4284" w:rsidP="00DE040F">
      <w:pPr>
        <w:pStyle w:val="ListParagraph"/>
        <w:numPr>
          <w:ilvl w:val="0"/>
          <w:numId w:val="42"/>
        </w:numPr>
        <w:rPr>
          <w:rFonts w:ascii="Verdana" w:hAnsi="Verdana"/>
          <w:b/>
          <w:sz w:val="24"/>
          <w:szCs w:val="24"/>
          <w:u w:val="single"/>
        </w:rPr>
      </w:pPr>
      <w:r w:rsidRPr="00DE040F">
        <w:rPr>
          <w:rFonts w:ascii="Verdana" w:hAnsi="Verdana"/>
          <w:b/>
          <w:sz w:val="24"/>
          <w:szCs w:val="24"/>
          <w:u w:val="single"/>
        </w:rPr>
        <w:t>Wyposażenie Domu Ludowego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212"/>
      </w:tblGrid>
      <w:tr w:rsidR="00FB4284" w:rsidRPr="003A1464" w:rsidTr="003A1464">
        <w:tc>
          <w:tcPr>
            <w:tcW w:w="9212" w:type="dxa"/>
            <w:shd w:val="clear" w:color="auto" w:fill="D9D9D9"/>
          </w:tcPr>
          <w:p w:rsidR="00FB4284" w:rsidRPr="003A1464" w:rsidRDefault="00FB4284" w:rsidP="003A1464">
            <w:pPr>
              <w:spacing w:after="0" w:line="240" w:lineRule="auto"/>
              <w:rPr>
                <w:rFonts w:ascii="Verdana" w:hAnsi="Verdana"/>
                <w:b/>
                <w:sz w:val="24"/>
                <w:szCs w:val="24"/>
              </w:rPr>
            </w:pPr>
            <w:r w:rsidRPr="003A1464">
              <w:rPr>
                <w:rFonts w:ascii="Verdana" w:hAnsi="Verdana"/>
                <w:b/>
                <w:sz w:val="24"/>
                <w:szCs w:val="24"/>
              </w:rPr>
              <w:t>Finansowanie:</w:t>
            </w:r>
          </w:p>
          <w:p w:rsidR="00FB4284" w:rsidRPr="003A1464" w:rsidRDefault="00FB4284" w:rsidP="003A1464">
            <w:pPr>
              <w:autoSpaceDE w:val="0"/>
              <w:autoSpaceDN w:val="0"/>
              <w:adjustRightInd w:val="0"/>
              <w:spacing w:after="0" w:line="240" w:lineRule="auto"/>
              <w:jc w:val="both"/>
              <w:rPr>
                <w:rFonts w:ascii="Verdana" w:hAnsi="Verdana"/>
                <w:sz w:val="24"/>
                <w:szCs w:val="24"/>
              </w:rPr>
            </w:pPr>
          </w:p>
        </w:tc>
      </w:tr>
      <w:tr w:rsidR="00FB4284" w:rsidRPr="003A1464" w:rsidTr="003A1464">
        <w:tc>
          <w:tcPr>
            <w:tcW w:w="9212"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Środki własne Gminy Przytyk oraz środki unijne</w:t>
            </w:r>
          </w:p>
          <w:p w:rsidR="00FB4284" w:rsidRPr="003A1464" w:rsidRDefault="00FB4284" w:rsidP="003A1464">
            <w:pPr>
              <w:autoSpaceDE w:val="0"/>
              <w:autoSpaceDN w:val="0"/>
              <w:adjustRightInd w:val="0"/>
              <w:spacing w:after="0" w:line="240" w:lineRule="auto"/>
              <w:jc w:val="both"/>
              <w:rPr>
                <w:rFonts w:ascii="Verdana" w:hAnsi="Verdana"/>
                <w:sz w:val="24"/>
                <w:szCs w:val="24"/>
              </w:rPr>
            </w:pPr>
          </w:p>
        </w:tc>
      </w:tr>
      <w:tr w:rsidR="00FB4284" w:rsidRPr="003A1464" w:rsidTr="003A1464">
        <w:tc>
          <w:tcPr>
            <w:tcW w:w="9212" w:type="dxa"/>
            <w:shd w:val="clear" w:color="auto" w:fill="D9D9D9"/>
          </w:tcPr>
          <w:p w:rsidR="00FB4284" w:rsidRPr="003A1464" w:rsidRDefault="00FB4284" w:rsidP="003A1464">
            <w:pPr>
              <w:spacing w:after="0" w:line="240" w:lineRule="auto"/>
              <w:rPr>
                <w:rFonts w:ascii="Verdana" w:hAnsi="Verdana"/>
                <w:b/>
                <w:sz w:val="24"/>
                <w:szCs w:val="24"/>
              </w:rPr>
            </w:pPr>
            <w:r w:rsidRPr="003A1464">
              <w:rPr>
                <w:rFonts w:ascii="Verdana" w:hAnsi="Verdana"/>
                <w:b/>
                <w:sz w:val="24"/>
                <w:szCs w:val="24"/>
              </w:rPr>
              <w:t>Koszty inwestycji:</w:t>
            </w:r>
          </w:p>
          <w:p w:rsidR="00FB4284" w:rsidRPr="003A1464" w:rsidRDefault="00FB4284" w:rsidP="003A1464">
            <w:pPr>
              <w:spacing w:after="0" w:line="240" w:lineRule="auto"/>
              <w:rPr>
                <w:rFonts w:ascii="Verdana" w:hAnsi="Verdana"/>
                <w:sz w:val="24"/>
                <w:szCs w:val="24"/>
              </w:rPr>
            </w:pPr>
          </w:p>
        </w:tc>
      </w:tr>
      <w:tr w:rsidR="00FB4284" w:rsidRPr="003A1464" w:rsidTr="003A1464">
        <w:tc>
          <w:tcPr>
            <w:tcW w:w="9212"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Koszt – 30 000 zł</w:t>
            </w:r>
          </w:p>
          <w:p w:rsidR="00FB4284" w:rsidRPr="003A1464" w:rsidRDefault="00FB4284" w:rsidP="003A1464">
            <w:pPr>
              <w:spacing w:after="0" w:line="240" w:lineRule="auto"/>
              <w:rPr>
                <w:rFonts w:ascii="Verdana" w:hAnsi="Verdana"/>
                <w:b/>
                <w:sz w:val="24"/>
                <w:szCs w:val="24"/>
              </w:rPr>
            </w:pPr>
          </w:p>
        </w:tc>
      </w:tr>
      <w:tr w:rsidR="00FB4284" w:rsidRPr="003A1464" w:rsidTr="003A1464">
        <w:tc>
          <w:tcPr>
            <w:tcW w:w="9212" w:type="dxa"/>
            <w:shd w:val="clear" w:color="auto" w:fill="D9D9D9"/>
          </w:tcPr>
          <w:p w:rsidR="00FB4284" w:rsidRPr="003A1464" w:rsidRDefault="00FB4284" w:rsidP="003A1464">
            <w:pPr>
              <w:spacing w:after="0" w:line="240" w:lineRule="auto"/>
              <w:rPr>
                <w:rFonts w:ascii="Verdana" w:hAnsi="Verdana"/>
                <w:b/>
                <w:sz w:val="24"/>
                <w:szCs w:val="24"/>
              </w:rPr>
            </w:pPr>
            <w:r w:rsidRPr="003A1464">
              <w:rPr>
                <w:rFonts w:ascii="Verdana" w:hAnsi="Verdana"/>
                <w:b/>
                <w:sz w:val="24"/>
                <w:szCs w:val="24"/>
              </w:rPr>
              <w:t>Harmonogram:</w:t>
            </w:r>
          </w:p>
          <w:p w:rsidR="00FB4284" w:rsidRPr="003A1464" w:rsidRDefault="00FB4284" w:rsidP="003A1464">
            <w:pPr>
              <w:spacing w:after="0" w:line="240" w:lineRule="auto"/>
              <w:rPr>
                <w:rFonts w:ascii="Verdana" w:hAnsi="Verdana"/>
                <w:b/>
                <w:sz w:val="24"/>
                <w:szCs w:val="24"/>
              </w:rPr>
            </w:pPr>
          </w:p>
        </w:tc>
      </w:tr>
      <w:tr w:rsidR="00FB4284" w:rsidRPr="003A1464" w:rsidTr="003A1464">
        <w:tc>
          <w:tcPr>
            <w:tcW w:w="9212"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Rok 2013/14</w:t>
            </w:r>
          </w:p>
          <w:p w:rsidR="00FB4284" w:rsidRPr="003A1464" w:rsidRDefault="00FB4284" w:rsidP="003A1464">
            <w:pPr>
              <w:spacing w:after="0" w:line="240" w:lineRule="auto"/>
              <w:rPr>
                <w:rFonts w:ascii="Verdana" w:hAnsi="Verdana"/>
                <w:b/>
                <w:sz w:val="24"/>
                <w:szCs w:val="24"/>
              </w:rPr>
            </w:pPr>
          </w:p>
        </w:tc>
      </w:tr>
      <w:tr w:rsidR="00FB4284" w:rsidRPr="003A1464" w:rsidTr="003A1464">
        <w:tc>
          <w:tcPr>
            <w:tcW w:w="9212" w:type="dxa"/>
            <w:shd w:val="clear" w:color="auto" w:fill="D9D9D9"/>
          </w:tcPr>
          <w:p w:rsidR="00FB4284" w:rsidRPr="003A1464" w:rsidRDefault="00FB4284" w:rsidP="003A1464">
            <w:pPr>
              <w:spacing w:after="0" w:line="240" w:lineRule="auto"/>
              <w:rPr>
                <w:rFonts w:ascii="Verdana" w:hAnsi="Verdana"/>
                <w:sz w:val="24"/>
                <w:szCs w:val="24"/>
              </w:rPr>
            </w:pPr>
            <w:r w:rsidRPr="003A1464">
              <w:rPr>
                <w:rFonts w:ascii="Verdana" w:hAnsi="Verdana"/>
                <w:b/>
                <w:sz w:val="24"/>
                <w:szCs w:val="24"/>
              </w:rPr>
              <w:t>Realizacja:</w:t>
            </w:r>
            <w:r w:rsidRPr="003A1464">
              <w:rPr>
                <w:rFonts w:ascii="Verdana" w:hAnsi="Verdana"/>
                <w:sz w:val="24"/>
                <w:szCs w:val="24"/>
              </w:rPr>
              <w:t xml:space="preserve"> </w:t>
            </w:r>
          </w:p>
          <w:p w:rsidR="00FB4284" w:rsidRPr="003A1464" w:rsidRDefault="00FB4284" w:rsidP="003A1464">
            <w:pPr>
              <w:spacing w:after="0" w:line="240" w:lineRule="auto"/>
              <w:rPr>
                <w:rFonts w:ascii="Verdana" w:hAnsi="Verdana"/>
                <w:b/>
                <w:sz w:val="24"/>
                <w:szCs w:val="24"/>
              </w:rPr>
            </w:pPr>
          </w:p>
        </w:tc>
      </w:tr>
      <w:tr w:rsidR="00FB4284" w:rsidRPr="003A1464" w:rsidTr="003A1464">
        <w:tc>
          <w:tcPr>
            <w:tcW w:w="9212"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Dokumentacja i Przetarg w trakcie przygotowania.</w:t>
            </w:r>
          </w:p>
          <w:p w:rsidR="00FB4284" w:rsidRPr="003A1464" w:rsidRDefault="00FB4284" w:rsidP="003A1464">
            <w:pPr>
              <w:spacing w:after="0" w:line="240" w:lineRule="auto"/>
              <w:rPr>
                <w:rFonts w:ascii="Verdana" w:hAnsi="Verdana"/>
                <w:b/>
                <w:sz w:val="24"/>
                <w:szCs w:val="24"/>
              </w:rPr>
            </w:pPr>
          </w:p>
        </w:tc>
      </w:tr>
    </w:tbl>
    <w:p w:rsidR="00FB4284" w:rsidRDefault="00FB4284" w:rsidP="00751E4E">
      <w:pPr>
        <w:rPr>
          <w:rFonts w:ascii="Verdana" w:hAnsi="Verdana"/>
          <w:b/>
          <w:sz w:val="24"/>
          <w:szCs w:val="24"/>
        </w:rPr>
      </w:pPr>
    </w:p>
    <w:p w:rsidR="00FB4284" w:rsidRPr="00164CC4" w:rsidRDefault="00FB4284" w:rsidP="00164CC4">
      <w:pPr>
        <w:pStyle w:val="ListParagraph"/>
        <w:numPr>
          <w:ilvl w:val="0"/>
          <w:numId w:val="42"/>
        </w:numPr>
        <w:rPr>
          <w:rFonts w:ascii="Verdana" w:hAnsi="Verdana"/>
          <w:b/>
          <w:sz w:val="24"/>
          <w:szCs w:val="24"/>
          <w:u w:val="single"/>
        </w:rPr>
      </w:pPr>
      <w:r>
        <w:rPr>
          <w:rFonts w:ascii="Verdana" w:hAnsi="Verdana"/>
          <w:b/>
          <w:sz w:val="24"/>
          <w:szCs w:val="24"/>
          <w:u w:val="single"/>
        </w:rPr>
        <w:t>Budowa chodników</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212"/>
      </w:tblGrid>
      <w:tr w:rsidR="00FB4284" w:rsidRPr="003A1464" w:rsidTr="003A1464">
        <w:tc>
          <w:tcPr>
            <w:tcW w:w="9212" w:type="dxa"/>
            <w:shd w:val="clear" w:color="auto" w:fill="D9D9D9"/>
          </w:tcPr>
          <w:p w:rsidR="00FB4284" w:rsidRPr="003A1464" w:rsidRDefault="00FB4284" w:rsidP="003A1464">
            <w:pPr>
              <w:spacing w:after="0" w:line="240" w:lineRule="auto"/>
              <w:rPr>
                <w:rFonts w:ascii="Verdana" w:hAnsi="Verdana"/>
                <w:b/>
                <w:sz w:val="24"/>
                <w:szCs w:val="24"/>
              </w:rPr>
            </w:pPr>
            <w:r w:rsidRPr="003A1464">
              <w:rPr>
                <w:rFonts w:ascii="Verdana" w:hAnsi="Verdana"/>
                <w:b/>
                <w:sz w:val="24"/>
                <w:szCs w:val="24"/>
              </w:rPr>
              <w:t>Finansowanie:</w:t>
            </w:r>
          </w:p>
          <w:p w:rsidR="00FB4284" w:rsidRPr="003A1464" w:rsidRDefault="00FB4284" w:rsidP="003A1464">
            <w:pPr>
              <w:autoSpaceDE w:val="0"/>
              <w:autoSpaceDN w:val="0"/>
              <w:adjustRightInd w:val="0"/>
              <w:spacing w:after="0" w:line="240" w:lineRule="auto"/>
              <w:jc w:val="both"/>
              <w:rPr>
                <w:rFonts w:ascii="Verdana" w:hAnsi="Verdana"/>
                <w:sz w:val="24"/>
                <w:szCs w:val="24"/>
              </w:rPr>
            </w:pPr>
          </w:p>
        </w:tc>
      </w:tr>
      <w:tr w:rsidR="00FB4284" w:rsidRPr="003A1464" w:rsidTr="003A1464">
        <w:tc>
          <w:tcPr>
            <w:tcW w:w="9212"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 xml:space="preserve">Środki własne Gminy Przytyk </w:t>
            </w:r>
          </w:p>
          <w:p w:rsidR="00FB4284" w:rsidRPr="003A1464" w:rsidRDefault="00FB4284" w:rsidP="003A1464">
            <w:pPr>
              <w:autoSpaceDE w:val="0"/>
              <w:autoSpaceDN w:val="0"/>
              <w:adjustRightInd w:val="0"/>
              <w:spacing w:after="0" w:line="240" w:lineRule="auto"/>
              <w:jc w:val="both"/>
              <w:rPr>
                <w:rFonts w:ascii="Verdana" w:hAnsi="Verdana"/>
                <w:sz w:val="24"/>
                <w:szCs w:val="24"/>
              </w:rPr>
            </w:pPr>
          </w:p>
        </w:tc>
      </w:tr>
      <w:tr w:rsidR="00FB4284" w:rsidRPr="003A1464" w:rsidTr="003A1464">
        <w:tc>
          <w:tcPr>
            <w:tcW w:w="9212" w:type="dxa"/>
            <w:shd w:val="clear" w:color="auto" w:fill="D9D9D9"/>
          </w:tcPr>
          <w:p w:rsidR="00FB4284" w:rsidRPr="003A1464" w:rsidRDefault="00FB4284" w:rsidP="003A1464">
            <w:pPr>
              <w:spacing w:after="0" w:line="240" w:lineRule="auto"/>
              <w:rPr>
                <w:rFonts w:ascii="Verdana" w:hAnsi="Verdana"/>
                <w:b/>
                <w:sz w:val="24"/>
                <w:szCs w:val="24"/>
              </w:rPr>
            </w:pPr>
            <w:r w:rsidRPr="003A1464">
              <w:rPr>
                <w:rFonts w:ascii="Verdana" w:hAnsi="Verdana"/>
                <w:b/>
                <w:sz w:val="24"/>
                <w:szCs w:val="24"/>
              </w:rPr>
              <w:t>Koszty inwestycji:</w:t>
            </w:r>
          </w:p>
          <w:p w:rsidR="00FB4284" w:rsidRPr="003A1464" w:rsidRDefault="00FB4284" w:rsidP="003A1464">
            <w:pPr>
              <w:spacing w:after="0" w:line="240" w:lineRule="auto"/>
              <w:rPr>
                <w:rFonts w:ascii="Verdana" w:hAnsi="Verdana"/>
                <w:sz w:val="24"/>
                <w:szCs w:val="24"/>
              </w:rPr>
            </w:pPr>
          </w:p>
        </w:tc>
      </w:tr>
      <w:tr w:rsidR="00FB4284" w:rsidRPr="003A1464" w:rsidTr="003A1464">
        <w:tc>
          <w:tcPr>
            <w:tcW w:w="9212"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Koszt – 100 000 zł</w:t>
            </w:r>
          </w:p>
          <w:p w:rsidR="00FB4284" w:rsidRPr="003A1464" w:rsidRDefault="00FB4284" w:rsidP="003A1464">
            <w:pPr>
              <w:spacing w:after="0" w:line="240" w:lineRule="auto"/>
              <w:rPr>
                <w:rFonts w:ascii="Verdana" w:hAnsi="Verdana"/>
                <w:b/>
                <w:sz w:val="24"/>
                <w:szCs w:val="24"/>
              </w:rPr>
            </w:pPr>
          </w:p>
        </w:tc>
      </w:tr>
      <w:tr w:rsidR="00FB4284" w:rsidRPr="003A1464" w:rsidTr="003A1464">
        <w:tc>
          <w:tcPr>
            <w:tcW w:w="9212" w:type="dxa"/>
            <w:shd w:val="clear" w:color="auto" w:fill="D9D9D9"/>
          </w:tcPr>
          <w:p w:rsidR="00FB4284" w:rsidRPr="003A1464" w:rsidRDefault="00FB4284" w:rsidP="003A1464">
            <w:pPr>
              <w:spacing w:after="0" w:line="240" w:lineRule="auto"/>
              <w:rPr>
                <w:rFonts w:ascii="Verdana" w:hAnsi="Verdana"/>
                <w:b/>
                <w:sz w:val="24"/>
                <w:szCs w:val="24"/>
              </w:rPr>
            </w:pPr>
            <w:r w:rsidRPr="003A1464">
              <w:rPr>
                <w:rFonts w:ascii="Verdana" w:hAnsi="Verdana"/>
                <w:b/>
                <w:sz w:val="24"/>
                <w:szCs w:val="24"/>
              </w:rPr>
              <w:t>Harmonogram:</w:t>
            </w:r>
          </w:p>
          <w:p w:rsidR="00FB4284" w:rsidRPr="003A1464" w:rsidRDefault="00FB4284" w:rsidP="003A1464">
            <w:pPr>
              <w:spacing w:after="0" w:line="240" w:lineRule="auto"/>
              <w:rPr>
                <w:rFonts w:ascii="Verdana" w:hAnsi="Verdana"/>
                <w:b/>
                <w:sz w:val="24"/>
                <w:szCs w:val="24"/>
              </w:rPr>
            </w:pPr>
          </w:p>
        </w:tc>
      </w:tr>
      <w:tr w:rsidR="00FB4284" w:rsidRPr="003A1464" w:rsidTr="003A1464">
        <w:tc>
          <w:tcPr>
            <w:tcW w:w="9212"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Lata 2015/2016</w:t>
            </w:r>
          </w:p>
          <w:p w:rsidR="00FB4284" w:rsidRPr="003A1464" w:rsidRDefault="00FB4284" w:rsidP="003A1464">
            <w:pPr>
              <w:spacing w:after="0" w:line="240" w:lineRule="auto"/>
              <w:rPr>
                <w:rFonts w:ascii="Verdana" w:hAnsi="Verdana"/>
                <w:b/>
                <w:sz w:val="24"/>
                <w:szCs w:val="24"/>
              </w:rPr>
            </w:pPr>
          </w:p>
        </w:tc>
      </w:tr>
      <w:tr w:rsidR="00FB4284" w:rsidRPr="003A1464" w:rsidTr="003A1464">
        <w:tc>
          <w:tcPr>
            <w:tcW w:w="9212" w:type="dxa"/>
            <w:shd w:val="clear" w:color="auto" w:fill="D9D9D9"/>
          </w:tcPr>
          <w:p w:rsidR="00FB4284" w:rsidRPr="003A1464" w:rsidRDefault="00FB4284" w:rsidP="003A1464">
            <w:pPr>
              <w:spacing w:after="0" w:line="240" w:lineRule="auto"/>
              <w:rPr>
                <w:rFonts w:ascii="Verdana" w:hAnsi="Verdana"/>
                <w:sz w:val="24"/>
                <w:szCs w:val="24"/>
              </w:rPr>
            </w:pPr>
            <w:r w:rsidRPr="003A1464">
              <w:rPr>
                <w:rFonts w:ascii="Verdana" w:hAnsi="Verdana"/>
                <w:b/>
                <w:sz w:val="24"/>
                <w:szCs w:val="24"/>
              </w:rPr>
              <w:t>Realizacja:</w:t>
            </w:r>
            <w:r w:rsidRPr="003A1464">
              <w:rPr>
                <w:rFonts w:ascii="Verdana" w:hAnsi="Verdana"/>
                <w:sz w:val="24"/>
                <w:szCs w:val="24"/>
              </w:rPr>
              <w:t xml:space="preserve"> </w:t>
            </w:r>
          </w:p>
          <w:p w:rsidR="00FB4284" w:rsidRPr="003A1464" w:rsidRDefault="00FB4284" w:rsidP="003A1464">
            <w:pPr>
              <w:spacing w:after="0" w:line="240" w:lineRule="auto"/>
              <w:rPr>
                <w:rFonts w:ascii="Verdana" w:hAnsi="Verdana"/>
                <w:b/>
                <w:sz w:val="24"/>
                <w:szCs w:val="24"/>
              </w:rPr>
            </w:pPr>
          </w:p>
        </w:tc>
      </w:tr>
      <w:tr w:rsidR="00FB4284" w:rsidRPr="003A1464" w:rsidTr="003A1464">
        <w:tc>
          <w:tcPr>
            <w:tcW w:w="9212"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Dokumentacja i Przetarg w trakcie przygotowania.</w:t>
            </w:r>
          </w:p>
          <w:p w:rsidR="00FB4284" w:rsidRPr="003A1464" w:rsidRDefault="00FB4284" w:rsidP="003A1464">
            <w:pPr>
              <w:spacing w:after="0" w:line="240" w:lineRule="auto"/>
              <w:rPr>
                <w:rFonts w:ascii="Verdana" w:hAnsi="Verdana"/>
                <w:b/>
                <w:sz w:val="24"/>
                <w:szCs w:val="24"/>
              </w:rPr>
            </w:pPr>
          </w:p>
        </w:tc>
      </w:tr>
    </w:tbl>
    <w:p w:rsidR="00FB4284" w:rsidRDefault="00FB4284" w:rsidP="00751E4E">
      <w:pPr>
        <w:rPr>
          <w:rFonts w:ascii="Verdana" w:hAnsi="Verdana"/>
          <w:b/>
          <w:sz w:val="24"/>
          <w:szCs w:val="24"/>
        </w:rPr>
      </w:pPr>
    </w:p>
    <w:p w:rsidR="00FB4284" w:rsidRPr="00164CC4" w:rsidRDefault="00FB4284" w:rsidP="00164CC4">
      <w:pPr>
        <w:pStyle w:val="ListParagraph"/>
        <w:numPr>
          <w:ilvl w:val="0"/>
          <w:numId w:val="42"/>
        </w:numPr>
        <w:rPr>
          <w:rFonts w:ascii="Verdana" w:hAnsi="Verdana"/>
          <w:b/>
          <w:sz w:val="24"/>
          <w:szCs w:val="24"/>
          <w:u w:val="single"/>
        </w:rPr>
      </w:pPr>
      <w:r>
        <w:rPr>
          <w:rFonts w:ascii="Verdana" w:hAnsi="Verdana"/>
          <w:b/>
          <w:sz w:val="24"/>
          <w:szCs w:val="24"/>
          <w:u w:val="single"/>
        </w:rPr>
        <w:t>Modernizacja oświetlenia ulicznego</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212"/>
      </w:tblGrid>
      <w:tr w:rsidR="00FB4284" w:rsidRPr="003A1464" w:rsidTr="003A1464">
        <w:tc>
          <w:tcPr>
            <w:tcW w:w="9212" w:type="dxa"/>
            <w:shd w:val="clear" w:color="auto" w:fill="D9D9D9"/>
          </w:tcPr>
          <w:p w:rsidR="00FB4284" w:rsidRPr="003A1464" w:rsidRDefault="00FB4284" w:rsidP="003A1464">
            <w:pPr>
              <w:spacing w:after="0" w:line="240" w:lineRule="auto"/>
              <w:rPr>
                <w:rFonts w:ascii="Verdana" w:hAnsi="Verdana"/>
                <w:b/>
                <w:sz w:val="24"/>
                <w:szCs w:val="24"/>
              </w:rPr>
            </w:pPr>
            <w:r w:rsidRPr="003A1464">
              <w:rPr>
                <w:rFonts w:ascii="Verdana" w:hAnsi="Verdana"/>
                <w:b/>
                <w:sz w:val="24"/>
                <w:szCs w:val="24"/>
              </w:rPr>
              <w:t>Finansowanie:</w:t>
            </w:r>
          </w:p>
          <w:p w:rsidR="00FB4284" w:rsidRPr="003A1464" w:rsidRDefault="00FB4284" w:rsidP="003A1464">
            <w:pPr>
              <w:autoSpaceDE w:val="0"/>
              <w:autoSpaceDN w:val="0"/>
              <w:adjustRightInd w:val="0"/>
              <w:spacing w:after="0" w:line="240" w:lineRule="auto"/>
              <w:jc w:val="both"/>
              <w:rPr>
                <w:rFonts w:ascii="Verdana" w:hAnsi="Verdana"/>
                <w:sz w:val="24"/>
                <w:szCs w:val="24"/>
              </w:rPr>
            </w:pPr>
          </w:p>
        </w:tc>
      </w:tr>
      <w:tr w:rsidR="00FB4284" w:rsidRPr="003A1464" w:rsidTr="003A1464">
        <w:tc>
          <w:tcPr>
            <w:tcW w:w="9212"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 xml:space="preserve">Środki własne Gminy Przytyk </w:t>
            </w:r>
          </w:p>
          <w:p w:rsidR="00FB4284" w:rsidRPr="003A1464" w:rsidRDefault="00FB4284" w:rsidP="003A1464">
            <w:pPr>
              <w:autoSpaceDE w:val="0"/>
              <w:autoSpaceDN w:val="0"/>
              <w:adjustRightInd w:val="0"/>
              <w:spacing w:after="0" w:line="240" w:lineRule="auto"/>
              <w:jc w:val="both"/>
              <w:rPr>
                <w:rFonts w:ascii="Verdana" w:hAnsi="Verdana"/>
                <w:sz w:val="24"/>
                <w:szCs w:val="24"/>
              </w:rPr>
            </w:pPr>
          </w:p>
        </w:tc>
      </w:tr>
      <w:tr w:rsidR="00FB4284" w:rsidRPr="003A1464" w:rsidTr="003A1464">
        <w:tc>
          <w:tcPr>
            <w:tcW w:w="9212" w:type="dxa"/>
            <w:shd w:val="clear" w:color="auto" w:fill="D9D9D9"/>
          </w:tcPr>
          <w:p w:rsidR="00FB4284" w:rsidRPr="003A1464" w:rsidRDefault="00FB4284" w:rsidP="003A1464">
            <w:pPr>
              <w:spacing w:after="0" w:line="240" w:lineRule="auto"/>
              <w:rPr>
                <w:rFonts w:ascii="Verdana" w:hAnsi="Verdana"/>
                <w:b/>
                <w:sz w:val="24"/>
                <w:szCs w:val="24"/>
              </w:rPr>
            </w:pPr>
            <w:r w:rsidRPr="003A1464">
              <w:rPr>
                <w:rFonts w:ascii="Verdana" w:hAnsi="Verdana"/>
                <w:b/>
                <w:sz w:val="24"/>
                <w:szCs w:val="24"/>
              </w:rPr>
              <w:t>Koszty inwestycji:</w:t>
            </w:r>
          </w:p>
          <w:p w:rsidR="00FB4284" w:rsidRPr="003A1464" w:rsidRDefault="00FB4284" w:rsidP="003A1464">
            <w:pPr>
              <w:spacing w:after="0" w:line="240" w:lineRule="auto"/>
              <w:rPr>
                <w:rFonts w:ascii="Verdana" w:hAnsi="Verdana"/>
                <w:sz w:val="24"/>
                <w:szCs w:val="24"/>
              </w:rPr>
            </w:pPr>
          </w:p>
        </w:tc>
      </w:tr>
      <w:tr w:rsidR="00FB4284" w:rsidRPr="003A1464" w:rsidTr="003A1464">
        <w:tc>
          <w:tcPr>
            <w:tcW w:w="9212"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Koszt – 50 000 zl</w:t>
            </w:r>
          </w:p>
          <w:p w:rsidR="00FB4284" w:rsidRPr="003A1464" w:rsidRDefault="00FB4284" w:rsidP="003A1464">
            <w:pPr>
              <w:spacing w:after="0" w:line="240" w:lineRule="auto"/>
              <w:rPr>
                <w:rFonts w:ascii="Verdana" w:hAnsi="Verdana"/>
                <w:b/>
                <w:sz w:val="24"/>
                <w:szCs w:val="24"/>
              </w:rPr>
            </w:pPr>
          </w:p>
        </w:tc>
      </w:tr>
      <w:tr w:rsidR="00FB4284" w:rsidRPr="003A1464" w:rsidTr="003A1464">
        <w:tc>
          <w:tcPr>
            <w:tcW w:w="9212" w:type="dxa"/>
            <w:shd w:val="clear" w:color="auto" w:fill="D9D9D9"/>
          </w:tcPr>
          <w:p w:rsidR="00FB4284" w:rsidRPr="003A1464" w:rsidRDefault="00FB4284" w:rsidP="003A1464">
            <w:pPr>
              <w:spacing w:after="0" w:line="240" w:lineRule="auto"/>
              <w:rPr>
                <w:rFonts w:ascii="Verdana" w:hAnsi="Verdana"/>
                <w:b/>
                <w:sz w:val="24"/>
                <w:szCs w:val="24"/>
              </w:rPr>
            </w:pPr>
            <w:r w:rsidRPr="003A1464">
              <w:rPr>
                <w:rFonts w:ascii="Verdana" w:hAnsi="Verdana"/>
                <w:b/>
                <w:sz w:val="24"/>
                <w:szCs w:val="24"/>
              </w:rPr>
              <w:t>Harmonogram:</w:t>
            </w:r>
          </w:p>
          <w:p w:rsidR="00FB4284" w:rsidRPr="003A1464" w:rsidRDefault="00FB4284" w:rsidP="003A1464">
            <w:pPr>
              <w:spacing w:after="0" w:line="240" w:lineRule="auto"/>
              <w:rPr>
                <w:rFonts w:ascii="Verdana" w:hAnsi="Verdana"/>
                <w:b/>
                <w:sz w:val="24"/>
                <w:szCs w:val="24"/>
              </w:rPr>
            </w:pPr>
          </w:p>
        </w:tc>
      </w:tr>
      <w:tr w:rsidR="00FB4284" w:rsidRPr="003A1464" w:rsidTr="003A1464">
        <w:tc>
          <w:tcPr>
            <w:tcW w:w="9212"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Lata 2016/2017</w:t>
            </w:r>
          </w:p>
          <w:p w:rsidR="00FB4284" w:rsidRPr="003A1464" w:rsidRDefault="00FB4284" w:rsidP="003A1464">
            <w:pPr>
              <w:spacing w:after="0" w:line="240" w:lineRule="auto"/>
              <w:rPr>
                <w:rFonts w:ascii="Verdana" w:hAnsi="Verdana"/>
                <w:b/>
                <w:sz w:val="24"/>
                <w:szCs w:val="24"/>
              </w:rPr>
            </w:pPr>
          </w:p>
        </w:tc>
      </w:tr>
      <w:tr w:rsidR="00FB4284" w:rsidRPr="003A1464" w:rsidTr="003A1464">
        <w:tc>
          <w:tcPr>
            <w:tcW w:w="9212" w:type="dxa"/>
            <w:shd w:val="clear" w:color="auto" w:fill="D9D9D9"/>
          </w:tcPr>
          <w:p w:rsidR="00FB4284" w:rsidRPr="003A1464" w:rsidRDefault="00FB4284" w:rsidP="003A1464">
            <w:pPr>
              <w:spacing w:after="0" w:line="240" w:lineRule="auto"/>
              <w:rPr>
                <w:rFonts w:ascii="Verdana" w:hAnsi="Verdana"/>
                <w:sz w:val="24"/>
                <w:szCs w:val="24"/>
              </w:rPr>
            </w:pPr>
            <w:r w:rsidRPr="003A1464">
              <w:rPr>
                <w:rFonts w:ascii="Verdana" w:hAnsi="Verdana"/>
                <w:b/>
                <w:sz w:val="24"/>
                <w:szCs w:val="24"/>
              </w:rPr>
              <w:t>Realizacja:</w:t>
            </w:r>
            <w:r w:rsidRPr="003A1464">
              <w:rPr>
                <w:rFonts w:ascii="Verdana" w:hAnsi="Verdana"/>
                <w:sz w:val="24"/>
                <w:szCs w:val="24"/>
              </w:rPr>
              <w:t xml:space="preserve"> </w:t>
            </w:r>
          </w:p>
          <w:p w:rsidR="00FB4284" w:rsidRPr="003A1464" w:rsidRDefault="00FB4284" w:rsidP="003A1464">
            <w:pPr>
              <w:spacing w:after="0" w:line="240" w:lineRule="auto"/>
              <w:rPr>
                <w:rFonts w:ascii="Verdana" w:hAnsi="Verdana"/>
                <w:b/>
                <w:sz w:val="24"/>
                <w:szCs w:val="24"/>
              </w:rPr>
            </w:pPr>
          </w:p>
        </w:tc>
      </w:tr>
      <w:tr w:rsidR="00FB4284" w:rsidRPr="003A1464" w:rsidTr="003A1464">
        <w:tc>
          <w:tcPr>
            <w:tcW w:w="9212"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Dokumentacja i Przetarg w trakcie przygotowania.</w:t>
            </w:r>
          </w:p>
          <w:p w:rsidR="00FB4284" w:rsidRPr="003A1464" w:rsidRDefault="00FB4284" w:rsidP="003A1464">
            <w:pPr>
              <w:spacing w:after="0" w:line="240" w:lineRule="auto"/>
              <w:rPr>
                <w:rFonts w:ascii="Verdana" w:hAnsi="Verdana"/>
                <w:b/>
                <w:sz w:val="24"/>
                <w:szCs w:val="24"/>
              </w:rPr>
            </w:pPr>
          </w:p>
        </w:tc>
      </w:tr>
    </w:tbl>
    <w:p w:rsidR="00FB4284" w:rsidRDefault="00FB4284" w:rsidP="00751E4E">
      <w:pPr>
        <w:rPr>
          <w:rFonts w:ascii="Verdana" w:hAnsi="Verdana"/>
          <w:b/>
          <w:sz w:val="24"/>
          <w:szCs w:val="24"/>
        </w:rPr>
      </w:pPr>
    </w:p>
    <w:p w:rsidR="00FB4284" w:rsidRPr="00963EC3" w:rsidRDefault="00FB4284" w:rsidP="00963EC3">
      <w:pPr>
        <w:rPr>
          <w:rFonts w:ascii="Verdana" w:hAnsi="Verdana"/>
          <w:sz w:val="24"/>
          <w:szCs w:val="24"/>
        </w:rPr>
      </w:pPr>
      <w:r>
        <w:rPr>
          <w:rFonts w:ascii="Verdana" w:hAnsi="Verdana"/>
          <w:sz w:val="24"/>
          <w:szCs w:val="24"/>
        </w:rPr>
        <w:t xml:space="preserve">Poniżej zestawiono wszystkie zaplanowane inwestycje na terenie sołectwa Wrzeszczów w latach 2010-2017.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674"/>
        <w:gridCol w:w="2562"/>
        <w:gridCol w:w="1833"/>
        <w:gridCol w:w="2153"/>
        <w:gridCol w:w="2066"/>
      </w:tblGrid>
      <w:tr w:rsidR="00FB4284" w:rsidRPr="003A1464" w:rsidTr="003A1464">
        <w:tc>
          <w:tcPr>
            <w:tcW w:w="674" w:type="dxa"/>
            <w:shd w:val="clear" w:color="auto" w:fill="D9D9D9"/>
          </w:tcPr>
          <w:p w:rsidR="00FB4284" w:rsidRPr="003A1464" w:rsidRDefault="00FB4284" w:rsidP="003A1464">
            <w:pPr>
              <w:spacing w:after="0" w:line="240" w:lineRule="auto"/>
              <w:rPr>
                <w:rFonts w:ascii="Verdana" w:hAnsi="Verdana"/>
                <w:b/>
                <w:sz w:val="24"/>
                <w:szCs w:val="24"/>
              </w:rPr>
            </w:pPr>
            <w:r w:rsidRPr="003A1464">
              <w:rPr>
                <w:rFonts w:ascii="Verdana" w:hAnsi="Verdana"/>
                <w:b/>
                <w:sz w:val="24"/>
                <w:szCs w:val="24"/>
              </w:rPr>
              <w:t>Lp.</w:t>
            </w:r>
          </w:p>
        </w:tc>
        <w:tc>
          <w:tcPr>
            <w:tcW w:w="2562" w:type="dxa"/>
            <w:shd w:val="clear" w:color="auto" w:fill="D9D9D9"/>
          </w:tcPr>
          <w:p w:rsidR="00FB4284" w:rsidRPr="003A1464" w:rsidRDefault="00FB4284" w:rsidP="003A1464">
            <w:pPr>
              <w:spacing w:after="0" w:line="240" w:lineRule="auto"/>
              <w:rPr>
                <w:rFonts w:ascii="Verdana" w:hAnsi="Verdana"/>
                <w:b/>
                <w:sz w:val="24"/>
                <w:szCs w:val="24"/>
              </w:rPr>
            </w:pPr>
            <w:r w:rsidRPr="003A1464">
              <w:rPr>
                <w:rFonts w:ascii="Verdana" w:hAnsi="Verdana"/>
                <w:b/>
                <w:sz w:val="24"/>
                <w:szCs w:val="24"/>
              </w:rPr>
              <w:t>Nazwa inwestycji</w:t>
            </w:r>
          </w:p>
        </w:tc>
        <w:tc>
          <w:tcPr>
            <w:tcW w:w="1833" w:type="dxa"/>
            <w:shd w:val="clear" w:color="auto" w:fill="D9D9D9"/>
          </w:tcPr>
          <w:p w:rsidR="00FB4284" w:rsidRPr="003A1464" w:rsidRDefault="00FB4284" w:rsidP="003A1464">
            <w:pPr>
              <w:spacing w:after="0" w:line="240" w:lineRule="auto"/>
              <w:rPr>
                <w:rFonts w:ascii="Verdana" w:hAnsi="Verdana"/>
                <w:b/>
                <w:sz w:val="24"/>
                <w:szCs w:val="24"/>
              </w:rPr>
            </w:pPr>
            <w:r w:rsidRPr="003A1464">
              <w:rPr>
                <w:rFonts w:ascii="Verdana" w:hAnsi="Verdana"/>
                <w:b/>
                <w:sz w:val="24"/>
                <w:szCs w:val="24"/>
              </w:rPr>
              <w:t>Koszt realizacji</w:t>
            </w:r>
          </w:p>
        </w:tc>
        <w:tc>
          <w:tcPr>
            <w:tcW w:w="2153" w:type="dxa"/>
            <w:shd w:val="clear" w:color="auto" w:fill="D9D9D9"/>
          </w:tcPr>
          <w:p w:rsidR="00FB4284" w:rsidRPr="003A1464" w:rsidRDefault="00FB4284" w:rsidP="003A1464">
            <w:pPr>
              <w:spacing w:after="0" w:line="240" w:lineRule="auto"/>
              <w:rPr>
                <w:rFonts w:ascii="Verdana" w:hAnsi="Verdana"/>
                <w:b/>
                <w:sz w:val="24"/>
                <w:szCs w:val="24"/>
              </w:rPr>
            </w:pPr>
            <w:r w:rsidRPr="003A1464">
              <w:rPr>
                <w:rFonts w:ascii="Verdana" w:hAnsi="Verdana"/>
                <w:b/>
                <w:sz w:val="24"/>
                <w:szCs w:val="24"/>
              </w:rPr>
              <w:t>Harmonogram</w:t>
            </w:r>
          </w:p>
        </w:tc>
        <w:tc>
          <w:tcPr>
            <w:tcW w:w="2066" w:type="dxa"/>
            <w:shd w:val="clear" w:color="auto" w:fill="D9D9D9"/>
          </w:tcPr>
          <w:p w:rsidR="00FB4284" w:rsidRPr="003A1464" w:rsidRDefault="00FB4284" w:rsidP="003A1464">
            <w:pPr>
              <w:spacing w:after="0" w:line="240" w:lineRule="auto"/>
              <w:rPr>
                <w:rFonts w:ascii="Verdana" w:hAnsi="Verdana"/>
                <w:b/>
                <w:sz w:val="24"/>
                <w:szCs w:val="24"/>
              </w:rPr>
            </w:pPr>
            <w:r w:rsidRPr="003A1464">
              <w:rPr>
                <w:rFonts w:ascii="Verdana" w:hAnsi="Verdana"/>
                <w:b/>
                <w:sz w:val="24"/>
                <w:szCs w:val="24"/>
              </w:rPr>
              <w:t>Źródło finansowania</w:t>
            </w:r>
          </w:p>
        </w:tc>
      </w:tr>
      <w:tr w:rsidR="00FB4284" w:rsidRPr="003A1464" w:rsidTr="003A1464">
        <w:tc>
          <w:tcPr>
            <w:tcW w:w="674"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1.</w:t>
            </w:r>
          </w:p>
        </w:tc>
        <w:tc>
          <w:tcPr>
            <w:tcW w:w="2562"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Przebudowa drogi gminnej Wrzeszczów-Czarnocin</w:t>
            </w:r>
          </w:p>
        </w:tc>
        <w:tc>
          <w:tcPr>
            <w:tcW w:w="1833"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490 489, 63 zł</w:t>
            </w:r>
          </w:p>
        </w:tc>
        <w:tc>
          <w:tcPr>
            <w:tcW w:w="2153"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2010</w:t>
            </w:r>
          </w:p>
        </w:tc>
        <w:tc>
          <w:tcPr>
            <w:tcW w:w="2066"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Gmina</w:t>
            </w:r>
          </w:p>
        </w:tc>
      </w:tr>
      <w:tr w:rsidR="00FB4284" w:rsidRPr="003A1464" w:rsidTr="003A1464">
        <w:tc>
          <w:tcPr>
            <w:tcW w:w="674"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2.</w:t>
            </w:r>
          </w:p>
        </w:tc>
        <w:tc>
          <w:tcPr>
            <w:tcW w:w="2562"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Budowa chodnika i zatoki autobusowej</w:t>
            </w:r>
          </w:p>
        </w:tc>
        <w:tc>
          <w:tcPr>
            <w:tcW w:w="1833"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993 407,02 zł</w:t>
            </w:r>
          </w:p>
        </w:tc>
        <w:tc>
          <w:tcPr>
            <w:tcW w:w="2153"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2011</w:t>
            </w:r>
          </w:p>
        </w:tc>
        <w:tc>
          <w:tcPr>
            <w:tcW w:w="2066"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Gmina + MZDW</w:t>
            </w:r>
          </w:p>
        </w:tc>
      </w:tr>
      <w:tr w:rsidR="00FB4284" w:rsidRPr="003A1464" w:rsidTr="003A1464">
        <w:tc>
          <w:tcPr>
            <w:tcW w:w="674"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3.</w:t>
            </w:r>
          </w:p>
        </w:tc>
        <w:tc>
          <w:tcPr>
            <w:tcW w:w="2562"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Budowa Domu Ludowego</w:t>
            </w:r>
          </w:p>
        </w:tc>
        <w:tc>
          <w:tcPr>
            <w:tcW w:w="1833"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858 120,25 zł</w:t>
            </w:r>
          </w:p>
        </w:tc>
        <w:tc>
          <w:tcPr>
            <w:tcW w:w="2153"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2011-2013</w:t>
            </w:r>
          </w:p>
        </w:tc>
        <w:tc>
          <w:tcPr>
            <w:tcW w:w="2066"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Gmina</w:t>
            </w:r>
          </w:p>
        </w:tc>
      </w:tr>
      <w:tr w:rsidR="00FB4284" w:rsidRPr="003A1464" w:rsidTr="003A1464">
        <w:tc>
          <w:tcPr>
            <w:tcW w:w="674"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4.</w:t>
            </w:r>
          </w:p>
        </w:tc>
        <w:tc>
          <w:tcPr>
            <w:tcW w:w="2562"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Wyposażenie Domu Ludowego</w:t>
            </w:r>
          </w:p>
        </w:tc>
        <w:tc>
          <w:tcPr>
            <w:tcW w:w="1833"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30 000 zł</w:t>
            </w:r>
          </w:p>
        </w:tc>
        <w:tc>
          <w:tcPr>
            <w:tcW w:w="2153"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2013-2014</w:t>
            </w:r>
          </w:p>
        </w:tc>
        <w:tc>
          <w:tcPr>
            <w:tcW w:w="2066"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Gmina + PROW</w:t>
            </w:r>
          </w:p>
        </w:tc>
      </w:tr>
      <w:tr w:rsidR="00FB4284" w:rsidRPr="003A1464" w:rsidTr="003A1464">
        <w:tc>
          <w:tcPr>
            <w:tcW w:w="674"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5.</w:t>
            </w:r>
          </w:p>
        </w:tc>
        <w:tc>
          <w:tcPr>
            <w:tcW w:w="2562"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Budowa chodników</w:t>
            </w:r>
          </w:p>
        </w:tc>
        <w:tc>
          <w:tcPr>
            <w:tcW w:w="1833"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100 000 zł</w:t>
            </w:r>
          </w:p>
        </w:tc>
        <w:tc>
          <w:tcPr>
            <w:tcW w:w="2153"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2015-2016</w:t>
            </w:r>
          </w:p>
        </w:tc>
        <w:tc>
          <w:tcPr>
            <w:tcW w:w="2066"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Gmina</w:t>
            </w:r>
          </w:p>
        </w:tc>
      </w:tr>
      <w:tr w:rsidR="00FB4284" w:rsidRPr="003A1464" w:rsidTr="003A1464">
        <w:tc>
          <w:tcPr>
            <w:tcW w:w="674"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6.</w:t>
            </w:r>
          </w:p>
        </w:tc>
        <w:tc>
          <w:tcPr>
            <w:tcW w:w="2562"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Modernizacja oświetlenia ulicznego</w:t>
            </w:r>
          </w:p>
        </w:tc>
        <w:tc>
          <w:tcPr>
            <w:tcW w:w="1833"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50 000 zł</w:t>
            </w:r>
          </w:p>
        </w:tc>
        <w:tc>
          <w:tcPr>
            <w:tcW w:w="2153"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2016-2017</w:t>
            </w:r>
          </w:p>
        </w:tc>
        <w:tc>
          <w:tcPr>
            <w:tcW w:w="2066" w:type="dxa"/>
          </w:tcPr>
          <w:p w:rsidR="00FB4284" w:rsidRPr="003A1464" w:rsidRDefault="00FB4284" w:rsidP="003A1464">
            <w:pPr>
              <w:spacing w:after="0" w:line="240" w:lineRule="auto"/>
              <w:rPr>
                <w:rFonts w:ascii="Verdana" w:hAnsi="Verdana"/>
                <w:sz w:val="24"/>
                <w:szCs w:val="24"/>
              </w:rPr>
            </w:pPr>
            <w:r w:rsidRPr="003A1464">
              <w:rPr>
                <w:rFonts w:ascii="Verdana" w:hAnsi="Verdana"/>
                <w:sz w:val="24"/>
                <w:szCs w:val="24"/>
              </w:rPr>
              <w:t>Gmina</w:t>
            </w:r>
          </w:p>
        </w:tc>
      </w:tr>
    </w:tbl>
    <w:p w:rsidR="00FB4284" w:rsidRPr="008152EB" w:rsidRDefault="00FB4284" w:rsidP="00F321E8">
      <w:pPr>
        <w:rPr>
          <w:rFonts w:ascii="Verdana" w:hAnsi="Verdana"/>
          <w:sz w:val="24"/>
          <w:szCs w:val="24"/>
        </w:rPr>
      </w:pPr>
    </w:p>
    <w:p w:rsidR="00FB4284" w:rsidRDefault="00FB4284" w:rsidP="00B80927">
      <w:pPr>
        <w:autoSpaceDE w:val="0"/>
        <w:autoSpaceDN w:val="0"/>
        <w:adjustRightInd w:val="0"/>
        <w:spacing w:after="0"/>
        <w:jc w:val="both"/>
        <w:rPr>
          <w:rFonts w:ascii="Verdana" w:hAnsi="Verdana"/>
          <w:sz w:val="24"/>
          <w:szCs w:val="24"/>
        </w:rPr>
      </w:pPr>
      <w:r w:rsidRPr="004E595B">
        <w:rPr>
          <w:rFonts w:ascii="Verdana" w:hAnsi="Verdana"/>
          <w:sz w:val="24"/>
          <w:szCs w:val="24"/>
        </w:rPr>
        <w:t>Bezpo</w:t>
      </w:r>
      <w:r w:rsidRPr="004E595B">
        <w:rPr>
          <w:rFonts w:ascii="Verdana" w:eastAsia="TimesNewRoman" w:hAnsi="Verdana" w:cs="TimesNewRoman"/>
          <w:sz w:val="24"/>
          <w:szCs w:val="24"/>
        </w:rPr>
        <w:t>ś</w:t>
      </w:r>
      <w:r w:rsidRPr="004E595B">
        <w:rPr>
          <w:rFonts w:ascii="Verdana" w:hAnsi="Verdana"/>
          <w:sz w:val="24"/>
          <w:szCs w:val="24"/>
        </w:rPr>
        <w:t>rednimi odbiorcami projektu b</w:t>
      </w:r>
      <w:r w:rsidRPr="004E595B">
        <w:rPr>
          <w:rFonts w:ascii="Verdana" w:eastAsia="TimesNewRoman" w:hAnsi="Verdana" w:cs="TimesNewRoman"/>
          <w:sz w:val="24"/>
          <w:szCs w:val="24"/>
        </w:rPr>
        <w:t>ę</w:t>
      </w:r>
      <w:r w:rsidRPr="004E595B">
        <w:rPr>
          <w:rFonts w:ascii="Verdana" w:hAnsi="Verdana"/>
          <w:sz w:val="24"/>
          <w:szCs w:val="24"/>
        </w:rPr>
        <w:t>dzie lokalna społeczno</w:t>
      </w:r>
      <w:r w:rsidRPr="004E595B">
        <w:rPr>
          <w:rFonts w:ascii="Verdana" w:eastAsia="TimesNewRoman" w:hAnsi="Verdana" w:cs="TimesNewRoman"/>
          <w:sz w:val="24"/>
          <w:szCs w:val="24"/>
        </w:rPr>
        <w:t xml:space="preserve">ść </w:t>
      </w:r>
      <w:r w:rsidRPr="004E595B">
        <w:rPr>
          <w:rFonts w:ascii="Verdana" w:hAnsi="Verdana"/>
          <w:sz w:val="24"/>
          <w:szCs w:val="24"/>
        </w:rPr>
        <w:t>, jednak nowa</w:t>
      </w:r>
      <w:r>
        <w:rPr>
          <w:rFonts w:ascii="Verdana" w:hAnsi="Verdana"/>
          <w:sz w:val="24"/>
          <w:szCs w:val="24"/>
        </w:rPr>
        <w:t xml:space="preserve"> </w:t>
      </w:r>
      <w:r w:rsidRPr="004E595B">
        <w:rPr>
          <w:rFonts w:ascii="Verdana" w:hAnsi="Verdana"/>
          <w:sz w:val="24"/>
          <w:szCs w:val="24"/>
        </w:rPr>
        <w:t>infrastruktura b</w:t>
      </w:r>
      <w:r w:rsidRPr="004E595B">
        <w:rPr>
          <w:rFonts w:ascii="Verdana" w:eastAsia="TimesNewRoman" w:hAnsi="Verdana" w:cs="TimesNewRoman"/>
          <w:sz w:val="24"/>
          <w:szCs w:val="24"/>
        </w:rPr>
        <w:t>ę</w:t>
      </w:r>
      <w:r w:rsidRPr="004E595B">
        <w:rPr>
          <w:rFonts w:ascii="Verdana" w:hAnsi="Verdana"/>
          <w:sz w:val="24"/>
          <w:szCs w:val="24"/>
        </w:rPr>
        <w:t>dzie mogła by</w:t>
      </w:r>
      <w:r w:rsidRPr="004E595B">
        <w:rPr>
          <w:rFonts w:ascii="Verdana" w:eastAsia="TimesNewRoman" w:hAnsi="Verdana" w:cs="TimesNewRoman"/>
          <w:sz w:val="24"/>
          <w:szCs w:val="24"/>
        </w:rPr>
        <w:t xml:space="preserve">ć </w:t>
      </w:r>
      <w:r w:rsidRPr="004E595B">
        <w:rPr>
          <w:rFonts w:ascii="Verdana" w:hAnsi="Verdana"/>
          <w:sz w:val="24"/>
          <w:szCs w:val="24"/>
        </w:rPr>
        <w:t>wykorzystywana równie</w:t>
      </w:r>
      <w:r>
        <w:rPr>
          <w:rFonts w:ascii="Verdana" w:eastAsia="TimesNewRoman" w:hAnsi="Verdana" w:cs="TimesNewRoman"/>
          <w:sz w:val="24"/>
          <w:szCs w:val="24"/>
        </w:rPr>
        <w:t>ż</w:t>
      </w:r>
      <w:r w:rsidRPr="004E595B">
        <w:rPr>
          <w:rFonts w:ascii="Verdana" w:eastAsia="TimesNewRoman" w:hAnsi="Verdana" w:cs="TimesNewRoman"/>
          <w:sz w:val="24"/>
          <w:szCs w:val="24"/>
        </w:rPr>
        <w:t xml:space="preserve"> </w:t>
      </w:r>
      <w:r w:rsidRPr="004E595B">
        <w:rPr>
          <w:rFonts w:ascii="Verdana" w:hAnsi="Verdana"/>
          <w:sz w:val="24"/>
          <w:szCs w:val="24"/>
        </w:rPr>
        <w:t>przez mieszka</w:t>
      </w:r>
      <w:r w:rsidRPr="004E595B">
        <w:rPr>
          <w:rFonts w:ascii="Verdana" w:eastAsia="TimesNewRoman" w:hAnsi="Verdana" w:cs="TimesNewRoman"/>
          <w:sz w:val="24"/>
          <w:szCs w:val="24"/>
        </w:rPr>
        <w:t>ń</w:t>
      </w:r>
      <w:r w:rsidRPr="004E595B">
        <w:rPr>
          <w:rFonts w:ascii="Verdana" w:hAnsi="Verdana"/>
          <w:sz w:val="24"/>
          <w:szCs w:val="24"/>
        </w:rPr>
        <w:t>ców całej gminy i</w:t>
      </w:r>
      <w:r>
        <w:rPr>
          <w:rFonts w:ascii="Verdana" w:hAnsi="Verdana"/>
          <w:sz w:val="24"/>
          <w:szCs w:val="24"/>
        </w:rPr>
        <w:t xml:space="preserve"> </w:t>
      </w:r>
      <w:r w:rsidRPr="004E595B">
        <w:rPr>
          <w:rFonts w:ascii="Verdana" w:hAnsi="Verdana"/>
          <w:sz w:val="24"/>
          <w:szCs w:val="24"/>
        </w:rPr>
        <w:t>turystów, których w miejscowo</w:t>
      </w:r>
      <w:r w:rsidRPr="004E595B">
        <w:rPr>
          <w:rFonts w:ascii="Verdana" w:eastAsia="TimesNewRoman" w:hAnsi="Verdana" w:cs="TimesNewRoman"/>
          <w:sz w:val="24"/>
          <w:szCs w:val="24"/>
        </w:rPr>
        <w:t>ś</w:t>
      </w:r>
      <w:r w:rsidRPr="004E595B">
        <w:rPr>
          <w:rFonts w:ascii="Verdana" w:hAnsi="Verdana"/>
          <w:sz w:val="24"/>
          <w:szCs w:val="24"/>
        </w:rPr>
        <w:t>ci b</w:t>
      </w:r>
      <w:r w:rsidRPr="004E595B">
        <w:rPr>
          <w:rFonts w:ascii="Verdana" w:eastAsia="TimesNewRoman" w:hAnsi="Verdana" w:cs="TimesNewRoman"/>
          <w:sz w:val="24"/>
          <w:szCs w:val="24"/>
        </w:rPr>
        <w:t>ę</w:t>
      </w:r>
      <w:r w:rsidRPr="004E595B">
        <w:rPr>
          <w:rFonts w:ascii="Verdana" w:hAnsi="Verdana"/>
          <w:sz w:val="24"/>
          <w:szCs w:val="24"/>
        </w:rPr>
        <w:t>dzie coraz wi</w:t>
      </w:r>
      <w:r w:rsidRPr="004E595B">
        <w:rPr>
          <w:rFonts w:ascii="Verdana" w:eastAsia="TimesNewRoman" w:hAnsi="Verdana" w:cs="TimesNewRoman"/>
          <w:sz w:val="24"/>
          <w:szCs w:val="24"/>
        </w:rPr>
        <w:t>ę</w:t>
      </w:r>
      <w:r w:rsidRPr="004E595B">
        <w:rPr>
          <w:rFonts w:ascii="Verdana" w:hAnsi="Verdana"/>
          <w:sz w:val="24"/>
          <w:szCs w:val="24"/>
        </w:rPr>
        <w:t>cej.</w:t>
      </w:r>
    </w:p>
    <w:p w:rsidR="00FB4284" w:rsidRPr="004E595B" w:rsidRDefault="00FB4284" w:rsidP="00B80927">
      <w:pPr>
        <w:autoSpaceDE w:val="0"/>
        <w:autoSpaceDN w:val="0"/>
        <w:adjustRightInd w:val="0"/>
        <w:spacing w:after="0"/>
        <w:jc w:val="both"/>
        <w:rPr>
          <w:rFonts w:ascii="Verdana" w:hAnsi="Verdana"/>
          <w:sz w:val="24"/>
          <w:szCs w:val="24"/>
        </w:rPr>
      </w:pPr>
    </w:p>
    <w:p w:rsidR="00FB4284" w:rsidRPr="004E595B" w:rsidRDefault="00FB4284" w:rsidP="00B80927">
      <w:pPr>
        <w:autoSpaceDE w:val="0"/>
        <w:autoSpaceDN w:val="0"/>
        <w:adjustRightInd w:val="0"/>
        <w:spacing w:after="0"/>
        <w:jc w:val="both"/>
        <w:rPr>
          <w:rFonts w:ascii="Verdana" w:hAnsi="Verdana"/>
          <w:sz w:val="24"/>
          <w:szCs w:val="24"/>
        </w:rPr>
      </w:pPr>
      <w:r w:rsidRPr="004E595B">
        <w:rPr>
          <w:rFonts w:ascii="Verdana" w:hAnsi="Verdana"/>
          <w:sz w:val="24"/>
          <w:szCs w:val="24"/>
        </w:rPr>
        <w:t>Realizacja zada</w:t>
      </w:r>
      <w:r w:rsidRPr="004E595B">
        <w:rPr>
          <w:rFonts w:ascii="Verdana" w:eastAsia="TimesNewRoman" w:hAnsi="Verdana" w:cs="TimesNewRoman"/>
          <w:sz w:val="24"/>
          <w:szCs w:val="24"/>
        </w:rPr>
        <w:t xml:space="preserve">ń </w:t>
      </w:r>
      <w:r w:rsidRPr="004E595B">
        <w:rPr>
          <w:rFonts w:ascii="Verdana" w:hAnsi="Verdana"/>
          <w:sz w:val="24"/>
          <w:szCs w:val="24"/>
        </w:rPr>
        <w:t>w ramach Planu Odnowy Miejscowo</w:t>
      </w:r>
      <w:r w:rsidRPr="004E595B">
        <w:rPr>
          <w:rFonts w:ascii="Verdana" w:eastAsia="TimesNewRoman" w:hAnsi="Verdana" w:cs="TimesNewRoman"/>
          <w:sz w:val="24"/>
          <w:szCs w:val="24"/>
        </w:rPr>
        <w:t>ś</w:t>
      </w:r>
      <w:r>
        <w:rPr>
          <w:rFonts w:ascii="Verdana" w:hAnsi="Verdana"/>
          <w:sz w:val="24"/>
          <w:szCs w:val="24"/>
        </w:rPr>
        <w:t>ci Wrzeszczów</w:t>
      </w:r>
      <w:r w:rsidRPr="004E595B">
        <w:rPr>
          <w:rFonts w:ascii="Verdana" w:hAnsi="Verdana"/>
          <w:sz w:val="24"/>
          <w:szCs w:val="24"/>
        </w:rPr>
        <w:t xml:space="preserve"> przyczyni si</w:t>
      </w:r>
      <w:r w:rsidRPr="004E595B">
        <w:rPr>
          <w:rFonts w:ascii="Verdana" w:eastAsia="TimesNewRoman" w:hAnsi="Verdana" w:cs="TimesNewRoman"/>
          <w:sz w:val="24"/>
          <w:szCs w:val="24"/>
        </w:rPr>
        <w:t xml:space="preserve">ę </w:t>
      </w:r>
      <w:r w:rsidRPr="004E595B">
        <w:rPr>
          <w:rFonts w:ascii="Verdana" w:hAnsi="Verdana"/>
          <w:sz w:val="24"/>
          <w:szCs w:val="24"/>
        </w:rPr>
        <w:t>do</w:t>
      </w:r>
      <w:r>
        <w:rPr>
          <w:rFonts w:ascii="Verdana" w:hAnsi="Verdana"/>
          <w:sz w:val="24"/>
          <w:szCs w:val="24"/>
        </w:rPr>
        <w:t xml:space="preserve"> </w:t>
      </w:r>
      <w:r w:rsidRPr="004E595B">
        <w:rPr>
          <w:rFonts w:ascii="Verdana" w:hAnsi="Verdana"/>
          <w:sz w:val="24"/>
          <w:szCs w:val="24"/>
        </w:rPr>
        <w:t>polepszenia wizerunku miejscowo</w:t>
      </w:r>
      <w:r w:rsidRPr="004E595B">
        <w:rPr>
          <w:rFonts w:ascii="Verdana" w:eastAsia="TimesNewRoman" w:hAnsi="Verdana" w:cs="TimesNewRoman"/>
          <w:sz w:val="24"/>
          <w:szCs w:val="24"/>
        </w:rPr>
        <w:t>ś</w:t>
      </w:r>
      <w:r w:rsidRPr="004E595B">
        <w:rPr>
          <w:rFonts w:ascii="Verdana" w:hAnsi="Verdana"/>
          <w:sz w:val="24"/>
          <w:szCs w:val="24"/>
        </w:rPr>
        <w:t xml:space="preserve">ci, podniesienia poziomu </w:t>
      </w:r>
      <w:r>
        <w:rPr>
          <w:rFonts w:ascii="Verdana" w:eastAsia="TimesNewRoman" w:hAnsi="Verdana" w:cs="TimesNewRoman"/>
          <w:sz w:val="24"/>
          <w:szCs w:val="24"/>
        </w:rPr>
        <w:t>ż</w:t>
      </w:r>
      <w:r w:rsidRPr="004E595B">
        <w:rPr>
          <w:rFonts w:ascii="Verdana" w:hAnsi="Verdana"/>
          <w:sz w:val="24"/>
          <w:szCs w:val="24"/>
        </w:rPr>
        <w:t>ycia lokalnej społeczno</w:t>
      </w:r>
      <w:r w:rsidRPr="004E595B">
        <w:rPr>
          <w:rFonts w:ascii="Verdana" w:eastAsia="TimesNewRoman" w:hAnsi="Verdana" w:cs="TimesNewRoman"/>
          <w:sz w:val="24"/>
          <w:szCs w:val="24"/>
        </w:rPr>
        <w:t>ś</w:t>
      </w:r>
      <w:r w:rsidRPr="004E595B">
        <w:rPr>
          <w:rFonts w:ascii="Verdana" w:hAnsi="Verdana"/>
          <w:sz w:val="24"/>
          <w:szCs w:val="24"/>
        </w:rPr>
        <w:t>ci,</w:t>
      </w:r>
      <w:r>
        <w:rPr>
          <w:rFonts w:ascii="Verdana" w:hAnsi="Verdana"/>
          <w:sz w:val="24"/>
          <w:szCs w:val="24"/>
        </w:rPr>
        <w:t xml:space="preserve"> </w:t>
      </w:r>
      <w:r w:rsidRPr="004E595B">
        <w:rPr>
          <w:rFonts w:ascii="Verdana" w:hAnsi="Verdana"/>
          <w:sz w:val="24"/>
          <w:szCs w:val="24"/>
        </w:rPr>
        <w:t>rozwoju społeczno-kulturowego oraz pobudzenia aktywno</w:t>
      </w:r>
      <w:r w:rsidRPr="004E595B">
        <w:rPr>
          <w:rFonts w:ascii="Verdana" w:eastAsia="TimesNewRoman" w:hAnsi="Verdana" w:cs="TimesNewRoman"/>
          <w:sz w:val="24"/>
          <w:szCs w:val="24"/>
        </w:rPr>
        <w:t>ś</w:t>
      </w:r>
      <w:r w:rsidRPr="004E595B">
        <w:rPr>
          <w:rFonts w:ascii="Verdana" w:hAnsi="Verdana"/>
          <w:sz w:val="24"/>
          <w:szCs w:val="24"/>
        </w:rPr>
        <w:t>ci sportowo-rekreacyjnej. Ma</w:t>
      </w:r>
      <w:r>
        <w:rPr>
          <w:rFonts w:ascii="Verdana" w:hAnsi="Verdana"/>
          <w:sz w:val="24"/>
          <w:szCs w:val="24"/>
        </w:rPr>
        <w:t xml:space="preserve"> </w:t>
      </w:r>
      <w:r w:rsidRPr="004E595B">
        <w:rPr>
          <w:rFonts w:ascii="Verdana" w:hAnsi="Verdana"/>
          <w:sz w:val="24"/>
          <w:szCs w:val="24"/>
        </w:rPr>
        <w:t>słu</w:t>
      </w:r>
      <w:r>
        <w:rPr>
          <w:rFonts w:ascii="Verdana" w:eastAsia="TimesNewRoman" w:hAnsi="Verdana" w:cs="TimesNewRoman"/>
          <w:sz w:val="24"/>
          <w:szCs w:val="24"/>
        </w:rPr>
        <w:t>ż</w:t>
      </w:r>
      <w:r w:rsidRPr="004E595B">
        <w:rPr>
          <w:rFonts w:ascii="Verdana" w:hAnsi="Verdana"/>
          <w:sz w:val="24"/>
          <w:szCs w:val="24"/>
        </w:rPr>
        <w:t>y</w:t>
      </w:r>
      <w:r w:rsidRPr="004E595B">
        <w:rPr>
          <w:rFonts w:ascii="Verdana" w:eastAsia="TimesNewRoman" w:hAnsi="Verdana" w:cs="TimesNewRoman"/>
          <w:sz w:val="24"/>
          <w:szCs w:val="24"/>
        </w:rPr>
        <w:t xml:space="preserve">ć </w:t>
      </w:r>
      <w:r w:rsidRPr="004E595B">
        <w:rPr>
          <w:rFonts w:ascii="Verdana" w:hAnsi="Verdana"/>
          <w:sz w:val="24"/>
          <w:szCs w:val="24"/>
        </w:rPr>
        <w:t>głównie integracji społeczno</w:t>
      </w:r>
      <w:r w:rsidRPr="004E595B">
        <w:rPr>
          <w:rFonts w:ascii="Verdana" w:eastAsia="TimesNewRoman" w:hAnsi="Verdana" w:cs="TimesNewRoman"/>
          <w:sz w:val="24"/>
          <w:szCs w:val="24"/>
        </w:rPr>
        <w:t>ś</w:t>
      </w:r>
      <w:r w:rsidRPr="004E595B">
        <w:rPr>
          <w:rFonts w:ascii="Verdana" w:hAnsi="Verdana"/>
          <w:sz w:val="24"/>
          <w:szCs w:val="24"/>
        </w:rPr>
        <w:t>ci lokalnej i wzrostowi lokalnego patriotyzmu,</w:t>
      </w:r>
      <w:r>
        <w:rPr>
          <w:rFonts w:ascii="Verdana" w:hAnsi="Verdana"/>
          <w:sz w:val="24"/>
          <w:szCs w:val="24"/>
        </w:rPr>
        <w:t xml:space="preserve"> </w:t>
      </w:r>
      <w:r w:rsidRPr="004E595B">
        <w:rPr>
          <w:rFonts w:ascii="Verdana" w:hAnsi="Verdana"/>
          <w:sz w:val="24"/>
          <w:szCs w:val="24"/>
        </w:rPr>
        <w:t>rozwojowi organizacji społecznych, a tak</w:t>
      </w:r>
      <w:r>
        <w:rPr>
          <w:rFonts w:ascii="Verdana" w:eastAsia="TimesNewRoman" w:hAnsi="Verdana" w:cs="TimesNewRoman"/>
          <w:sz w:val="24"/>
          <w:szCs w:val="24"/>
        </w:rPr>
        <w:t>ż</w:t>
      </w:r>
      <w:r w:rsidRPr="004E595B">
        <w:rPr>
          <w:rFonts w:ascii="Verdana" w:hAnsi="Verdana"/>
          <w:sz w:val="24"/>
          <w:szCs w:val="24"/>
        </w:rPr>
        <w:t xml:space="preserve">e </w:t>
      </w:r>
      <w:r>
        <w:rPr>
          <w:rFonts w:ascii="Verdana" w:hAnsi="Verdana"/>
          <w:sz w:val="24"/>
          <w:szCs w:val="24"/>
        </w:rPr>
        <w:t xml:space="preserve">zmniejszeniu problemów w sferze </w:t>
      </w:r>
      <w:r w:rsidRPr="004E595B">
        <w:rPr>
          <w:rFonts w:ascii="Verdana" w:hAnsi="Verdana"/>
          <w:sz w:val="24"/>
          <w:szCs w:val="24"/>
        </w:rPr>
        <w:t>patologii</w:t>
      </w:r>
      <w:r>
        <w:rPr>
          <w:rFonts w:ascii="Verdana" w:hAnsi="Verdana"/>
          <w:sz w:val="24"/>
          <w:szCs w:val="24"/>
        </w:rPr>
        <w:t xml:space="preserve"> </w:t>
      </w:r>
      <w:r w:rsidRPr="004E595B">
        <w:rPr>
          <w:rFonts w:ascii="Verdana" w:hAnsi="Verdana"/>
          <w:sz w:val="24"/>
          <w:szCs w:val="24"/>
        </w:rPr>
        <w:t>społecznych.</w:t>
      </w:r>
    </w:p>
    <w:p w:rsidR="00FB4284" w:rsidRDefault="00FB4284" w:rsidP="00B80927">
      <w:pPr>
        <w:pStyle w:val="Heading1"/>
        <w:numPr>
          <w:ilvl w:val="0"/>
          <w:numId w:val="15"/>
        </w:numPr>
      </w:pPr>
      <w:bookmarkStart w:id="26" w:name="_Toc257583623"/>
      <w:bookmarkStart w:id="27" w:name="_Toc266638419"/>
      <w:r w:rsidRPr="00563976">
        <w:t>WDROŻENIE I MONITOROWANIE PROJEKTU</w:t>
      </w:r>
      <w:bookmarkEnd w:id="26"/>
      <w:bookmarkEnd w:id="27"/>
    </w:p>
    <w:p w:rsidR="00FB4284" w:rsidRPr="00563976" w:rsidRDefault="00FB4284" w:rsidP="00B80927"/>
    <w:p w:rsidR="00FB4284" w:rsidRPr="00563976" w:rsidRDefault="00FB4284" w:rsidP="00B80927">
      <w:pPr>
        <w:autoSpaceDE w:val="0"/>
        <w:autoSpaceDN w:val="0"/>
        <w:adjustRightInd w:val="0"/>
        <w:spacing w:after="0"/>
        <w:jc w:val="both"/>
        <w:rPr>
          <w:rFonts w:ascii="Verdana" w:hAnsi="Verdana" w:cs="TTE3D8F448t00"/>
          <w:sz w:val="24"/>
          <w:szCs w:val="24"/>
        </w:rPr>
      </w:pPr>
      <w:r w:rsidRPr="00563976">
        <w:rPr>
          <w:rFonts w:ascii="Verdana" w:hAnsi="Verdana" w:cs="TTE3D8F448t00"/>
          <w:sz w:val="24"/>
          <w:szCs w:val="24"/>
        </w:rPr>
        <w:t>Przedsięwzięcia ujęte w niniejszym Planie Odnowy Miejscowości są zgodne z podstawowymi założeniami zawartymi w strategicznych dokumentach dotyczących rozwoju Polski, województwa i Gminy.</w:t>
      </w:r>
    </w:p>
    <w:p w:rsidR="00FB4284" w:rsidRPr="00DC0A0E" w:rsidRDefault="00FB4284" w:rsidP="00B80927">
      <w:pPr>
        <w:autoSpaceDE w:val="0"/>
        <w:autoSpaceDN w:val="0"/>
        <w:adjustRightInd w:val="0"/>
        <w:spacing w:after="0"/>
        <w:jc w:val="both"/>
        <w:rPr>
          <w:rFonts w:ascii="Verdana" w:hAnsi="Verdana" w:cs="TTE3D8F448t00"/>
          <w:sz w:val="24"/>
          <w:szCs w:val="24"/>
        </w:rPr>
      </w:pPr>
    </w:p>
    <w:p w:rsidR="00FB4284" w:rsidRDefault="00FB4284" w:rsidP="00B80927">
      <w:pPr>
        <w:autoSpaceDE w:val="0"/>
        <w:autoSpaceDN w:val="0"/>
        <w:adjustRightInd w:val="0"/>
        <w:spacing w:after="0"/>
        <w:jc w:val="both"/>
        <w:rPr>
          <w:rFonts w:ascii="Verdana" w:hAnsi="Verdana" w:cs="TTE3D8F448t00"/>
          <w:sz w:val="24"/>
          <w:szCs w:val="24"/>
        </w:rPr>
      </w:pPr>
      <w:r>
        <w:rPr>
          <w:rFonts w:ascii="Verdana" w:hAnsi="Verdana" w:cs="TTE3D8F448t00"/>
          <w:sz w:val="24"/>
          <w:szCs w:val="24"/>
        </w:rPr>
        <w:t>Wdrażanie Planu Odnowy Miejscowoś</w:t>
      </w:r>
      <w:r w:rsidRPr="00DC0A0E">
        <w:rPr>
          <w:rFonts w:ascii="Verdana" w:hAnsi="Verdana" w:cs="TTE3D8F448t00"/>
          <w:sz w:val="24"/>
          <w:szCs w:val="24"/>
        </w:rPr>
        <w:t>ci rozpocznie sie poprzez wprowadzenie</w:t>
      </w:r>
      <w:r>
        <w:rPr>
          <w:rFonts w:ascii="Verdana" w:hAnsi="Verdana" w:cs="TTE3D8F448t00"/>
          <w:sz w:val="24"/>
          <w:szCs w:val="24"/>
        </w:rPr>
        <w:t xml:space="preserve"> go w ż</w:t>
      </w:r>
      <w:r w:rsidRPr="00DC0A0E">
        <w:rPr>
          <w:rFonts w:ascii="Verdana" w:hAnsi="Verdana" w:cs="TTE3D8F448t00"/>
          <w:sz w:val="24"/>
          <w:szCs w:val="24"/>
        </w:rPr>
        <w:t>ycie uchwał</w:t>
      </w:r>
      <w:r>
        <w:rPr>
          <w:rFonts w:ascii="Verdana" w:hAnsi="Verdana" w:cs="TTE3D8F448t00"/>
          <w:sz w:val="24"/>
          <w:szCs w:val="24"/>
        </w:rPr>
        <w:t xml:space="preserve">ą </w:t>
      </w:r>
      <w:r w:rsidRPr="00DC0A0E">
        <w:rPr>
          <w:rFonts w:ascii="Verdana" w:hAnsi="Verdana" w:cs="TTE3D8F448t00"/>
          <w:sz w:val="24"/>
          <w:szCs w:val="24"/>
        </w:rPr>
        <w:t xml:space="preserve">Rady Gminy </w:t>
      </w:r>
      <w:r>
        <w:rPr>
          <w:rFonts w:ascii="Verdana" w:hAnsi="Verdana" w:cs="TTE3D8F448t00"/>
          <w:sz w:val="24"/>
          <w:szCs w:val="24"/>
        </w:rPr>
        <w:t>Przytyk</w:t>
      </w:r>
      <w:r w:rsidRPr="00DC0A0E">
        <w:rPr>
          <w:rFonts w:ascii="Verdana" w:hAnsi="Verdana" w:cs="TTE3D8F448t00"/>
          <w:sz w:val="24"/>
          <w:szCs w:val="24"/>
        </w:rPr>
        <w:t>. Odpow</w:t>
      </w:r>
      <w:r>
        <w:rPr>
          <w:rFonts w:ascii="Verdana" w:hAnsi="Verdana" w:cs="TTE3D8F448t00"/>
          <w:sz w:val="24"/>
          <w:szCs w:val="24"/>
        </w:rPr>
        <w:t>iedzialnym za jego realizacje będzie Wójt Gminy. System wdraż</w:t>
      </w:r>
      <w:r w:rsidRPr="00DC0A0E">
        <w:rPr>
          <w:rFonts w:ascii="Verdana" w:hAnsi="Verdana" w:cs="TTE3D8F448t00"/>
          <w:sz w:val="24"/>
          <w:szCs w:val="24"/>
        </w:rPr>
        <w:t>ania Planu</w:t>
      </w:r>
      <w:r>
        <w:rPr>
          <w:rFonts w:ascii="Verdana" w:hAnsi="Verdana" w:cs="TTE3D8F448t00"/>
          <w:sz w:val="24"/>
          <w:szCs w:val="24"/>
        </w:rPr>
        <w:t xml:space="preserve"> Odnowy Miejscowości realizowany bę</w:t>
      </w:r>
      <w:r w:rsidRPr="00DC0A0E">
        <w:rPr>
          <w:rFonts w:ascii="Verdana" w:hAnsi="Verdana" w:cs="TTE3D8F448t00"/>
          <w:sz w:val="24"/>
          <w:szCs w:val="24"/>
        </w:rPr>
        <w:t>dzie w oparciu o system pomocy strukturalnej Unii Europejskiej.</w:t>
      </w:r>
    </w:p>
    <w:p w:rsidR="00FB4284" w:rsidRDefault="00FB4284" w:rsidP="00B80927">
      <w:pPr>
        <w:autoSpaceDE w:val="0"/>
        <w:autoSpaceDN w:val="0"/>
        <w:adjustRightInd w:val="0"/>
        <w:spacing w:after="0"/>
        <w:jc w:val="both"/>
        <w:rPr>
          <w:rFonts w:ascii="Verdana" w:hAnsi="Verdana" w:cs="TTE3D8F448t00"/>
          <w:sz w:val="24"/>
          <w:szCs w:val="24"/>
        </w:rPr>
      </w:pPr>
    </w:p>
    <w:p w:rsidR="00FB4284" w:rsidRDefault="00FB4284" w:rsidP="00B80927">
      <w:pPr>
        <w:autoSpaceDE w:val="0"/>
        <w:autoSpaceDN w:val="0"/>
        <w:adjustRightInd w:val="0"/>
        <w:spacing w:after="0"/>
        <w:jc w:val="both"/>
        <w:rPr>
          <w:rFonts w:ascii="Verdana" w:hAnsi="Verdana"/>
          <w:sz w:val="24"/>
          <w:szCs w:val="24"/>
        </w:rPr>
      </w:pPr>
      <w:r w:rsidRPr="00563976">
        <w:rPr>
          <w:rFonts w:ascii="Verdana" w:hAnsi="Verdana"/>
          <w:sz w:val="24"/>
          <w:szCs w:val="24"/>
        </w:rPr>
        <w:t>Plan Odnowy Miejscowo</w:t>
      </w:r>
      <w:r w:rsidRPr="00563976">
        <w:rPr>
          <w:rFonts w:ascii="Verdana" w:eastAsia="TimesNewRoman" w:hAnsi="Verdana" w:cs="TimesNewRoman"/>
          <w:sz w:val="24"/>
          <w:szCs w:val="24"/>
        </w:rPr>
        <w:t>ś</w:t>
      </w:r>
      <w:r w:rsidRPr="00563976">
        <w:rPr>
          <w:rFonts w:ascii="Verdana" w:hAnsi="Verdana"/>
          <w:sz w:val="24"/>
          <w:szCs w:val="24"/>
        </w:rPr>
        <w:t>ci stanowi dokument otwarty, który powinien odzwierciedla</w:t>
      </w:r>
      <w:r w:rsidRPr="00563976">
        <w:rPr>
          <w:rFonts w:ascii="Verdana" w:eastAsia="TimesNewRoman" w:hAnsi="Verdana" w:cs="TimesNewRoman"/>
          <w:sz w:val="24"/>
          <w:szCs w:val="24"/>
        </w:rPr>
        <w:t>ć</w:t>
      </w:r>
      <w:r>
        <w:rPr>
          <w:rFonts w:ascii="Verdana" w:eastAsia="TimesNewRoman" w:hAnsi="Verdana" w:cs="TimesNewRoman"/>
          <w:sz w:val="24"/>
          <w:szCs w:val="24"/>
        </w:rPr>
        <w:t xml:space="preserve"> </w:t>
      </w:r>
      <w:r w:rsidRPr="00563976">
        <w:rPr>
          <w:rFonts w:ascii="Verdana" w:hAnsi="Verdana"/>
          <w:sz w:val="24"/>
          <w:szCs w:val="24"/>
        </w:rPr>
        <w:t>potrzeby oraz priorytetowe działania zwi</w:t>
      </w:r>
      <w:r w:rsidRPr="00563976">
        <w:rPr>
          <w:rFonts w:ascii="Verdana" w:eastAsia="TimesNewRoman" w:hAnsi="Verdana" w:cs="TimesNewRoman"/>
          <w:sz w:val="24"/>
          <w:szCs w:val="24"/>
        </w:rPr>
        <w:t>ą</w:t>
      </w:r>
      <w:r w:rsidRPr="00563976">
        <w:rPr>
          <w:rFonts w:ascii="Verdana" w:hAnsi="Verdana"/>
          <w:sz w:val="24"/>
          <w:szCs w:val="24"/>
        </w:rPr>
        <w:t>zane z rozwojem społecznym, gospodarczym i</w:t>
      </w:r>
      <w:r>
        <w:rPr>
          <w:rFonts w:ascii="Verdana" w:eastAsia="TimesNewRoman" w:hAnsi="Verdana" w:cs="TimesNewRoman"/>
          <w:sz w:val="24"/>
          <w:szCs w:val="24"/>
        </w:rPr>
        <w:t xml:space="preserve"> </w:t>
      </w:r>
      <w:r w:rsidRPr="00563976">
        <w:rPr>
          <w:rFonts w:ascii="Verdana" w:hAnsi="Verdana"/>
          <w:sz w:val="24"/>
          <w:szCs w:val="24"/>
        </w:rPr>
        <w:t xml:space="preserve">przestrzennym </w:t>
      </w:r>
      <w:r>
        <w:rPr>
          <w:rFonts w:ascii="Verdana" w:hAnsi="Verdana"/>
          <w:sz w:val="24"/>
          <w:szCs w:val="24"/>
        </w:rPr>
        <w:t xml:space="preserve">Wrzeszczowa oraz lokalnej </w:t>
      </w:r>
      <w:r w:rsidRPr="00563976">
        <w:rPr>
          <w:rFonts w:ascii="Verdana" w:hAnsi="Verdana"/>
          <w:sz w:val="24"/>
          <w:szCs w:val="24"/>
        </w:rPr>
        <w:t>społeczno</w:t>
      </w:r>
      <w:r w:rsidRPr="00563976">
        <w:rPr>
          <w:rFonts w:ascii="Verdana" w:eastAsia="TimesNewRoman" w:hAnsi="Verdana" w:cs="TimesNewRoman"/>
          <w:sz w:val="24"/>
          <w:szCs w:val="24"/>
        </w:rPr>
        <w:t>ś</w:t>
      </w:r>
      <w:r w:rsidRPr="00563976">
        <w:rPr>
          <w:rFonts w:ascii="Verdana" w:hAnsi="Verdana"/>
          <w:sz w:val="24"/>
          <w:szCs w:val="24"/>
        </w:rPr>
        <w:t>ci. POM poddawany b</w:t>
      </w:r>
      <w:r w:rsidRPr="00563976">
        <w:rPr>
          <w:rFonts w:ascii="Verdana" w:eastAsia="TimesNewRoman" w:hAnsi="Verdana" w:cs="TimesNewRoman"/>
          <w:sz w:val="24"/>
          <w:szCs w:val="24"/>
        </w:rPr>
        <w:t>ę</w:t>
      </w:r>
      <w:r w:rsidRPr="00563976">
        <w:rPr>
          <w:rFonts w:ascii="Verdana" w:hAnsi="Verdana"/>
          <w:sz w:val="24"/>
          <w:szCs w:val="24"/>
        </w:rPr>
        <w:t>dzie systematycznej,</w:t>
      </w:r>
      <w:r>
        <w:rPr>
          <w:rFonts w:ascii="Verdana" w:eastAsia="TimesNewRoman" w:hAnsi="Verdana" w:cs="TimesNewRoman"/>
          <w:sz w:val="24"/>
          <w:szCs w:val="24"/>
        </w:rPr>
        <w:t xml:space="preserve"> </w:t>
      </w:r>
      <w:r w:rsidRPr="00563976">
        <w:rPr>
          <w:rFonts w:ascii="Verdana" w:hAnsi="Verdana"/>
          <w:sz w:val="24"/>
          <w:szCs w:val="24"/>
        </w:rPr>
        <w:t>okresowej analizie i ocenie oraz b</w:t>
      </w:r>
      <w:r w:rsidRPr="00563976">
        <w:rPr>
          <w:rFonts w:ascii="Verdana" w:eastAsia="TimesNewRoman" w:hAnsi="Verdana" w:cs="TimesNewRoman"/>
          <w:sz w:val="24"/>
          <w:szCs w:val="24"/>
        </w:rPr>
        <w:t>ę</w:t>
      </w:r>
      <w:r w:rsidRPr="00563976">
        <w:rPr>
          <w:rFonts w:ascii="Verdana" w:hAnsi="Verdana"/>
          <w:sz w:val="24"/>
          <w:szCs w:val="24"/>
        </w:rPr>
        <w:t>dzie w razie potrzeby aktualizowany w zakresie</w:t>
      </w:r>
      <w:r>
        <w:rPr>
          <w:rFonts w:ascii="Verdana" w:eastAsia="TimesNewRoman" w:hAnsi="Verdana" w:cs="TimesNewRoman"/>
          <w:sz w:val="24"/>
          <w:szCs w:val="24"/>
        </w:rPr>
        <w:t xml:space="preserve"> </w:t>
      </w:r>
      <w:r w:rsidRPr="00563976">
        <w:rPr>
          <w:rFonts w:ascii="Verdana" w:hAnsi="Verdana"/>
          <w:sz w:val="24"/>
          <w:szCs w:val="24"/>
        </w:rPr>
        <w:t>dostosowania do zmieniaj</w:t>
      </w:r>
      <w:r w:rsidRPr="00563976">
        <w:rPr>
          <w:rFonts w:ascii="Verdana" w:eastAsia="TimesNewRoman" w:hAnsi="Verdana" w:cs="TimesNewRoman"/>
          <w:sz w:val="24"/>
          <w:szCs w:val="24"/>
        </w:rPr>
        <w:t>ą</w:t>
      </w:r>
      <w:r w:rsidRPr="00563976">
        <w:rPr>
          <w:rFonts w:ascii="Verdana" w:hAnsi="Verdana"/>
          <w:sz w:val="24"/>
          <w:szCs w:val="24"/>
        </w:rPr>
        <w:t>cych si</w:t>
      </w:r>
      <w:r w:rsidRPr="00563976">
        <w:rPr>
          <w:rFonts w:ascii="Verdana" w:eastAsia="TimesNewRoman" w:hAnsi="Verdana" w:cs="TimesNewRoman"/>
          <w:sz w:val="24"/>
          <w:szCs w:val="24"/>
        </w:rPr>
        <w:t xml:space="preserve">ę </w:t>
      </w:r>
      <w:r w:rsidRPr="00563976">
        <w:rPr>
          <w:rFonts w:ascii="Verdana" w:hAnsi="Verdana"/>
          <w:sz w:val="24"/>
          <w:szCs w:val="24"/>
        </w:rPr>
        <w:t>uwarunkowa</w:t>
      </w:r>
      <w:r w:rsidRPr="00563976">
        <w:rPr>
          <w:rFonts w:ascii="Verdana" w:eastAsia="TimesNewRoman" w:hAnsi="Verdana" w:cs="TimesNewRoman"/>
          <w:sz w:val="24"/>
          <w:szCs w:val="24"/>
        </w:rPr>
        <w:t>ń</w:t>
      </w:r>
      <w:r w:rsidRPr="00563976">
        <w:rPr>
          <w:rFonts w:ascii="Verdana" w:hAnsi="Verdana"/>
          <w:sz w:val="24"/>
          <w:szCs w:val="24"/>
        </w:rPr>
        <w:t>.</w:t>
      </w:r>
    </w:p>
    <w:p w:rsidR="00FB4284" w:rsidRPr="00563976" w:rsidRDefault="00FB4284" w:rsidP="00B80927">
      <w:pPr>
        <w:autoSpaceDE w:val="0"/>
        <w:autoSpaceDN w:val="0"/>
        <w:adjustRightInd w:val="0"/>
        <w:spacing w:after="0"/>
        <w:jc w:val="both"/>
        <w:rPr>
          <w:rFonts w:ascii="Verdana" w:eastAsia="TimesNewRoman" w:hAnsi="Verdana" w:cs="TimesNewRoman"/>
          <w:sz w:val="24"/>
          <w:szCs w:val="24"/>
        </w:rPr>
      </w:pPr>
    </w:p>
    <w:p w:rsidR="00FB4284" w:rsidRPr="00563976" w:rsidRDefault="00FB4284" w:rsidP="00B80927">
      <w:pPr>
        <w:autoSpaceDE w:val="0"/>
        <w:autoSpaceDN w:val="0"/>
        <w:adjustRightInd w:val="0"/>
        <w:spacing w:after="0"/>
        <w:jc w:val="both"/>
        <w:rPr>
          <w:rFonts w:ascii="Verdana" w:hAnsi="Verdana"/>
          <w:sz w:val="24"/>
          <w:szCs w:val="24"/>
        </w:rPr>
      </w:pPr>
      <w:r w:rsidRPr="00563976">
        <w:rPr>
          <w:rFonts w:ascii="Verdana" w:hAnsi="Verdana"/>
          <w:sz w:val="24"/>
          <w:szCs w:val="24"/>
        </w:rPr>
        <w:t xml:space="preserve">Do monitorowania, oceny realizacji programu i jego aktualizacji </w:t>
      </w:r>
      <w:r>
        <w:rPr>
          <w:rFonts w:ascii="Verdana" w:hAnsi="Verdana"/>
          <w:sz w:val="24"/>
          <w:szCs w:val="24"/>
        </w:rPr>
        <w:t>służyć</w:t>
      </w:r>
      <w:r>
        <w:rPr>
          <w:rFonts w:ascii="Verdana" w:eastAsia="TimesNewRoman" w:hAnsi="Verdana" w:cs="TimesNewRoman"/>
          <w:sz w:val="24"/>
          <w:szCs w:val="24"/>
        </w:rPr>
        <w:t xml:space="preserve"> </w:t>
      </w:r>
      <w:r w:rsidRPr="00563976">
        <w:rPr>
          <w:rFonts w:ascii="Verdana" w:hAnsi="Verdana"/>
          <w:sz w:val="24"/>
          <w:szCs w:val="24"/>
        </w:rPr>
        <w:t>b</w:t>
      </w:r>
      <w:r w:rsidRPr="00563976">
        <w:rPr>
          <w:rFonts w:ascii="Verdana" w:eastAsia="TimesNewRoman" w:hAnsi="Verdana" w:cs="TimesNewRoman"/>
          <w:sz w:val="24"/>
          <w:szCs w:val="24"/>
        </w:rPr>
        <w:t>ę</w:t>
      </w:r>
      <w:r w:rsidRPr="00563976">
        <w:rPr>
          <w:rFonts w:ascii="Verdana" w:hAnsi="Verdana"/>
          <w:sz w:val="24"/>
          <w:szCs w:val="24"/>
        </w:rPr>
        <w:t>dzie system współpracy</w:t>
      </w:r>
      <w:r>
        <w:rPr>
          <w:rFonts w:ascii="Verdana" w:hAnsi="Verdana"/>
          <w:sz w:val="24"/>
          <w:szCs w:val="24"/>
        </w:rPr>
        <w:t xml:space="preserve"> </w:t>
      </w:r>
      <w:r w:rsidRPr="00563976">
        <w:rPr>
          <w:rFonts w:ascii="Verdana" w:hAnsi="Verdana"/>
          <w:sz w:val="24"/>
          <w:szCs w:val="24"/>
        </w:rPr>
        <w:t>pomi</w:t>
      </w:r>
      <w:r w:rsidRPr="00563976">
        <w:rPr>
          <w:rFonts w:ascii="Verdana" w:eastAsia="TimesNewRoman" w:hAnsi="Verdana" w:cs="TimesNewRoman"/>
          <w:sz w:val="24"/>
          <w:szCs w:val="24"/>
        </w:rPr>
        <w:t>ę</w:t>
      </w:r>
      <w:r w:rsidRPr="00563976">
        <w:rPr>
          <w:rFonts w:ascii="Verdana" w:hAnsi="Verdana"/>
          <w:sz w:val="24"/>
          <w:szCs w:val="24"/>
        </w:rPr>
        <w:t>dzy podmiotami programu oraz osi</w:t>
      </w:r>
      <w:r w:rsidRPr="00563976">
        <w:rPr>
          <w:rFonts w:ascii="Verdana" w:eastAsia="TimesNewRoman" w:hAnsi="Verdana" w:cs="TimesNewRoman"/>
          <w:sz w:val="24"/>
          <w:szCs w:val="24"/>
        </w:rPr>
        <w:t>ą</w:t>
      </w:r>
      <w:r w:rsidRPr="00563976">
        <w:rPr>
          <w:rFonts w:ascii="Verdana" w:hAnsi="Verdana"/>
          <w:sz w:val="24"/>
          <w:szCs w:val="24"/>
        </w:rPr>
        <w:t>gane wska</w:t>
      </w:r>
      <w:r w:rsidRPr="00563976">
        <w:rPr>
          <w:rFonts w:ascii="Verdana" w:eastAsia="TimesNewRoman" w:hAnsi="Verdana" w:cs="TimesNewRoman"/>
          <w:sz w:val="24"/>
          <w:szCs w:val="24"/>
        </w:rPr>
        <w:t>ź</w:t>
      </w:r>
      <w:r w:rsidRPr="00563976">
        <w:rPr>
          <w:rFonts w:ascii="Verdana" w:hAnsi="Verdana"/>
          <w:sz w:val="24"/>
          <w:szCs w:val="24"/>
        </w:rPr>
        <w:t>niki produktów, rezultatów i oddziaływania.</w:t>
      </w:r>
    </w:p>
    <w:p w:rsidR="00FB4284" w:rsidRPr="00563976" w:rsidRDefault="00FB4284" w:rsidP="00B80927">
      <w:pPr>
        <w:autoSpaceDE w:val="0"/>
        <w:autoSpaceDN w:val="0"/>
        <w:adjustRightInd w:val="0"/>
        <w:spacing w:after="0"/>
        <w:jc w:val="both"/>
        <w:rPr>
          <w:rFonts w:ascii="Verdana" w:hAnsi="Verdana"/>
          <w:sz w:val="24"/>
          <w:szCs w:val="24"/>
        </w:rPr>
      </w:pPr>
    </w:p>
    <w:p w:rsidR="00FB4284" w:rsidRPr="00563976" w:rsidRDefault="00FB4284" w:rsidP="00B80927">
      <w:pPr>
        <w:autoSpaceDE w:val="0"/>
        <w:autoSpaceDN w:val="0"/>
        <w:adjustRightInd w:val="0"/>
        <w:spacing w:after="0"/>
        <w:jc w:val="both"/>
        <w:rPr>
          <w:rFonts w:ascii="Verdana" w:hAnsi="Verdana"/>
          <w:sz w:val="24"/>
          <w:szCs w:val="24"/>
        </w:rPr>
      </w:pPr>
      <w:r w:rsidRPr="00563976">
        <w:rPr>
          <w:rFonts w:ascii="Verdana" w:hAnsi="Verdana"/>
          <w:sz w:val="24"/>
          <w:szCs w:val="24"/>
        </w:rPr>
        <w:t>Monitorowanie ka</w:t>
      </w:r>
      <w:r>
        <w:rPr>
          <w:rFonts w:ascii="Verdana" w:eastAsia="TimesNewRoman" w:hAnsi="Verdana" w:cs="TimesNewRoman"/>
          <w:sz w:val="24"/>
          <w:szCs w:val="24"/>
        </w:rPr>
        <w:t>ż</w:t>
      </w:r>
      <w:r w:rsidRPr="00563976">
        <w:rPr>
          <w:rFonts w:ascii="Verdana" w:hAnsi="Verdana"/>
          <w:sz w:val="24"/>
          <w:szCs w:val="24"/>
        </w:rPr>
        <w:t>dego przedsi</w:t>
      </w:r>
      <w:r w:rsidRPr="00563976">
        <w:rPr>
          <w:rFonts w:ascii="Verdana" w:eastAsia="TimesNewRoman" w:hAnsi="Verdana" w:cs="TimesNewRoman"/>
          <w:sz w:val="24"/>
          <w:szCs w:val="24"/>
        </w:rPr>
        <w:t>ę</w:t>
      </w:r>
      <w:r w:rsidRPr="00563976">
        <w:rPr>
          <w:rFonts w:ascii="Verdana" w:hAnsi="Verdana"/>
          <w:sz w:val="24"/>
          <w:szCs w:val="24"/>
        </w:rPr>
        <w:t>wzi</w:t>
      </w:r>
      <w:r w:rsidRPr="00563976">
        <w:rPr>
          <w:rFonts w:ascii="Verdana" w:eastAsia="TimesNewRoman" w:hAnsi="Verdana" w:cs="TimesNewRoman"/>
          <w:sz w:val="24"/>
          <w:szCs w:val="24"/>
        </w:rPr>
        <w:t>ę</w:t>
      </w:r>
      <w:r w:rsidRPr="00563976">
        <w:rPr>
          <w:rFonts w:ascii="Verdana" w:hAnsi="Verdana"/>
          <w:sz w:val="24"/>
          <w:szCs w:val="24"/>
        </w:rPr>
        <w:t>cia - czyli dbanie o prawidłowy jego przebieg przez</w:t>
      </w:r>
      <w:r>
        <w:rPr>
          <w:rFonts w:ascii="Verdana" w:hAnsi="Verdana"/>
          <w:sz w:val="24"/>
          <w:szCs w:val="24"/>
        </w:rPr>
        <w:t xml:space="preserve"> </w:t>
      </w:r>
      <w:r w:rsidRPr="00563976">
        <w:rPr>
          <w:rFonts w:ascii="Verdana" w:hAnsi="Verdana"/>
          <w:sz w:val="24"/>
          <w:szCs w:val="24"/>
        </w:rPr>
        <w:t>cały czas jego trwania polega na systematycznym zbieraniu, zestawianiu i ocenie informacji</w:t>
      </w:r>
      <w:r>
        <w:rPr>
          <w:rFonts w:ascii="Verdana" w:hAnsi="Verdana"/>
          <w:sz w:val="24"/>
          <w:szCs w:val="24"/>
        </w:rPr>
        <w:t xml:space="preserve"> rzeczowych i finansowych w </w:t>
      </w:r>
      <w:r w:rsidRPr="00563976">
        <w:rPr>
          <w:rFonts w:ascii="Verdana" w:hAnsi="Verdana"/>
          <w:sz w:val="24"/>
          <w:szCs w:val="24"/>
        </w:rPr>
        <w:t>postaci ustalonych wska</w:t>
      </w:r>
      <w:r w:rsidRPr="00563976">
        <w:rPr>
          <w:rFonts w:ascii="Verdana" w:eastAsia="TimesNewRoman" w:hAnsi="Verdana" w:cs="TimesNewRoman"/>
          <w:sz w:val="24"/>
          <w:szCs w:val="24"/>
        </w:rPr>
        <w:t>ź</w:t>
      </w:r>
      <w:r w:rsidRPr="00563976">
        <w:rPr>
          <w:rFonts w:ascii="Verdana" w:hAnsi="Verdana"/>
          <w:sz w:val="24"/>
          <w:szCs w:val="24"/>
        </w:rPr>
        <w:t>ników, które opisuj</w:t>
      </w:r>
      <w:r w:rsidRPr="00563976">
        <w:rPr>
          <w:rFonts w:ascii="Verdana" w:eastAsia="TimesNewRoman" w:hAnsi="Verdana" w:cs="TimesNewRoman"/>
          <w:sz w:val="24"/>
          <w:szCs w:val="24"/>
        </w:rPr>
        <w:t xml:space="preserve">ą </w:t>
      </w:r>
      <w:r w:rsidRPr="00563976">
        <w:rPr>
          <w:rFonts w:ascii="Verdana" w:hAnsi="Verdana"/>
          <w:sz w:val="24"/>
          <w:szCs w:val="24"/>
        </w:rPr>
        <w:t>jego post</w:t>
      </w:r>
      <w:r w:rsidRPr="00563976">
        <w:rPr>
          <w:rFonts w:ascii="Verdana" w:eastAsia="TimesNewRoman" w:hAnsi="Verdana" w:cs="TimesNewRoman"/>
          <w:sz w:val="24"/>
          <w:szCs w:val="24"/>
        </w:rPr>
        <w:t>ę</w:t>
      </w:r>
      <w:r w:rsidRPr="00563976">
        <w:rPr>
          <w:rFonts w:ascii="Verdana" w:hAnsi="Verdana"/>
          <w:sz w:val="24"/>
          <w:szCs w:val="24"/>
        </w:rPr>
        <w:t>p i</w:t>
      </w:r>
      <w:r>
        <w:rPr>
          <w:rFonts w:ascii="Verdana" w:hAnsi="Verdana"/>
          <w:sz w:val="24"/>
          <w:szCs w:val="24"/>
        </w:rPr>
        <w:t xml:space="preserve"> </w:t>
      </w:r>
      <w:r w:rsidRPr="00563976">
        <w:rPr>
          <w:rFonts w:ascii="Verdana" w:hAnsi="Verdana"/>
          <w:sz w:val="24"/>
          <w:szCs w:val="24"/>
        </w:rPr>
        <w:t>efekty.</w:t>
      </w:r>
    </w:p>
    <w:p w:rsidR="00FB4284" w:rsidRPr="00563976" w:rsidRDefault="00FB4284" w:rsidP="00B80927">
      <w:pPr>
        <w:autoSpaceDE w:val="0"/>
        <w:autoSpaceDN w:val="0"/>
        <w:adjustRightInd w:val="0"/>
        <w:spacing w:after="0"/>
        <w:jc w:val="both"/>
        <w:rPr>
          <w:rFonts w:ascii="Verdana" w:hAnsi="Verdana"/>
          <w:sz w:val="24"/>
          <w:szCs w:val="24"/>
        </w:rPr>
      </w:pPr>
      <w:r w:rsidRPr="00563976">
        <w:rPr>
          <w:rFonts w:ascii="Verdana" w:hAnsi="Verdana"/>
          <w:sz w:val="24"/>
          <w:szCs w:val="24"/>
        </w:rPr>
        <w:t>W monitorowaniu bior</w:t>
      </w:r>
      <w:r w:rsidRPr="00563976">
        <w:rPr>
          <w:rFonts w:ascii="Verdana" w:eastAsia="TimesNewRoman" w:hAnsi="Verdana" w:cs="TimesNewRoman"/>
          <w:sz w:val="24"/>
          <w:szCs w:val="24"/>
        </w:rPr>
        <w:t xml:space="preserve">ą </w:t>
      </w:r>
      <w:r w:rsidRPr="00563976">
        <w:rPr>
          <w:rFonts w:ascii="Verdana" w:hAnsi="Verdana"/>
          <w:sz w:val="24"/>
          <w:szCs w:val="24"/>
        </w:rPr>
        <w:t xml:space="preserve">udział </w:t>
      </w:r>
      <w:r>
        <w:rPr>
          <w:rFonts w:ascii="Verdana" w:hAnsi="Verdana"/>
          <w:sz w:val="24"/>
          <w:szCs w:val="24"/>
        </w:rPr>
        <w:t xml:space="preserve">wszystkie podmioty oraz komórki </w:t>
      </w:r>
      <w:r w:rsidRPr="00563976">
        <w:rPr>
          <w:rFonts w:ascii="Verdana" w:hAnsi="Verdana"/>
          <w:sz w:val="24"/>
          <w:szCs w:val="24"/>
        </w:rPr>
        <w:t>organizacyjne Urz</w:t>
      </w:r>
      <w:r w:rsidRPr="00563976">
        <w:rPr>
          <w:rFonts w:ascii="Verdana" w:eastAsia="TimesNewRoman" w:hAnsi="Verdana" w:cs="TimesNewRoman"/>
          <w:sz w:val="24"/>
          <w:szCs w:val="24"/>
        </w:rPr>
        <w:t>ę</w:t>
      </w:r>
      <w:r w:rsidRPr="00563976">
        <w:rPr>
          <w:rFonts w:ascii="Verdana" w:hAnsi="Verdana"/>
          <w:sz w:val="24"/>
          <w:szCs w:val="24"/>
        </w:rPr>
        <w:t>du</w:t>
      </w:r>
      <w:r>
        <w:rPr>
          <w:rFonts w:ascii="Verdana" w:hAnsi="Verdana"/>
          <w:sz w:val="24"/>
          <w:szCs w:val="24"/>
        </w:rPr>
        <w:t xml:space="preserve"> Gminy w Przytyku</w:t>
      </w:r>
      <w:r w:rsidRPr="00563976">
        <w:rPr>
          <w:rFonts w:ascii="Verdana" w:hAnsi="Verdana"/>
          <w:sz w:val="24"/>
          <w:szCs w:val="24"/>
        </w:rPr>
        <w:t xml:space="preserve"> zaanga</w:t>
      </w:r>
      <w:r>
        <w:rPr>
          <w:rFonts w:ascii="Verdana" w:eastAsia="TimesNewRoman" w:hAnsi="Verdana" w:cs="TimesNewRoman"/>
          <w:sz w:val="24"/>
          <w:szCs w:val="24"/>
        </w:rPr>
        <w:t>ż</w:t>
      </w:r>
      <w:r>
        <w:rPr>
          <w:rFonts w:ascii="Verdana" w:hAnsi="Verdana"/>
          <w:sz w:val="24"/>
          <w:szCs w:val="24"/>
        </w:rPr>
        <w:t xml:space="preserve">owane we wdrażanie </w:t>
      </w:r>
      <w:r w:rsidRPr="00563976">
        <w:rPr>
          <w:rFonts w:ascii="Verdana" w:hAnsi="Verdana"/>
          <w:sz w:val="24"/>
          <w:szCs w:val="24"/>
        </w:rPr>
        <w:t>Planu Odnowy Miejscowo</w:t>
      </w:r>
      <w:r w:rsidRPr="00563976">
        <w:rPr>
          <w:rFonts w:ascii="Verdana" w:eastAsia="TimesNewRoman" w:hAnsi="Verdana" w:cs="TimesNewRoman"/>
          <w:sz w:val="24"/>
          <w:szCs w:val="24"/>
        </w:rPr>
        <w:t>ś</w:t>
      </w:r>
      <w:r>
        <w:rPr>
          <w:rFonts w:ascii="Verdana" w:hAnsi="Verdana"/>
          <w:sz w:val="24"/>
          <w:szCs w:val="24"/>
        </w:rPr>
        <w:t>ci Wrzeszczów</w:t>
      </w:r>
      <w:r w:rsidRPr="00563976">
        <w:rPr>
          <w:rFonts w:ascii="Verdana" w:hAnsi="Verdana"/>
          <w:sz w:val="24"/>
          <w:szCs w:val="24"/>
        </w:rPr>
        <w:t>.</w:t>
      </w:r>
      <w:r>
        <w:rPr>
          <w:rFonts w:ascii="Verdana" w:hAnsi="Verdana"/>
          <w:sz w:val="24"/>
          <w:szCs w:val="24"/>
        </w:rPr>
        <w:t xml:space="preserve"> </w:t>
      </w:r>
      <w:r w:rsidRPr="00563976">
        <w:rPr>
          <w:rFonts w:ascii="Verdana" w:hAnsi="Verdana"/>
          <w:sz w:val="24"/>
          <w:szCs w:val="24"/>
        </w:rPr>
        <w:t>Ocen</w:t>
      </w:r>
      <w:r w:rsidRPr="00563976">
        <w:rPr>
          <w:rFonts w:ascii="Verdana" w:eastAsia="TimesNewRoman" w:hAnsi="Verdana" w:cs="TimesNewRoman"/>
          <w:sz w:val="24"/>
          <w:szCs w:val="24"/>
        </w:rPr>
        <w:t xml:space="preserve">ą </w:t>
      </w:r>
      <w:r w:rsidRPr="00563976">
        <w:rPr>
          <w:rFonts w:ascii="Verdana" w:hAnsi="Verdana"/>
          <w:sz w:val="24"/>
          <w:szCs w:val="24"/>
        </w:rPr>
        <w:t>wdra</w:t>
      </w:r>
      <w:r>
        <w:rPr>
          <w:rFonts w:ascii="Verdana" w:eastAsia="TimesNewRoman" w:hAnsi="Verdana" w:cs="TimesNewRoman"/>
          <w:sz w:val="24"/>
          <w:szCs w:val="24"/>
        </w:rPr>
        <w:t>ż</w:t>
      </w:r>
      <w:r w:rsidRPr="00563976">
        <w:rPr>
          <w:rFonts w:ascii="Verdana" w:hAnsi="Verdana"/>
          <w:sz w:val="24"/>
          <w:szCs w:val="24"/>
        </w:rPr>
        <w:t>ania Planu zajmie si</w:t>
      </w:r>
      <w:r w:rsidRPr="00563976">
        <w:rPr>
          <w:rFonts w:ascii="Verdana" w:eastAsia="TimesNewRoman" w:hAnsi="Verdana" w:cs="TimesNewRoman"/>
          <w:sz w:val="24"/>
          <w:szCs w:val="24"/>
        </w:rPr>
        <w:t xml:space="preserve">ę </w:t>
      </w:r>
      <w:r w:rsidRPr="00563976">
        <w:rPr>
          <w:rFonts w:ascii="Verdana" w:hAnsi="Verdana"/>
          <w:sz w:val="24"/>
          <w:szCs w:val="24"/>
        </w:rPr>
        <w:t>Rada Sołecka.</w:t>
      </w:r>
    </w:p>
    <w:p w:rsidR="00FB4284" w:rsidRPr="00963EC3" w:rsidRDefault="00FB4284" w:rsidP="00963EC3">
      <w:pPr>
        <w:autoSpaceDE w:val="0"/>
        <w:autoSpaceDN w:val="0"/>
        <w:adjustRightInd w:val="0"/>
        <w:spacing w:after="0"/>
        <w:jc w:val="both"/>
        <w:rPr>
          <w:rFonts w:ascii="Verdana" w:hAnsi="Verdana" w:cs="TTE3D8F448t00"/>
          <w:sz w:val="24"/>
          <w:szCs w:val="24"/>
        </w:rPr>
      </w:pPr>
    </w:p>
    <w:sectPr w:rsidR="00FB4284" w:rsidRPr="00963EC3" w:rsidSect="00C853E1">
      <w:headerReference w:type="default" r:id="rId19"/>
      <w:footerReference w:type="default" r:id="rId20"/>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4284" w:rsidRDefault="00FB4284" w:rsidP="006D5C0B">
      <w:pPr>
        <w:spacing w:after="0" w:line="240" w:lineRule="auto"/>
      </w:pPr>
      <w:r>
        <w:separator/>
      </w:r>
    </w:p>
  </w:endnote>
  <w:endnote w:type="continuationSeparator" w:id="0">
    <w:p w:rsidR="00FB4284" w:rsidRDefault="00FB4284" w:rsidP="006D5C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Arial">
    <w:panose1 w:val="020B0604020202020204"/>
    <w:charset w:val="EE"/>
    <w:family w:val="swiss"/>
    <w:pitch w:val="variable"/>
    <w:sig w:usb0="20002A87" w:usb1="80000000" w:usb2="00000008" w:usb3="00000000" w:csb0="000001FF" w:csb1="00000000"/>
  </w:font>
  <w:font w:name="Arial Black">
    <w:panose1 w:val="020B0A04020102020204"/>
    <w:charset w:val="EE"/>
    <w:family w:val="swiss"/>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panose1 w:val="00000000000000000000"/>
    <w:charset w:val="EE"/>
    <w:family w:val="auto"/>
    <w:notTrueType/>
    <w:pitch w:val="default"/>
    <w:sig w:usb0="00000005" w:usb1="00000000" w:usb2="00000000" w:usb3="00000000" w:csb0="00000002" w:csb1="00000000"/>
  </w:font>
  <w:font w:name="CenturyGothic">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TTE3D8F448t00">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284" w:rsidRDefault="00FB4284">
    <w:pPr>
      <w:pStyle w:val="Footer"/>
      <w:jc w:val="right"/>
    </w:pPr>
    <w:fldSimple w:instr=" PAGE   \* MERGEFORMAT ">
      <w:r>
        <w:rPr>
          <w:noProof/>
        </w:rPr>
        <w:t>2</w:t>
      </w:r>
    </w:fldSimple>
  </w:p>
  <w:p w:rsidR="00FB4284" w:rsidRDefault="00FB428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4284" w:rsidRDefault="00FB4284" w:rsidP="006D5C0B">
      <w:pPr>
        <w:spacing w:after="0" w:line="240" w:lineRule="auto"/>
      </w:pPr>
      <w:r>
        <w:separator/>
      </w:r>
    </w:p>
  </w:footnote>
  <w:footnote w:type="continuationSeparator" w:id="0">
    <w:p w:rsidR="00FB4284" w:rsidRDefault="00FB4284" w:rsidP="006D5C0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4284" w:rsidRDefault="00FB4284">
    <w:pPr>
      <w:pStyle w:val="Header"/>
    </w:pPr>
    <w:r>
      <w:rPr>
        <w:noProof/>
        <w:lang w:eastAsia="pl-PL"/>
      </w:rPr>
      <w:pict>
        <v:group id="_x0000_s2049" style="position:absolute;margin-left:0;margin-top:15.3pt;width:563.65pt;height:41.75pt;z-index:251660288;mso-position-horizontal:center;mso-position-horizontal-relative:page;mso-position-vertical-relative:page" coordorigin="330,308" coordsize="11586,835" o:allowincell="f">
          <v:rect id="_x0000_s2050" style="position:absolute;left:377;top:360;width:9346;height:720;mso-position-horizontal-relative:page;mso-position-vertical:center;mso-position-vertical-relative:top-margin-area;v-text-anchor:middle" fillcolor="#e36c0a" stroked="f" strokecolor="white" strokeweight="1.5pt">
            <v:textbox style="mso-next-textbox:#_x0000_s2050">
              <w:txbxContent>
                <w:p w:rsidR="00FB4284" w:rsidRPr="003A1464" w:rsidRDefault="00FB4284">
                  <w:pPr>
                    <w:pStyle w:val="Header"/>
                    <w:rPr>
                      <w:color w:val="FFFFFF"/>
                      <w:sz w:val="28"/>
                      <w:szCs w:val="28"/>
                    </w:rPr>
                  </w:pPr>
                  <w:r w:rsidRPr="003A1464">
                    <w:rPr>
                      <w:color w:val="FFFFFF"/>
                      <w:sz w:val="28"/>
                      <w:szCs w:val="28"/>
                    </w:rPr>
                    <w:t>Plan odnowy miejscowości Wrzeszczów</w:t>
                  </w:r>
                </w:p>
              </w:txbxContent>
            </v:textbox>
          </v:rect>
          <v:rect id="_x0000_s2051" style="position:absolute;left:9763;top:360;width:2102;height:720;mso-position-horizontal-relative:page;mso-position-vertical:center;mso-position-vertical-relative:top-margin-area;v-text-anchor:middle" fillcolor="#9bbb59" stroked="f" strokecolor="white" strokeweight="2pt">
            <v:fill color2="#943634"/>
            <v:textbox style="mso-next-textbox:#_x0000_s2051">
              <w:txbxContent>
                <w:p w:rsidR="00FB4284" w:rsidRPr="003A1464" w:rsidRDefault="00FB4284">
                  <w:pPr>
                    <w:pStyle w:val="Header"/>
                    <w:rPr>
                      <w:color w:val="FFFFFF"/>
                      <w:sz w:val="36"/>
                      <w:szCs w:val="36"/>
                    </w:rPr>
                  </w:pPr>
                  <w:r w:rsidRPr="003A1464">
                    <w:rPr>
                      <w:color w:val="FFFFFF"/>
                      <w:sz w:val="36"/>
                      <w:szCs w:val="36"/>
                    </w:rPr>
                    <w:t>2010</w:t>
                  </w:r>
                </w:p>
              </w:txbxContent>
            </v:textbox>
          </v:rect>
          <v:rect id="_x0000_s2052" style="position:absolute;left:330;top:308;width:11586;height:835;mso-position-horizontal:center;mso-position-horizontal-relative:page;mso-position-vertical:center;mso-position-vertical-relative:top-margin-area" filled="f" strokeweight="1pt"/>
          <w10:wrap anchorx="page" anchory="margin"/>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720"/>
        </w:tabs>
        <w:ind w:left="720" w:hanging="720"/>
      </w:pPr>
      <w:rPr>
        <w:rFonts w:ascii="Times New Roman" w:hAnsi="Times New Roman"/>
      </w:rPr>
    </w:lvl>
  </w:abstractNum>
  <w:abstractNum w:abstractNumId="1">
    <w:nsid w:val="00000004"/>
    <w:multiLevelType w:val="multilevel"/>
    <w:tmpl w:val="00000004"/>
    <w:name w:val="WW8Num12"/>
    <w:lvl w:ilvl="0">
      <w:numFmt w:val="bullet"/>
      <w:lvlText w:val="-"/>
      <w:lvlJc w:val="left"/>
      <w:pPr>
        <w:tabs>
          <w:tab w:val="num" w:pos="312"/>
        </w:tabs>
        <w:ind w:left="312" w:hanging="360"/>
      </w:pPr>
      <w:rPr>
        <w:rFonts w:ascii="Times New Roman" w:hAnsi="Times New Roman"/>
        <w:b/>
      </w:rPr>
    </w:lvl>
    <w:lvl w:ilvl="1">
      <w:start w:val="1"/>
      <w:numFmt w:val="bullet"/>
      <w:lvlText w:val="·"/>
      <w:lvlJc w:val="left"/>
      <w:pPr>
        <w:tabs>
          <w:tab w:val="num" w:pos="1440"/>
        </w:tabs>
        <w:ind w:left="1440" w:hanging="360"/>
      </w:pPr>
      <w:rPr>
        <w:rFonts w:ascii="Symbol" w:hAnsi="Symbo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3E23671"/>
    <w:multiLevelType w:val="hybridMultilevel"/>
    <w:tmpl w:val="DC8A3892"/>
    <w:lvl w:ilvl="0" w:tplc="6FD6BD04">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
    <w:nsid w:val="04C77C14"/>
    <w:multiLevelType w:val="hybridMultilevel"/>
    <w:tmpl w:val="E1B0C9C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A190A4A"/>
    <w:multiLevelType w:val="hybridMultilevel"/>
    <w:tmpl w:val="DC0099A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B090294"/>
    <w:multiLevelType w:val="hybridMultilevel"/>
    <w:tmpl w:val="355EA45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DA40B94"/>
    <w:multiLevelType w:val="hybridMultilevel"/>
    <w:tmpl w:val="DC8A3892"/>
    <w:lvl w:ilvl="0" w:tplc="6FD6BD04">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
    <w:nsid w:val="1171615D"/>
    <w:multiLevelType w:val="hybridMultilevel"/>
    <w:tmpl w:val="F5B2458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4733797"/>
    <w:multiLevelType w:val="hybridMultilevel"/>
    <w:tmpl w:val="B4DE192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53F5023"/>
    <w:multiLevelType w:val="hybridMultilevel"/>
    <w:tmpl w:val="413AB9FA"/>
    <w:lvl w:ilvl="0" w:tplc="04150001">
      <w:start w:val="1"/>
      <w:numFmt w:val="bullet"/>
      <w:lvlText w:val=""/>
      <w:lvlJc w:val="left"/>
      <w:pPr>
        <w:tabs>
          <w:tab w:val="num" w:pos="720"/>
        </w:tabs>
        <w:ind w:left="720" w:hanging="360"/>
      </w:pPr>
      <w:rPr>
        <w:rFonts w:ascii="Symbol" w:hAnsi="Symbo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10">
    <w:nsid w:val="18C85809"/>
    <w:multiLevelType w:val="hybridMultilevel"/>
    <w:tmpl w:val="0ED8EFC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8C91A67"/>
    <w:multiLevelType w:val="hybridMultilevel"/>
    <w:tmpl w:val="528EACF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20EC3B3A"/>
    <w:multiLevelType w:val="hybridMultilevel"/>
    <w:tmpl w:val="A03CC28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20307D5"/>
    <w:multiLevelType w:val="hybridMultilevel"/>
    <w:tmpl w:val="7346AE9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4A51A1C"/>
    <w:multiLevelType w:val="hybridMultilevel"/>
    <w:tmpl w:val="D44E71E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F3118D8"/>
    <w:multiLevelType w:val="hybridMultilevel"/>
    <w:tmpl w:val="B9C689E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34417202"/>
    <w:multiLevelType w:val="hybridMultilevel"/>
    <w:tmpl w:val="F44828F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5CA35C9"/>
    <w:multiLevelType w:val="hybridMultilevel"/>
    <w:tmpl w:val="6AA0F3B6"/>
    <w:lvl w:ilvl="0" w:tplc="0415000F">
      <w:start w:val="1"/>
      <w:numFmt w:val="decimal"/>
      <w:lvlText w:val="%1."/>
      <w:lvlJc w:val="left"/>
      <w:pPr>
        <w:ind w:left="360" w:hanging="360"/>
      </w:pPr>
      <w:rPr>
        <w:rFonts w:cs="Times New Roman" w:hint="default"/>
      </w:rPr>
    </w:lvl>
    <w:lvl w:ilvl="1" w:tplc="04150019">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18">
    <w:nsid w:val="381A6E97"/>
    <w:multiLevelType w:val="hybridMultilevel"/>
    <w:tmpl w:val="DAACA20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CE67A39"/>
    <w:multiLevelType w:val="hybridMultilevel"/>
    <w:tmpl w:val="5BDED77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01532FA"/>
    <w:multiLevelType w:val="hybridMultilevel"/>
    <w:tmpl w:val="A4363D8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468107B"/>
    <w:multiLevelType w:val="hybridMultilevel"/>
    <w:tmpl w:val="C5D069D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46D9418B"/>
    <w:multiLevelType w:val="hybridMultilevel"/>
    <w:tmpl w:val="6B9253B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46F85A6F"/>
    <w:multiLevelType w:val="hybridMultilevel"/>
    <w:tmpl w:val="BE382294"/>
    <w:lvl w:ilvl="0" w:tplc="139455DE">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4">
    <w:nsid w:val="4769455D"/>
    <w:multiLevelType w:val="multilevel"/>
    <w:tmpl w:val="30C2E858"/>
    <w:lvl w:ilvl="0">
      <w:start w:val="3"/>
      <w:numFmt w:val="decimal"/>
      <w:lvlText w:val="%1."/>
      <w:lvlJc w:val="left"/>
      <w:pPr>
        <w:ind w:left="450" w:hanging="450"/>
      </w:pPr>
      <w:rPr>
        <w:rFonts w:cs="Times New Roman" w:hint="default"/>
      </w:rPr>
    </w:lvl>
    <w:lvl w:ilvl="1">
      <w:start w:val="2"/>
      <w:numFmt w:val="decimal"/>
      <w:lvlText w:val="%1.%2."/>
      <w:lvlJc w:val="left"/>
      <w:pPr>
        <w:ind w:left="720" w:hanging="720"/>
      </w:pPr>
      <w:rPr>
        <w:rFonts w:cs="Times New Roman" w:hint="default"/>
      </w:rPr>
    </w:lvl>
    <w:lvl w:ilvl="2">
      <w:start w:val="1"/>
      <w:numFmt w:val="upperLetter"/>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5">
    <w:nsid w:val="47A55321"/>
    <w:multiLevelType w:val="hybridMultilevel"/>
    <w:tmpl w:val="9E2ED85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E7F1B35"/>
    <w:multiLevelType w:val="hybridMultilevel"/>
    <w:tmpl w:val="BE382294"/>
    <w:lvl w:ilvl="0" w:tplc="139455DE">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
    <w:nsid w:val="4FAD578F"/>
    <w:multiLevelType w:val="hybridMultilevel"/>
    <w:tmpl w:val="BD26DF20"/>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
    <w:nsid w:val="4FF37376"/>
    <w:multiLevelType w:val="hybridMultilevel"/>
    <w:tmpl w:val="67E8BF1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0896AA2"/>
    <w:multiLevelType w:val="hybridMultilevel"/>
    <w:tmpl w:val="BBDC8190"/>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1D64CF5"/>
    <w:multiLevelType w:val="hybridMultilevel"/>
    <w:tmpl w:val="23E8E41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53B51278"/>
    <w:multiLevelType w:val="hybridMultilevel"/>
    <w:tmpl w:val="8DC2E3F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4417F29"/>
    <w:multiLevelType w:val="hybridMultilevel"/>
    <w:tmpl w:val="163C7F0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56024C38"/>
    <w:multiLevelType w:val="hybridMultilevel"/>
    <w:tmpl w:val="DC8A3892"/>
    <w:lvl w:ilvl="0" w:tplc="6FD6BD04">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
    <w:nsid w:val="56D202A4"/>
    <w:multiLevelType w:val="hybridMultilevel"/>
    <w:tmpl w:val="E6BC3AA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59F25D84"/>
    <w:multiLevelType w:val="hybridMultilevel"/>
    <w:tmpl w:val="CD82A1CC"/>
    <w:lvl w:ilvl="0" w:tplc="0415000B">
      <w:start w:val="1"/>
      <w:numFmt w:val="bullet"/>
      <w:lvlText w:val=""/>
      <w:lvlJc w:val="left"/>
      <w:pPr>
        <w:ind w:left="672" w:hanging="360"/>
      </w:pPr>
      <w:rPr>
        <w:rFonts w:ascii="Wingdings" w:hAnsi="Wingdings" w:hint="default"/>
      </w:rPr>
    </w:lvl>
    <w:lvl w:ilvl="1" w:tplc="04150003" w:tentative="1">
      <w:start w:val="1"/>
      <w:numFmt w:val="bullet"/>
      <w:lvlText w:val="o"/>
      <w:lvlJc w:val="left"/>
      <w:pPr>
        <w:ind w:left="1392" w:hanging="360"/>
      </w:pPr>
      <w:rPr>
        <w:rFonts w:ascii="Courier New" w:hAnsi="Courier New" w:hint="default"/>
      </w:rPr>
    </w:lvl>
    <w:lvl w:ilvl="2" w:tplc="04150005" w:tentative="1">
      <w:start w:val="1"/>
      <w:numFmt w:val="bullet"/>
      <w:lvlText w:val=""/>
      <w:lvlJc w:val="left"/>
      <w:pPr>
        <w:ind w:left="2112" w:hanging="360"/>
      </w:pPr>
      <w:rPr>
        <w:rFonts w:ascii="Wingdings" w:hAnsi="Wingdings" w:hint="default"/>
      </w:rPr>
    </w:lvl>
    <w:lvl w:ilvl="3" w:tplc="04150001" w:tentative="1">
      <w:start w:val="1"/>
      <w:numFmt w:val="bullet"/>
      <w:lvlText w:val=""/>
      <w:lvlJc w:val="left"/>
      <w:pPr>
        <w:ind w:left="2832" w:hanging="360"/>
      </w:pPr>
      <w:rPr>
        <w:rFonts w:ascii="Symbol" w:hAnsi="Symbol" w:hint="default"/>
      </w:rPr>
    </w:lvl>
    <w:lvl w:ilvl="4" w:tplc="04150003" w:tentative="1">
      <w:start w:val="1"/>
      <w:numFmt w:val="bullet"/>
      <w:lvlText w:val="o"/>
      <w:lvlJc w:val="left"/>
      <w:pPr>
        <w:ind w:left="3552" w:hanging="360"/>
      </w:pPr>
      <w:rPr>
        <w:rFonts w:ascii="Courier New" w:hAnsi="Courier New" w:hint="default"/>
      </w:rPr>
    </w:lvl>
    <w:lvl w:ilvl="5" w:tplc="04150005" w:tentative="1">
      <w:start w:val="1"/>
      <w:numFmt w:val="bullet"/>
      <w:lvlText w:val=""/>
      <w:lvlJc w:val="left"/>
      <w:pPr>
        <w:ind w:left="4272" w:hanging="360"/>
      </w:pPr>
      <w:rPr>
        <w:rFonts w:ascii="Wingdings" w:hAnsi="Wingdings" w:hint="default"/>
      </w:rPr>
    </w:lvl>
    <w:lvl w:ilvl="6" w:tplc="04150001" w:tentative="1">
      <w:start w:val="1"/>
      <w:numFmt w:val="bullet"/>
      <w:lvlText w:val=""/>
      <w:lvlJc w:val="left"/>
      <w:pPr>
        <w:ind w:left="4992" w:hanging="360"/>
      </w:pPr>
      <w:rPr>
        <w:rFonts w:ascii="Symbol" w:hAnsi="Symbol" w:hint="default"/>
      </w:rPr>
    </w:lvl>
    <w:lvl w:ilvl="7" w:tplc="04150003" w:tentative="1">
      <w:start w:val="1"/>
      <w:numFmt w:val="bullet"/>
      <w:lvlText w:val="o"/>
      <w:lvlJc w:val="left"/>
      <w:pPr>
        <w:ind w:left="5712" w:hanging="360"/>
      </w:pPr>
      <w:rPr>
        <w:rFonts w:ascii="Courier New" w:hAnsi="Courier New" w:hint="default"/>
      </w:rPr>
    </w:lvl>
    <w:lvl w:ilvl="8" w:tplc="04150005" w:tentative="1">
      <w:start w:val="1"/>
      <w:numFmt w:val="bullet"/>
      <w:lvlText w:val=""/>
      <w:lvlJc w:val="left"/>
      <w:pPr>
        <w:ind w:left="6432" w:hanging="360"/>
      </w:pPr>
      <w:rPr>
        <w:rFonts w:ascii="Wingdings" w:hAnsi="Wingdings" w:hint="default"/>
      </w:rPr>
    </w:lvl>
  </w:abstractNum>
  <w:abstractNum w:abstractNumId="36">
    <w:nsid w:val="5C9E675F"/>
    <w:multiLevelType w:val="hybridMultilevel"/>
    <w:tmpl w:val="FEFA699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5CBC743F"/>
    <w:multiLevelType w:val="hybridMultilevel"/>
    <w:tmpl w:val="D9C0355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5DC75CC3"/>
    <w:multiLevelType w:val="hybridMultilevel"/>
    <w:tmpl w:val="F4608F8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5F7B4412"/>
    <w:multiLevelType w:val="hybridMultilevel"/>
    <w:tmpl w:val="601EBC1C"/>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0">
    <w:nsid w:val="6112491C"/>
    <w:multiLevelType w:val="hybridMultilevel"/>
    <w:tmpl w:val="D2A8FB3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63D11604"/>
    <w:multiLevelType w:val="hybridMultilevel"/>
    <w:tmpl w:val="BE382294"/>
    <w:lvl w:ilvl="0" w:tplc="139455DE">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nsid w:val="67E87558"/>
    <w:multiLevelType w:val="hybridMultilevel"/>
    <w:tmpl w:val="2778AF4E"/>
    <w:lvl w:ilvl="0" w:tplc="0415000B">
      <w:start w:val="1"/>
      <w:numFmt w:val="bullet"/>
      <w:lvlText w:val=""/>
      <w:lvlJc w:val="left"/>
      <w:pPr>
        <w:ind w:left="1003" w:hanging="360"/>
      </w:pPr>
      <w:rPr>
        <w:rFonts w:ascii="Wingdings" w:hAnsi="Wingdings" w:hint="default"/>
      </w:rPr>
    </w:lvl>
    <w:lvl w:ilvl="1" w:tplc="04150003" w:tentative="1">
      <w:start w:val="1"/>
      <w:numFmt w:val="bullet"/>
      <w:lvlText w:val="o"/>
      <w:lvlJc w:val="left"/>
      <w:pPr>
        <w:ind w:left="1723" w:hanging="360"/>
      </w:pPr>
      <w:rPr>
        <w:rFonts w:ascii="Courier New" w:hAnsi="Courier New" w:hint="default"/>
      </w:rPr>
    </w:lvl>
    <w:lvl w:ilvl="2" w:tplc="04150005" w:tentative="1">
      <w:start w:val="1"/>
      <w:numFmt w:val="bullet"/>
      <w:lvlText w:val=""/>
      <w:lvlJc w:val="left"/>
      <w:pPr>
        <w:ind w:left="2443" w:hanging="360"/>
      </w:pPr>
      <w:rPr>
        <w:rFonts w:ascii="Wingdings" w:hAnsi="Wingdings" w:hint="default"/>
      </w:rPr>
    </w:lvl>
    <w:lvl w:ilvl="3" w:tplc="04150001" w:tentative="1">
      <w:start w:val="1"/>
      <w:numFmt w:val="bullet"/>
      <w:lvlText w:val=""/>
      <w:lvlJc w:val="left"/>
      <w:pPr>
        <w:ind w:left="3163" w:hanging="360"/>
      </w:pPr>
      <w:rPr>
        <w:rFonts w:ascii="Symbol" w:hAnsi="Symbol" w:hint="default"/>
      </w:rPr>
    </w:lvl>
    <w:lvl w:ilvl="4" w:tplc="04150003" w:tentative="1">
      <w:start w:val="1"/>
      <w:numFmt w:val="bullet"/>
      <w:lvlText w:val="o"/>
      <w:lvlJc w:val="left"/>
      <w:pPr>
        <w:ind w:left="3883" w:hanging="360"/>
      </w:pPr>
      <w:rPr>
        <w:rFonts w:ascii="Courier New" w:hAnsi="Courier New" w:hint="default"/>
      </w:rPr>
    </w:lvl>
    <w:lvl w:ilvl="5" w:tplc="04150005" w:tentative="1">
      <w:start w:val="1"/>
      <w:numFmt w:val="bullet"/>
      <w:lvlText w:val=""/>
      <w:lvlJc w:val="left"/>
      <w:pPr>
        <w:ind w:left="4603" w:hanging="360"/>
      </w:pPr>
      <w:rPr>
        <w:rFonts w:ascii="Wingdings" w:hAnsi="Wingdings" w:hint="default"/>
      </w:rPr>
    </w:lvl>
    <w:lvl w:ilvl="6" w:tplc="04150001" w:tentative="1">
      <w:start w:val="1"/>
      <w:numFmt w:val="bullet"/>
      <w:lvlText w:val=""/>
      <w:lvlJc w:val="left"/>
      <w:pPr>
        <w:ind w:left="5323" w:hanging="360"/>
      </w:pPr>
      <w:rPr>
        <w:rFonts w:ascii="Symbol" w:hAnsi="Symbol" w:hint="default"/>
      </w:rPr>
    </w:lvl>
    <w:lvl w:ilvl="7" w:tplc="04150003" w:tentative="1">
      <w:start w:val="1"/>
      <w:numFmt w:val="bullet"/>
      <w:lvlText w:val="o"/>
      <w:lvlJc w:val="left"/>
      <w:pPr>
        <w:ind w:left="6043" w:hanging="360"/>
      </w:pPr>
      <w:rPr>
        <w:rFonts w:ascii="Courier New" w:hAnsi="Courier New" w:hint="default"/>
      </w:rPr>
    </w:lvl>
    <w:lvl w:ilvl="8" w:tplc="04150005" w:tentative="1">
      <w:start w:val="1"/>
      <w:numFmt w:val="bullet"/>
      <w:lvlText w:val=""/>
      <w:lvlJc w:val="left"/>
      <w:pPr>
        <w:ind w:left="6763" w:hanging="360"/>
      </w:pPr>
      <w:rPr>
        <w:rFonts w:ascii="Wingdings" w:hAnsi="Wingdings" w:hint="default"/>
      </w:rPr>
    </w:lvl>
  </w:abstractNum>
  <w:abstractNum w:abstractNumId="43">
    <w:nsid w:val="697E6A77"/>
    <w:multiLevelType w:val="hybridMultilevel"/>
    <w:tmpl w:val="0A075952"/>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4">
    <w:nsid w:val="6A2673DA"/>
    <w:multiLevelType w:val="hybridMultilevel"/>
    <w:tmpl w:val="A8D68A1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6AA1733C"/>
    <w:multiLevelType w:val="hybridMultilevel"/>
    <w:tmpl w:val="BE382294"/>
    <w:lvl w:ilvl="0" w:tplc="139455DE">
      <w:start w:val="1"/>
      <w:numFmt w:val="upperRoman"/>
      <w:lvlText w:val="%1."/>
      <w:lvlJc w:val="left"/>
      <w:pPr>
        <w:ind w:left="1080" w:hanging="72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6">
    <w:nsid w:val="6C6E1033"/>
    <w:multiLevelType w:val="hybridMultilevel"/>
    <w:tmpl w:val="E0B87EEC"/>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6D7B6504"/>
    <w:multiLevelType w:val="hybridMultilevel"/>
    <w:tmpl w:val="25989F2C"/>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8">
    <w:nsid w:val="71B736F8"/>
    <w:multiLevelType w:val="multilevel"/>
    <w:tmpl w:val="EAC40AF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49">
    <w:nsid w:val="739E419B"/>
    <w:multiLevelType w:val="multilevel"/>
    <w:tmpl w:val="30C2E858"/>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upperLetter"/>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0">
    <w:nsid w:val="79057596"/>
    <w:multiLevelType w:val="hybridMultilevel"/>
    <w:tmpl w:val="190C2532"/>
    <w:lvl w:ilvl="0" w:tplc="04150001">
      <w:start w:val="1"/>
      <w:numFmt w:val="bullet"/>
      <w:lvlText w:val=""/>
      <w:lvlJc w:val="left"/>
      <w:pPr>
        <w:tabs>
          <w:tab w:val="num" w:pos="720"/>
        </w:tabs>
        <w:ind w:left="720" w:hanging="360"/>
      </w:pPr>
      <w:rPr>
        <w:rFonts w:ascii="Symbol" w:hAnsi="Symbol" w:hint="default"/>
      </w:rPr>
    </w:lvl>
    <w:lvl w:ilvl="1" w:tplc="04150003">
      <w:start w:val="1"/>
      <w:numFmt w:val="decimal"/>
      <w:lvlText w:val="%2."/>
      <w:lvlJc w:val="left"/>
      <w:pPr>
        <w:tabs>
          <w:tab w:val="num" w:pos="1440"/>
        </w:tabs>
        <w:ind w:left="1440" w:hanging="360"/>
      </w:pPr>
      <w:rPr>
        <w:rFonts w:cs="Times New Roman"/>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51">
    <w:nsid w:val="7FB10C3C"/>
    <w:multiLevelType w:val="hybridMultilevel"/>
    <w:tmpl w:val="335488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8"/>
  </w:num>
  <w:num w:numId="2">
    <w:abstractNumId w:val="35"/>
  </w:num>
  <w:num w:numId="3">
    <w:abstractNumId w:val="47"/>
  </w:num>
  <w:num w:numId="4">
    <w:abstractNumId w:val="12"/>
  </w:num>
  <w:num w:numId="5">
    <w:abstractNumId w:val="27"/>
  </w:num>
  <w:num w:numId="6">
    <w:abstractNumId w:val="44"/>
  </w:num>
  <w:num w:numId="7">
    <w:abstractNumId w:val="42"/>
  </w:num>
  <w:num w:numId="8">
    <w:abstractNumId w:val="49"/>
  </w:num>
  <w:num w:numId="9">
    <w:abstractNumId w:val="43"/>
  </w:num>
  <w:num w:numId="10">
    <w:abstractNumId w:val="14"/>
  </w:num>
  <w:num w:numId="11">
    <w:abstractNumId w:val="4"/>
  </w:num>
  <w:num w:numId="12">
    <w:abstractNumId w:val="28"/>
  </w:num>
  <w:num w:numId="13">
    <w:abstractNumId w:val="20"/>
  </w:num>
  <w:num w:numId="14">
    <w:abstractNumId w:val="17"/>
  </w:num>
  <w:num w:numId="15">
    <w:abstractNumId w:val="24"/>
  </w:num>
  <w:num w:numId="16">
    <w:abstractNumId w:val="36"/>
  </w:num>
  <w:num w:numId="17">
    <w:abstractNumId w:val="21"/>
  </w:num>
  <w:num w:numId="18">
    <w:abstractNumId w:val="23"/>
  </w:num>
  <w:num w:numId="19">
    <w:abstractNumId w:val="29"/>
  </w:num>
  <w:num w:numId="20">
    <w:abstractNumId w:val="7"/>
  </w:num>
  <w:num w:numId="21">
    <w:abstractNumId w:val="5"/>
  </w:num>
  <w:num w:numId="22">
    <w:abstractNumId w:val="8"/>
  </w:num>
  <w:num w:numId="23">
    <w:abstractNumId w:val="19"/>
  </w:num>
  <w:num w:numId="24">
    <w:abstractNumId w:val="31"/>
  </w:num>
  <w:num w:numId="25">
    <w:abstractNumId w:val="18"/>
  </w:num>
  <w:num w:numId="26">
    <w:abstractNumId w:val="51"/>
  </w:num>
  <w:num w:numId="27">
    <w:abstractNumId w:val="37"/>
  </w:num>
  <w:num w:numId="28">
    <w:abstractNumId w:val="50"/>
  </w:num>
  <w:num w:numId="29">
    <w:abstractNumId w:val="46"/>
  </w:num>
  <w:num w:numId="30">
    <w:abstractNumId w:val="10"/>
  </w:num>
  <w:num w:numId="31">
    <w:abstractNumId w:val="26"/>
  </w:num>
  <w:num w:numId="32">
    <w:abstractNumId w:val="45"/>
  </w:num>
  <w:num w:numId="33">
    <w:abstractNumId w:val="41"/>
  </w:num>
  <w:num w:numId="34">
    <w:abstractNumId w:val="32"/>
  </w:num>
  <w:num w:numId="35">
    <w:abstractNumId w:val="34"/>
  </w:num>
  <w:num w:numId="36">
    <w:abstractNumId w:val="3"/>
  </w:num>
  <w:num w:numId="37">
    <w:abstractNumId w:val="15"/>
  </w:num>
  <w:num w:numId="38">
    <w:abstractNumId w:val="22"/>
  </w:num>
  <w:num w:numId="39">
    <w:abstractNumId w:val="11"/>
  </w:num>
  <w:num w:numId="40">
    <w:abstractNumId w:val="16"/>
  </w:num>
  <w:num w:numId="41">
    <w:abstractNumId w:val="25"/>
  </w:num>
  <w:num w:numId="42">
    <w:abstractNumId w:val="6"/>
  </w:num>
  <w:num w:numId="43">
    <w:abstractNumId w:val="30"/>
  </w:num>
  <w:num w:numId="44">
    <w:abstractNumId w:val="38"/>
  </w:num>
  <w:num w:numId="45">
    <w:abstractNumId w:val="39"/>
  </w:num>
  <w:num w:numId="46">
    <w:abstractNumId w:val="13"/>
  </w:num>
  <w:num w:numId="4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0"/>
  </w:num>
  <w:num w:numId="49">
    <w:abstractNumId w:val="33"/>
  </w:num>
  <w:num w:numId="50">
    <w:abstractNumId w:val="2"/>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406DC"/>
    <w:rsid w:val="00040EE5"/>
    <w:rsid w:val="00055899"/>
    <w:rsid w:val="000651DE"/>
    <w:rsid w:val="0006578F"/>
    <w:rsid w:val="00095BC5"/>
    <w:rsid w:val="000A0700"/>
    <w:rsid w:val="000A18FD"/>
    <w:rsid w:val="000B1D8C"/>
    <w:rsid w:val="000C153B"/>
    <w:rsid w:val="000C447B"/>
    <w:rsid w:val="000D0EA6"/>
    <w:rsid w:val="000E70B7"/>
    <w:rsid w:val="000F51C0"/>
    <w:rsid w:val="000F54D3"/>
    <w:rsid w:val="00100D77"/>
    <w:rsid w:val="00102C9F"/>
    <w:rsid w:val="0010622A"/>
    <w:rsid w:val="001078DD"/>
    <w:rsid w:val="00115EEA"/>
    <w:rsid w:val="001207C6"/>
    <w:rsid w:val="0012390A"/>
    <w:rsid w:val="00134DB6"/>
    <w:rsid w:val="00140550"/>
    <w:rsid w:val="00141130"/>
    <w:rsid w:val="00146C49"/>
    <w:rsid w:val="00147B91"/>
    <w:rsid w:val="00164CC4"/>
    <w:rsid w:val="00166633"/>
    <w:rsid w:val="00171B22"/>
    <w:rsid w:val="00177B3C"/>
    <w:rsid w:val="001866CC"/>
    <w:rsid w:val="00190AA3"/>
    <w:rsid w:val="001B1DF9"/>
    <w:rsid w:val="001C0E0D"/>
    <w:rsid w:val="001C3C92"/>
    <w:rsid w:val="001C721B"/>
    <w:rsid w:val="001D0F5E"/>
    <w:rsid w:val="001D5367"/>
    <w:rsid w:val="001E0D8D"/>
    <w:rsid w:val="001E40CC"/>
    <w:rsid w:val="001E7746"/>
    <w:rsid w:val="002340C4"/>
    <w:rsid w:val="0023465E"/>
    <w:rsid w:val="002425BD"/>
    <w:rsid w:val="0026299D"/>
    <w:rsid w:val="00267863"/>
    <w:rsid w:val="00291CD8"/>
    <w:rsid w:val="002A6AB2"/>
    <w:rsid w:val="002A7427"/>
    <w:rsid w:val="002C5529"/>
    <w:rsid w:val="002C5CA9"/>
    <w:rsid w:val="002D0416"/>
    <w:rsid w:val="002D3E7F"/>
    <w:rsid w:val="002D4C32"/>
    <w:rsid w:val="002D7FB6"/>
    <w:rsid w:val="002E32F7"/>
    <w:rsid w:val="002F066D"/>
    <w:rsid w:val="002F6EAD"/>
    <w:rsid w:val="003143EF"/>
    <w:rsid w:val="00315271"/>
    <w:rsid w:val="00322B98"/>
    <w:rsid w:val="0032549D"/>
    <w:rsid w:val="00325D27"/>
    <w:rsid w:val="00331DD2"/>
    <w:rsid w:val="003440A6"/>
    <w:rsid w:val="00347F72"/>
    <w:rsid w:val="003504CB"/>
    <w:rsid w:val="00355603"/>
    <w:rsid w:val="003623A8"/>
    <w:rsid w:val="00366B66"/>
    <w:rsid w:val="00372195"/>
    <w:rsid w:val="00375FC8"/>
    <w:rsid w:val="00384256"/>
    <w:rsid w:val="003855AF"/>
    <w:rsid w:val="0039124C"/>
    <w:rsid w:val="003A1464"/>
    <w:rsid w:val="003B2DB3"/>
    <w:rsid w:val="003B5D41"/>
    <w:rsid w:val="003C4084"/>
    <w:rsid w:val="003D1102"/>
    <w:rsid w:val="003D3D4C"/>
    <w:rsid w:val="003D55C6"/>
    <w:rsid w:val="003F5008"/>
    <w:rsid w:val="003F6667"/>
    <w:rsid w:val="00405092"/>
    <w:rsid w:val="00405C5D"/>
    <w:rsid w:val="0040693D"/>
    <w:rsid w:val="00417A45"/>
    <w:rsid w:val="00420F85"/>
    <w:rsid w:val="0042590B"/>
    <w:rsid w:val="00432B5A"/>
    <w:rsid w:val="004416BE"/>
    <w:rsid w:val="00486819"/>
    <w:rsid w:val="00486A98"/>
    <w:rsid w:val="004A2B39"/>
    <w:rsid w:val="004A6D48"/>
    <w:rsid w:val="004B051B"/>
    <w:rsid w:val="004B3ACC"/>
    <w:rsid w:val="004D7371"/>
    <w:rsid w:val="004E123E"/>
    <w:rsid w:val="004E595B"/>
    <w:rsid w:val="004E651A"/>
    <w:rsid w:val="004E71FD"/>
    <w:rsid w:val="004F01E3"/>
    <w:rsid w:val="004F5C6F"/>
    <w:rsid w:val="00507ABD"/>
    <w:rsid w:val="00515D1F"/>
    <w:rsid w:val="00523C01"/>
    <w:rsid w:val="0052450A"/>
    <w:rsid w:val="00537292"/>
    <w:rsid w:val="005373AE"/>
    <w:rsid w:val="00553260"/>
    <w:rsid w:val="005557B1"/>
    <w:rsid w:val="00563976"/>
    <w:rsid w:val="005825AC"/>
    <w:rsid w:val="00586134"/>
    <w:rsid w:val="0059543C"/>
    <w:rsid w:val="005A303B"/>
    <w:rsid w:val="005B7543"/>
    <w:rsid w:val="005B7FD3"/>
    <w:rsid w:val="005D53DF"/>
    <w:rsid w:val="005E3375"/>
    <w:rsid w:val="005F16D6"/>
    <w:rsid w:val="005F2E1E"/>
    <w:rsid w:val="006012AB"/>
    <w:rsid w:val="0060678E"/>
    <w:rsid w:val="00607DD6"/>
    <w:rsid w:val="0062046F"/>
    <w:rsid w:val="00633BED"/>
    <w:rsid w:val="006374FE"/>
    <w:rsid w:val="00657FA9"/>
    <w:rsid w:val="006B5780"/>
    <w:rsid w:val="006C4B8C"/>
    <w:rsid w:val="006D5C0B"/>
    <w:rsid w:val="006E26AC"/>
    <w:rsid w:val="006F2629"/>
    <w:rsid w:val="006F2F07"/>
    <w:rsid w:val="006F4EB4"/>
    <w:rsid w:val="006F5C8A"/>
    <w:rsid w:val="00704CAC"/>
    <w:rsid w:val="00712D7F"/>
    <w:rsid w:val="007258B8"/>
    <w:rsid w:val="0073540F"/>
    <w:rsid w:val="00751E4E"/>
    <w:rsid w:val="007557AC"/>
    <w:rsid w:val="00756E0A"/>
    <w:rsid w:val="00760A5B"/>
    <w:rsid w:val="00767BBD"/>
    <w:rsid w:val="00770094"/>
    <w:rsid w:val="007825F7"/>
    <w:rsid w:val="007A4F96"/>
    <w:rsid w:val="007C51A3"/>
    <w:rsid w:val="007D0F86"/>
    <w:rsid w:val="007F2494"/>
    <w:rsid w:val="007F3E11"/>
    <w:rsid w:val="007F744A"/>
    <w:rsid w:val="008152EB"/>
    <w:rsid w:val="00846B62"/>
    <w:rsid w:val="0085747A"/>
    <w:rsid w:val="00860517"/>
    <w:rsid w:val="00866E82"/>
    <w:rsid w:val="00880235"/>
    <w:rsid w:val="00881630"/>
    <w:rsid w:val="00885110"/>
    <w:rsid w:val="008C01A5"/>
    <w:rsid w:val="008C5531"/>
    <w:rsid w:val="008D3EBF"/>
    <w:rsid w:val="008F09CD"/>
    <w:rsid w:val="008F0E9C"/>
    <w:rsid w:val="008F3B0D"/>
    <w:rsid w:val="009100A1"/>
    <w:rsid w:val="009108BA"/>
    <w:rsid w:val="00914BE0"/>
    <w:rsid w:val="00922F33"/>
    <w:rsid w:val="00925163"/>
    <w:rsid w:val="009500CC"/>
    <w:rsid w:val="009517D5"/>
    <w:rsid w:val="0095382D"/>
    <w:rsid w:val="00963EC3"/>
    <w:rsid w:val="0096420E"/>
    <w:rsid w:val="009863B6"/>
    <w:rsid w:val="0099375D"/>
    <w:rsid w:val="00993829"/>
    <w:rsid w:val="009A0C03"/>
    <w:rsid w:val="009A2C1F"/>
    <w:rsid w:val="009B1892"/>
    <w:rsid w:val="009B7D6C"/>
    <w:rsid w:val="009E699C"/>
    <w:rsid w:val="00A108AA"/>
    <w:rsid w:val="00A226C3"/>
    <w:rsid w:val="00A231D9"/>
    <w:rsid w:val="00A32030"/>
    <w:rsid w:val="00A33B35"/>
    <w:rsid w:val="00A344FE"/>
    <w:rsid w:val="00A37795"/>
    <w:rsid w:val="00A415FC"/>
    <w:rsid w:val="00A44712"/>
    <w:rsid w:val="00A5298B"/>
    <w:rsid w:val="00A60D41"/>
    <w:rsid w:val="00A61230"/>
    <w:rsid w:val="00A620B5"/>
    <w:rsid w:val="00A77BAD"/>
    <w:rsid w:val="00A80504"/>
    <w:rsid w:val="00A829AE"/>
    <w:rsid w:val="00A9614B"/>
    <w:rsid w:val="00A970CF"/>
    <w:rsid w:val="00AB2C96"/>
    <w:rsid w:val="00AC2D7A"/>
    <w:rsid w:val="00AE1FBE"/>
    <w:rsid w:val="00AE6FFD"/>
    <w:rsid w:val="00B033E7"/>
    <w:rsid w:val="00B17F6C"/>
    <w:rsid w:val="00B20D56"/>
    <w:rsid w:val="00B31C35"/>
    <w:rsid w:val="00B406DC"/>
    <w:rsid w:val="00B41FD9"/>
    <w:rsid w:val="00B52861"/>
    <w:rsid w:val="00B57B75"/>
    <w:rsid w:val="00B70F5D"/>
    <w:rsid w:val="00B74DED"/>
    <w:rsid w:val="00B75C81"/>
    <w:rsid w:val="00B76583"/>
    <w:rsid w:val="00B77138"/>
    <w:rsid w:val="00B80927"/>
    <w:rsid w:val="00B836F5"/>
    <w:rsid w:val="00B86275"/>
    <w:rsid w:val="00B8666D"/>
    <w:rsid w:val="00B87922"/>
    <w:rsid w:val="00BA32BD"/>
    <w:rsid w:val="00BA5B95"/>
    <w:rsid w:val="00BA699C"/>
    <w:rsid w:val="00BC032C"/>
    <w:rsid w:val="00BC3C80"/>
    <w:rsid w:val="00BD5464"/>
    <w:rsid w:val="00BE7CB2"/>
    <w:rsid w:val="00BF017B"/>
    <w:rsid w:val="00BF6603"/>
    <w:rsid w:val="00C02AE9"/>
    <w:rsid w:val="00C05E67"/>
    <w:rsid w:val="00C126FE"/>
    <w:rsid w:val="00C1417F"/>
    <w:rsid w:val="00C17DAE"/>
    <w:rsid w:val="00C3266D"/>
    <w:rsid w:val="00C41E7C"/>
    <w:rsid w:val="00C601D9"/>
    <w:rsid w:val="00C67BBF"/>
    <w:rsid w:val="00C76600"/>
    <w:rsid w:val="00C853E1"/>
    <w:rsid w:val="00C900AA"/>
    <w:rsid w:val="00C9396C"/>
    <w:rsid w:val="00CA1192"/>
    <w:rsid w:val="00CC2E63"/>
    <w:rsid w:val="00CC754C"/>
    <w:rsid w:val="00CD068E"/>
    <w:rsid w:val="00CD6FE8"/>
    <w:rsid w:val="00CE1C9D"/>
    <w:rsid w:val="00D01DA9"/>
    <w:rsid w:val="00D053AD"/>
    <w:rsid w:val="00D1500F"/>
    <w:rsid w:val="00D6302C"/>
    <w:rsid w:val="00D70A1B"/>
    <w:rsid w:val="00D8315C"/>
    <w:rsid w:val="00D8630F"/>
    <w:rsid w:val="00D939E0"/>
    <w:rsid w:val="00DC0A0E"/>
    <w:rsid w:val="00DC6782"/>
    <w:rsid w:val="00DC6DC6"/>
    <w:rsid w:val="00DD1C8D"/>
    <w:rsid w:val="00DE040F"/>
    <w:rsid w:val="00DE1603"/>
    <w:rsid w:val="00E01E7E"/>
    <w:rsid w:val="00E03636"/>
    <w:rsid w:val="00E03E33"/>
    <w:rsid w:val="00E15DCA"/>
    <w:rsid w:val="00E3649A"/>
    <w:rsid w:val="00E43803"/>
    <w:rsid w:val="00E61893"/>
    <w:rsid w:val="00E65EB1"/>
    <w:rsid w:val="00E751EE"/>
    <w:rsid w:val="00E76A36"/>
    <w:rsid w:val="00E81C28"/>
    <w:rsid w:val="00E9199F"/>
    <w:rsid w:val="00EB6CAD"/>
    <w:rsid w:val="00EB7BBF"/>
    <w:rsid w:val="00EE505F"/>
    <w:rsid w:val="00EF74FA"/>
    <w:rsid w:val="00F1323E"/>
    <w:rsid w:val="00F31101"/>
    <w:rsid w:val="00F321E8"/>
    <w:rsid w:val="00F32BA1"/>
    <w:rsid w:val="00F41475"/>
    <w:rsid w:val="00F417A9"/>
    <w:rsid w:val="00F4569C"/>
    <w:rsid w:val="00F512EF"/>
    <w:rsid w:val="00F6703D"/>
    <w:rsid w:val="00F83774"/>
    <w:rsid w:val="00F90EA4"/>
    <w:rsid w:val="00F93618"/>
    <w:rsid w:val="00F953F4"/>
    <w:rsid w:val="00FB4284"/>
    <w:rsid w:val="00FB7550"/>
    <w:rsid w:val="00FC1E25"/>
    <w:rsid w:val="00FC2398"/>
    <w:rsid w:val="00FC4D57"/>
    <w:rsid w:val="00FC59F7"/>
    <w:rsid w:val="00FD17B2"/>
    <w:rsid w:val="00FD2EBF"/>
    <w:rsid w:val="00FD6BF8"/>
    <w:rsid w:val="00FF196A"/>
    <w:rsid w:val="00FF2889"/>
    <w:rsid w:val="00FF2E8C"/>
    <w:rsid w:val="00FF562C"/>
  </w:rsids>
  <m:mathPr>
    <m:mathFont m:val="Cambria Math"/>
    <m:brkBin m:val="before"/>
    <m:brkBinSub m:val="--"/>
    <m:smallFrac m:val="off"/>
    <m:dispDef/>
    <m:lMargin m:val="0"/>
    <m:rMargin m:val="0"/>
    <m:defJc m:val="centerGroup"/>
    <m:wrapIndent m:val="1440"/>
    <m:intLim m:val="subSup"/>
    <m:naryLim m:val="undOvr"/>
  </m:mathPr>
  <w:uiCompat97To2003/>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D6BF8"/>
    <w:pPr>
      <w:spacing w:after="200" w:line="276" w:lineRule="auto"/>
    </w:pPr>
    <w:rPr>
      <w:lang w:eastAsia="en-US"/>
    </w:rPr>
  </w:style>
  <w:style w:type="paragraph" w:styleId="Heading1">
    <w:name w:val="heading 1"/>
    <w:basedOn w:val="Normal"/>
    <w:next w:val="Normal"/>
    <w:link w:val="Heading1Char"/>
    <w:uiPriority w:val="99"/>
    <w:qFormat/>
    <w:rsid w:val="00C853E1"/>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A415FC"/>
    <w:pPr>
      <w:keepNext/>
      <w:keepLines/>
      <w:spacing w:before="200" w:after="0"/>
      <w:outlineLvl w:val="1"/>
    </w:pPr>
    <w:rPr>
      <w:rFonts w:ascii="Cambria" w:eastAsia="Times New Roman" w:hAnsi="Cambria"/>
      <w:b/>
      <w:bCs/>
      <w:color w:val="4F81BD"/>
      <w:sz w:val="26"/>
      <w:szCs w:val="26"/>
    </w:rPr>
  </w:style>
  <w:style w:type="paragraph" w:styleId="Heading5">
    <w:name w:val="heading 5"/>
    <w:basedOn w:val="Normal"/>
    <w:next w:val="Normal"/>
    <w:link w:val="Heading5Char"/>
    <w:uiPriority w:val="99"/>
    <w:qFormat/>
    <w:rsid w:val="002E32F7"/>
    <w:pPr>
      <w:keepNext/>
      <w:keepLines/>
      <w:spacing w:before="200" w:after="0"/>
      <w:outlineLvl w:val="4"/>
    </w:pPr>
    <w:rPr>
      <w:rFonts w:ascii="Cambria" w:eastAsia="Times New Roman" w:hAnsi="Cambria"/>
      <w:color w:val="243F60"/>
    </w:rPr>
  </w:style>
  <w:style w:type="paragraph" w:styleId="Heading6">
    <w:name w:val="heading 6"/>
    <w:basedOn w:val="Normal"/>
    <w:next w:val="Normal"/>
    <w:link w:val="Heading6Char"/>
    <w:uiPriority w:val="99"/>
    <w:qFormat/>
    <w:rsid w:val="002E32F7"/>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9"/>
    <w:qFormat/>
    <w:rsid w:val="002E32F7"/>
    <w:pPr>
      <w:keepNext/>
      <w:keepLines/>
      <w:spacing w:before="200" w:after="0"/>
      <w:outlineLvl w:val="6"/>
    </w:pPr>
    <w:rPr>
      <w:rFonts w:ascii="Cambria" w:eastAsia="Times New Roman" w:hAnsi="Cambria"/>
      <w:i/>
      <w:iCs/>
      <w:color w:val="404040"/>
    </w:rPr>
  </w:style>
  <w:style w:type="paragraph" w:styleId="Heading8">
    <w:name w:val="heading 8"/>
    <w:basedOn w:val="Normal"/>
    <w:next w:val="Normal"/>
    <w:link w:val="Heading8Char"/>
    <w:uiPriority w:val="99"/>
    <w:qFormat/>
    <w:rsid w:val="00F417A9"/>
    <w:pPr>
      <w:keepNext/>
      <w:keepLines/>
      <w:spacing w:before="200" w:after="0"/>
      <w:outlineLvl w:val="7"/>
    </w:pPr>
    <w:rPr>
      <w:rFonts w:ascii="Cambria" w:eastAsia="Times New Roman" w:hAnsi="Cambria"/>
      <w:color w:val="404040"/>
      <w:sz w:val="20"/>
      <w:szCs w:val="20"/>
    </w:rPr>
  </w:style>
  <w:style w:type="paragraph" w:styleId="Heading9">
    <w:name w:val="heading 9"/>
    <w:basedOn w:val="Normal"/>
    <w:next w:val="Normal"/>
    <w:link w:val="Heading9Char"/>
    <w:uiPriority w:val="99"/>
    <w:qFormat/>
    <w:rsid w:val="00134DB6"/>
    <w:pPr>
      <w:keepNext/>
      <w:keepLines/>
      <w:spacing w:before="200" w:after="0"/>
      <w:outlineLvl w:val="8"/>
    </w:pPr>
    <w:rPr>
      <w:rFonts w:ascii="Cambria" w:eastAsia="Times New Roman" w:hAnsi="Cambria"/>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853E1"/>
    <w:rPr>
      <w:rFonts w:ascii="Cambria" w:hAnsi="Cambria" w:cs="Times New Roman"/>
      <w:b/>
      <w:bCs/>
      <w:color w:val="365F91"/>
      <w:sz w:val="28"/>
      <w:szCs w:val="28"/>
    </w:rPr>
  </w:style>
  <w:style w:type="character" w:customStyle="1" w:styleId="Heading2Char">
    <w:name w:val="Heading 2 Char"/>
    <w:basedOn w:val="DefaultParagraphFont"/>
    <w:link w:val="Heading2"/>
    <w:uiPriority w:val="99"/>
    <w:locked/>
    <w:rsid w:val="00A415FC"/>
    <w:rPr>
      <w:rFonts w:ascii="Cambria" w:hAnsi="Cambria" w:cs="Times New Roman"/>
      <w:b/>
      <w:bCs/>
      <w:color w:val="4F81BD"/>
      <w:sz w:val="26"/>
      <w:szCs w:val="26"/>
    </w:rPr>
  </w:style>
  <w:style w:type="character" w:customStyle="1" w:styleId="Heading5Char">
    <w:name w:val="Heading 5 Char"/>
    <w:basedOn w:val="DefaultParagraphFont"/>
    <w:link w:val="Heading5"/>
    <w:uiPriority w:val="99"/>
    <w:locked/>
    <w:rsid w:val="002E32F7"/>
    <w:rPr>
      <w:rFonts w:ascii="Cambria" w:hAnsi="Cambria" w:cs="Times New Roman"/>
      <w:color w:val="243F60"/>
    </w:rPr>
  </w:style>
  <w:style w:type="character" w:customStyle="1" w:styleId="Heading6Char">
    <w:name w:val="Heading 6 Char"/>
    <w:basedOn w:val="DefaultParagraphFont"/>
    <w:link w:val="Heading6"/>
    <w:uiPriority w:val="99"/>
    <w:locked/>
    <w:rsid w:val="002E32F7"/>
    <w:rPr>
      <w:rFonts w:ascii="Cambria" w:hAnsi="Cambria" w:cs="Times New Roman"/>
      <w:i/>
      <w:iCs/>
      <w:color w:val="243F60"/>
    </w:rPr>
  </w:style>
  <w:style w:type="character" w:customStyle="1" w:styleId="Heading7Char">
    <w:name w:val="Heading 7 Char"/>
    <w:basedOn w:val="DefaultParagraphFont"/>
    <w:link w:val="Heading7"/>
    <w:uiPriority w:val="99"/>
    <w:locked/>
    <w:rsid w:val="002E32F7"/>
    <w:rPr>
      <w:rFonts w:ascii="Cambria" w:hAnsi="Cambria" w:cs="Times New Roman"/>
      <w:i/>
      <w:iCs/>
      <w:color w:val="404040"/>
    </w:rPr>
  </w:style>
  <w:style w:type="character" w:customStyle="1" w:styleId="Heading8Char">
    <w:name w:val="Heading 8 Char"/>
    <w:basedOn w:val="DefaultParagraphFont"/>
    <w:link w:val="Heading8"/>
    <w:uiPriority w:val="99"/>
    <w:semiHidden/>
    <w:locked/>
    <w:rsid w:val="00F417A9"/>
    <w:rPr>
      <w:rFonts w:ascii="Cambria" w:hAnsi="Cambria" w:cs="Times New Roman"/>
      <w:color w:val="404040"/>
      <w:sz w:val="20"/>
      <w:szCs w:val="20"/>
    </w:rPr>
  </w:style>
  <w:style w:type="character" w:customStyle="1" w:styleId="Heading9Char">
    <w:name w:val="Heading 9 Char"/>
    <w:basedOn w:val="DefaultParagraphFont"/>
    <w:link w:val="Heading9"/>
    <w:uiPriority w:val="99"/>
    <w:semiHidden/>
    <w:locked/>
    <w:rsid w:val="00134DB6"/>
    <w:rPr>
      <w:rFonts w:ascii="Cambria" w:hAnsi="Cambria" w:cs="Times New Roman"/>
      <w:i/>
      <w:iCs/>
      <w:color w:val="404040"/>
      <w:sz w:val="20"/>
      <w:szCs w:val="20"/>
    </w:rPr>
  </w:style>
  <w:style w:type="paragraph" w:styleId="BalloonText">
    <w:name w:val="Balloon Text"/>
    <w:basedOn w:val="Normal"/>
    <w:link w:val="BalloonTextChar"/>
    <w:uiPriority w:val="99"/>
    <w:semiHidden/>
    <w:rsid w:val="00B406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406DC"/>
    <w:rPr>
      <w:rFonts w:ascii="Tahoma" w:hAnsi="Tahoma" w:cs="Tahoma"/>
      <w:sz w:val="16"/>
      <w:szCs w:val="16"/>
    </w:rPr>
  </w:style>
  <w:style w:type="paragraph" w:styleId="Header">
    <w:name w:val="header"/>
    <w:basedOn w:val="Normal"/>
    <w:link w:val="HeaderChar"/>
    <w:uiPriority w:val="99"/>
    <w:rsid w:val="006D5C0B"/>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6D5C0B"/>
    <w:rPr>
      <w:rFonts w:cs="Times New Roman"/>
    </w:rPr>
  </w:style>
  <w:style w:type="paragraph" w:styleId="Footer">
    <w:name w:val="footer"/>
    <w:basedOn w:val="Normal"/>
    <w:link w:val="FooterChar"/>
    <w:uiPriority w:val="99"/>
    <w:rsid w:val="006D5C0B"/>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6D5C0B"/>
    <w:rPr>
      <w:rFonts w:cs="Times New Roman"/>
    </w:rPr>
  </w:style>
  <w:style w:type="paragraph" w:styleId="NoSpacing">
    <w:name w:val="No Spacing"/>
    <w:link w:val="NoSpacingChar"/>
    <w:uiPriority w:val="99"/>
    <w:qFormat/>
    <w:rsid w:val="003D55C6"/>
    <w:rPr>
      <w:rFonts w:eastAsia="Times New Roman"/>
      <w:lang w:eastAsia="en-US"/>
    </w:rPr>
  </w:style>
  <w:style w:type="character" w:customStyle="1" w:styleId="NoSpacingChar">
    <w:name w:val="No Spacing Char"/>
    <w:basedOn w:val="DefaultParagraphFont"/>
    <w:link w:val="NoSpacing"/>
    <w:uiPriority w:val="99"/>
    <w:locked/>
    <w:rsid w:val="003D55C6"/>
    <w:rPr>
      <w:rFonts w:eastAsia="Times New Roman" w:cs="Times New Roman"/>
      <w:sz w:val="22"/>
      <w:szCs w:val="22"/>
      <w:lang w:val="pl-PL" w:eastAsia="en-US" w:bidi="ar-SA"/>
    </w:rPr>
  </w:style>
  <w:style w:type="paragraph" w:styleId="TOCHeading">
    <w:name w:val="TOC Heading"/>
    <w:basedOn w:val="Heading1"/>
    <w:next w:val="Normal"/>
    <w:uiPriority w:val="99"/>
    <w:qFormat/>
    <w:rsid w:val="00C853E1"/>
    <w:pPr>
      <w:outlineLvl w:val="9"/>
    </w:pPr>
  </w:style>
  <w:style w:type="paragraph" w:styleId="TOC2">
    <w:name w:val="toc 2"/>
    <w:basedOn w:val="Normal"/>
    <w:next w:val="Normal"/>
    <w:autoRedefine/>
    <w:uiPriority w:val="99"/>
    <w:rsid w:val="00C853E1"/>
    <w:pPr>
      <w:spacing w:after="100"/>
      <w:ind w:left="220"/>
    </w:pPr>
    <w:rPr>
      <w:rFonts w:eastAsia="Times New Roman"/>
    </w:rPr>
  </w:style>
  <w:style w:type="paragraph" w:styleId="TOC1">
    <w:name w:val="toc 1"/>
    <w:basedOn w:val="Normal"/>
    <w:next w:val="Normal"/>
    <w:autoRedefine/>
    <w:uiPriority w:val="99"/>
    <w:rsid w:val="00C853E1"/>
    <w:pPr>
      <w:spacing w:after="100"/>
    </w:pPr>
    <w:rPr>
      <w:rFonts w:eastAsia="Times New Roman"/>
    </w:rPr>
  </w:style>
  <w:style w:type="paragraph" w:styleId="TOC3">
    <w:name w:val="toc 3"/>
    <w:basedOn w:val="Normal"/>
    <w:next w:val="Normal"/>
    <w:autoRedefine/>
    <w:uiPriority w:val="99"/>
    <w:semiHidden/>
    <w:rsid w:val="00C853E1"/>
    <w:pPr>
      <w:spacing w:after="100"/>
      <w:ind w:left="440"/>
    </w:pPr>
    <w:rPr>
      <w:rFonts w:eastAsia="Times New Roman"/>
    </w:rPr>
  </w:style>
  <w:style w:type="paragraph" w:styleId="ListParagraph">
    <w:name w:val="List Paragraph"/>
    <w:basedOn w:val="Normal"/>
    <w:uiPriority w:val="99"/>
    <w:qFormat/>
    <w:rsid w:val="00C853E1"/>
    <w:pPr>
      <w:ind w:left="720"/>
      <w:contextualSpacing/>
    </w:pPr>
  </w:style>
  <w:style w:type="paragraph" w:customStyle="1" w:styleId="Default">
    <w:name w:val="Default"/>
    <w:uiPriority w:val="99"/>
    <w:rsid w:val="005E3375"/>
    <w:pPr>
      <w:autoSpaceDE w:val="0"/>
      <w:autoSpaceDN w:val="0"/>
      <w:adjustRightInd w:val="0"/>
    </w:pPr>
    <w:rPr>
      <w:rFonts w:ascii="Times New Roman" w:hAnsi="Times New Roman"/>
      <w:color w:val="000000"/>
      <w:sz w:val="24"/>
      <w:szCs w:val="24"/>
      <w:lang w:eastAsia="en-US"/>
    </w:rPr>
  </w:style>
  <w:style w:type="character" w:styleId="IntenseEmphasis">
    <w:name w:val="Intense Emphasis"/>
    <w:basedOn w:val="DefaultParagraphFont"/>
    <w:uiPriority w:val="99"/>
    <w:qFormat/>
    <w:rsid w:val="00F321E8"/>
    <w:rPr>
      <w:rFonts w:cs="Times New Roman"/>
      <w:b/>
      <w:bCs/>
      <w:i/>
      <w:iCs/>
      <w:color w:val="4F81BD"/>
    </w:rPr>
  </w:style>
  <w:style w:type="character" w:styleId="Strong">
    <w:name w:val="Strong"/>
    <w:basedOn w:val="DefaultParagraphFont"/>
    <w:uiPriority w:val="99"/>
    <w:qFormat/>
    <w:rsid w:val="00F321E8"/>
    <w:rPr>
      <w:rFonts w:cs="Times New Roman"/>
      <w:b/>
      <w:bCs/>
    </w:rPr>
  </w:style>
  <w:style w:type="paragraph" w:customStyle="1" w:styleId="WW-Tekstpodstawowy21">
    <w:name w:val="WW-Tekst podstawowy 21"/>
    <w:basedOn w:val="Normal"/>
    <w:uiPriority w:val="99"/>
    <w:rsid w:val="00F1323E"/>
    <w:pPr>
      <w:widowControl w:val="0"/>
      <w:suppressAutoHyphens/>
      <w:spacing w:after="0" w:line="240" w:lineRule="auto"/>
    </w:pPr>
    <w:rPr>
      <w:rFonts w:ascii="Times New Roman" w:hAnsi="Times New Roman"/>
      <w:sz w:val="26"/>
      <w:szCs w:val="20"/>
      <w:lang w:eastAsia="pl-PL"/>
    </w:rPr>
  </w:style>
  <w:style w:type="paragraph" w:customStyle="1" w:styleId="Zawartotabeli">
    <w:name w:val="Zawartość tabeli"/>
    <w:basedOn w:val="BodyText"/>
    <w:uiPriority w:val="99"/>
    <w:rsid w:val="00F417A9"/>
    <w:pPr>
      <w:widowControl w:val="0"/>
      <w:suppressLineNumbers/>
      <w:suppressAutoHyphens/>
      <w:spacing w:line="240" w:lineRule="auto"/>
    </w:pPr>
    <w:rPr>
      <w:rFonts w:ascii="Times New Roman" w:hAnsi="Times New Roman"/>
      <w:sz w:val="24"/>
      <w:szCs w:val="20"/>
      <w:lang w:eastAsia="pl-PL"/>
    </w:rPr>
  </w:style>
  <w:style w:type="paragraph" w:customStyle="1" w:styleId="Nagwektabeli">
    <w:name w:val="Nagłówek tabeli"/>
    <w:basedOn w:val="Zawartotabeli"/>
    <w:uiPriority w:val="99"/>
    <w:rsid w:val="00F417A9"/>
    <w:pPr>
      <w:jc w:val="center"/>
    </w:pPr>
    <w:rPr>
      <w:b/>
      <w:bCs/>
      <w:i/>
      <w:iCs/>
    </w:rPr>
  </w:style>
  <w:style w:type="paragraph" w:styleId="BodyTextIndent2">
    <w:name w:val="Body Text Indent 2"/>
    <w:basedOn w:val="Normal"/>
    <w:link w:val="BodyTextIndent2Char"/>
    <w:uiPriority w:val="99"/>
    <w:rsid w:val="00F417A9"/>
    <w:pPr>
      <w:spacing w:after="0" w:line="240" w:lineRule="auto"/>
      <w:ind w:left="720"/>
    </w:pPr>
    <w:rPr>
      <w:rFonts w:ascii="Times New Roman" w:eastAsia="Times New Roman" w:hAnsi="Times New Roman"/>
      <w:sz w:val="24"/>
      <w:szCs w:val="24"/>
      <w:lang w:eastAsia="pl-PL"/>
    </w:rPr>
  </w:style>
  <w:style w:type="character" w:customStyle="1" w:styleId="BodyTextIndent2Char">
    <w:name w:val="Body Text Indent 2 Char"/>
    <w:basedOn w:val="DefaultParagraphFont"/>
    <w:link w:val="BodyTextIndent2"/>
    <w:uiPriority w:val="99"/>
    <w:locked/>
    <w:rsid w:val="00F417A9"/>
    <w:rPr>
      <w:rFonts w:ascii="Times New Roman" w:hAnsi="Times New Roman" w:cs="Times New Roman"/>
      <w:sz w:val="24"/>
      <w:szCs w:val="24"/>
      <w:lang w:eastAsia="pl-PL"/>
    </w:rPr>
  </w:style>
  <w:style w:type="paragraph" w:styleId="BodyText">
    <w:name w:val="Body Text"/>
    <w:basedOn w:val="Normal"/>
    <w:link w:val="BodyTextChar"/>
    <w:uiPriority w:val="99"/>
    <w:semiHidden/>
    <w:rsid w:val="00F417A9"/>
    <w:pPr>
      <w:spacing w:after="120"/>
    </w:pPr>
  </w:style>
  <w:style w:type="character" w:customStyle="1" w:styleId="BodyTextChar">
    <w:name w:val="Body Text Char"/>
    <w:basedOn w:val="DefaultParagraphFont"/>
    <w:link w:val="BodyText"/>
    <w:uiPriority w:val="99"/>
    <w:semiHidden/>
    <w:locked/>
    <w:rsid w:val="00F417A9"/>
    <w:rPr>
      <w:rFonts w:cs="Times New Roman"/>
    </w:rPr>
  </w:style>
  <w:style w:type="character" w:styleId="Hyperlink">
    <w:name w:val="Hyperlink"/>
    <w:basedOn w:val="DefaultParagraphFont"/>
    <w:uiPriority w:val="99"/>
    <w:rsid w:val="004E71FD"/>
    <w:rPr>
      <w:rFonts w:cs="Times New Roman"/>
      <w:color w:val="0000FF"/>
      <w:u w:val="single"/>
    </w:rPr>
  </w:style>
  <w:style w:type="paragraph" w:styleId="CommentText">
    <w:name w:val="annotation text"/>
    <w:basedOn w:val="Normal"/>
    <w:link w:val="CommentTextChar"/>
    <w:uiPriority w:val="99"/>
    <w:semiHidden/>
    <w:rsid w:val="003440A6"/>
    <w:pPr>
      <w:spacing w:after="0" w:line="240" w:lineRule="auto"/>
    </w:pPr>
    <w:rPr>
      <w:rFonts w:ascii="Times New Roman" w:eastAsia="Times New Roman" w:hAnsi="Times New Roman"/>
      <w:sz w:val="20"/>
      <w:szCs w:val="20"/>
      <w:lang w:eastAsia="pl-PL"/>
    </w:rPr>
  </w:style>
  <w:style w:type="character" w:customStyle="1" w:styleId="CommentTextChar">
    <w:name w:val="Comment Text Char"/>
    <w:basedOn w:val="DefaultParagraphFont"/>
    <w:link w:val="CommentText"/>
    <w:uiPriority w:val="99"/>
    <w:semiHidden/>
    <w:locked/>
    <w:rsid w:val="003440A6"/>
    <w:rPr>
      <w:rFonts w:ascii="Times New Roman" w:hAnsi="Times New Roman" w:cs="Times New Roman"/>
      <w:sz w:val="20"/>
      <w:szCs w:val="20"/>
      <w:lang w:eastAsia="pl-PL"/>
    </w:rPr>
  </w:style>
  <w:style w:type="paragraph" w:styleId="NormalWeb">
    <w:name w:val="Normal (Web)"/>
    <w:basedOn w:val="Normal"/>
    <w:uiPriority w:val="99"/>
    <w:rsid w:val="00FC59F7"/>
    <w:pPr>
      <w:spacing w:before="100" w:beforeAutospacing="1" w:after="100" w:afterAutospacing="1" w:line="240" w:lineRule="auto"/>
    </w:pPr>
    <w:rPr>
      <w:rFonts w:ascii="Arial" w:eastAsia="Times New Roman" w:hAnsi="Arial" w:cs="Arial"/>
      <w:sz w:val="18"/>
      <w:szCs w:val="18"/>
      <w:lang w:eastAsia="pl-PL"/>
    </w:rPr>
  </w:style>
  <w:style w:type="paragraph" w:styleId="BodyTextIndent">
    <w:name w:val="Body Text Indent"/>
    <w:basedOn w:val="Normal"/>
    <w:link w:val="BodyTextIndentChar"/>
    <w:uiPriority w:val="99"/>
    <w:rsid w:val="00D8630F"/>
    <w:pPr>
      <w:spacing w:after="120"/>
      <w:ind w:left="283"/>
    </w:pPr>
  </w:style>
  <w:style w:type="character" w:customStyle="1" w:styleId="BodyTextIndentChar">
    <w:name w:val="Body Text Indent Char"/>
    <w:basedOn w:val="DefaultParagraphFont"/>
    <w:link w:val="BodyTextIndent"/>
    <w:uiPriority w:val="99"/>
    <w:locked/>
    <w:rsid w:val="00D8630F"/>
    <w:rPr>
      <w:rFonts w:cs="Times New Roman"/>
    </w:rPr>
  </w:style>
  <w:style w:type="table" w:styleId="TableGrid">
    <w:name w:val="Table Grid"/>
    <w:basedOn w:val="TableNormal"/>
    <w:uiPriority w:val="99"/>
    <w:rsid w:val="00095B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EndnoteText">
    <w:name w:val="endnote text"/>
    <w:basedOn w:val="Normal"/>
    <w:link w:val="EndnoteTextChar"/>
    <w:uiPriority w:val="99"/>
    <w:semiHidden/>
    <w:rsid w:val="005373AE"/>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5373AE"/>
    <w:rPr>
      <w:rFonts w:cs="Times New Roman"/>
      <w:sz w:val="20"/>
      <w:szCs w:val="20"/>
    </w:rPr>
  </w:style>
  <w:style w:type="character" w:styleId="EndnoteReference">
    <w:name w:val="endnote reference"/>
    <w:basedOn w:val="DefaultParagraphFont"/>
    <w:uiPriority w:val="99"/>
    <w:semiHidden/>
    <w:rsid w:val="005373AE"/>
    <w:rPr>
      <w:rFonts w:cs="Times New Roman"/>
      <w:vertAlign w:val="superscript"/>
    </w:rPr>
  </w:style>
</w:styles>
</file>

<file path=word/webSettings.xml><?xml version="1.0" encoding="utf-8"?>
<w:webSettings xmlns:r="http://schemas.openxmlformats.org/officeDocument/2006/relationships" xmlns:w="http://schemas.openxmlformats.org/wordprocessingml/2006/main">
  <w:divs>
    <w:div w:id="1270501616">
      <w:marLeft w:val="0"/>
      <w:marRight w:val="0"/>
      <w:marTop w:val="0"/>
      <w:marBottom w:val="0"/>
      <w:divBdr>
        <w:top w:val="none" w:sz="0" w:space="0" w:color="auto"/>
        <w:left w:val="none" w:sz="0" w:space="0" w:color="auto"/>
        <w:bottom w:val="none" w:sz="0" w:space="0" w:color="auto"/>
        <w:right w:val="none" w:sz="0" w:space="0" w:color="auto"/>
      </w:divBdr>
    </w:div>
    <w:div w:id="127050161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upload.wikimedia.org/wikipedia/commons/a/a7/POL_gmina_Przytyk_COA.svg" TargetMode="Externa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33</TotalTime>
  <Pages>37</Pages>
  <Words>7200</Words>
  <Characters>-32766</Characters>
  <Application>Microsoft Office Outlook</Application>
  <DocSecurity>0</DocSecurity>
  <Lines>0</Lines>
  <Paragraphs>0</Paragraphs>
  <ScaleCrop>false</ScaleCrop>
  <Company>Wrzeszczów 2010 - 2017</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odnowy miejscowości Wrzeszczów</dc:title>
  <dc:subject>Na lata 2010 - 2017</dc:subject>
  <dc:creator>Gmina Przytyk                                                                                    Powiat Radomski</dc:creator>
  <cp:keywords/>
  <dc:description/>
  <cp:lastModifiedBy>xxxxx</cp:lastModifiedBy>
  <cp:revision>5</cp:revision>
  <cp:lastPrinted>2010-10-01T12:20:00Z</cp:lastPrinted>
  <dcterms:created xsi:type="dcterms:W3CDTF">2010-09-21T08:42:00Z</dcterms:created>
  <dcterms:modified xsi:type="dcterms:W3CDTF">2010-10-01T12:27:00Z</dcterms:modified>
</cp:coreProperties>
</file>