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13B" w:rsidRDefault="00AD013B" w:rsidP="00AD013B">
      <w:pPr>
        <w:pStyle w:val="khheader"/>
        <w:spacing w:line="240" w:lineRule="atLeast"/>
        <w:ind w:left="0"/>
        <w:jc w:val="right"/>
        <w:rPr>
          <w:i/>
          <w:iCs/>
          <w:sz w:val="22"/>
          <w:szCs w:val="22"/>
        </w:rPr>
      </w:pPr>
      <w:r>
        <w:rPr>
          <w:i/>
          <w:iCs/>
          <w:sz w:val="22"/>
          <w:szCs w:val="22"/>
        </w:rPr>
        <w:t xml:space="preserve">(strona internetowa </w:t>
      </w:r>
      <w:r w:rsidRPr="00AD013B">
        <w:rPr>
          <w:i/>
          <w:iCs/>
          <w:sz w:val="22"/>
          <w:szCs w:val="22"/>
        </w:rPr>
        <w:t xml:space="preserve">oraz tablica ogłoszeń </w:t>
      </w:r>
      <w:r>
        <w:rPr>
          <w:i/>
          <w:iCs/>
          <w:color w:val="00B050"/>
          <w:sz w:val="22"/>
          <w:szCs w:val="22"/>
        </w:rPr>
        <w:t xml:space="preserve">-  </w:t>
      </w:r>
      <w:r>
        <w:rPr>
          <w:i/>
          <w:iCs/>
          <w:sz w:val="22"/>
          <w:szCs w:val="22"/>
        </w:rPr>
        <w:t>GMINA PRZYTYK)</w:t>
      </w:r>
    </w:p>
    <w:p w:rsidR="0057391E" w:rsidRDefault="0057391E"/>
    <w:tbl>
      <w:tblPr>
        <w:tblW w:w="5078" w:type="pct"/>
        <w:tblCellSpacing w:w="0" w:type="dxa"/>
        <w:tblCellMar>
          <w:left w:w="0" w:type="dxa"/>
          <w:right w:w="0" w:type="dxa"/>
        </w:tblCellMar>
        <w:tblLook w:val="04A0" w:firstRow="1" w:lastRow="0" w:firstColumn="1" w:lastColumn="0" w:noHBand="0" w:noVBand="1"/>
      </w:tblPr>
      <w:tblGrid>
        <w:gridCol w:w="8391"/>
        <w:gridCol w:w="899"/>
      </w:tblGrid>
      <w:tr w:rsidR="0057391E" w:rsidRPr="0057391E" w:rsidTr="00913AEF">
        <w:trPr>
          <w:tblCellSpacing w:w="0" w:type="dxa"/>
        </w:trPr>
        <w:tc>
          <w:tcPr>
            <w:tcW w:w="4516" w:type="pct"/>
            <w:vAlign w:val="center"/>
            <w:hideMark/>
          </w:tcPr>
          <w:p w:rsidR="0057391E" w:rsidRPr="0057391E" w:rsidRDefault="0057391E" w:rsidP="00F71CA4">
            <w:pPr>
              <w:spacing w:before="100" w:beforeAutospacing="1" w:after="100" w:afterAutospacing="1"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color w:val="0000FF"/>
                <w:sz w:val="24"/>
                <w:szCs w:val="24"/>
                <w:u w:val="single"/>
                <w:lang w:eastAsia="pl-PL"/>
              </w:rPr>
              <w:t>http://bip.przytyk.pl</w:t>
            </w:r>
          </w:p>
          <w:p w:rsidR="0057391E" w:rsidRDefault="00077BBC" w:rsidP="0057391E">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v:rect id="_x0000_i1025" style="width:0;height:1.5pt" o:hralign="center" o:hrstd="t" o:hr="t" fillcolor="#aca899"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23427" w:rsidRPr="00A23427" w:rsidTr="00A23427">
              <w:trPr>
                <w:tblCellSpacing w:w="15" w:type="dxa"/>
              </w:trPr>
              <w:tc>
                <w:tcPr>
                  <w:tcW w:w="0" w:type="auto"/>
                  <w:vAlign w:val="center"/>
                  <w:hideMark/>
                </w:tcPr>
                <w:p w:rsidR="00A23427" w:rsidRPr="00A23427" w:rsidRDefault="00A23427" w:rsidP="00A23427">
                  <w:pPr>
                    <w:spacing w:after="0" w:line="240" w:lineRule="auto"/>
                    <w:rPr>
                      <w:rFonts w:ascii="Times New Roman" w:eastAsia="Times New Roman" w:hAnsi="Times New Roman" w:cs="Times New Roman"/>
                      <w:sz w:val="24"/>
                      <w:szCs w:val="24"/>
                      <w:lang w:eastAsia="pl-PL"/>
                    </w:rPr>
                  </w:pPr>
                </w:p>
              </w:tc>
            </w:tr>
          </w:tbl>
          <w:p w:rsidR="00577AC5" w:rsidRDefault="00577AC5" w:rsidP="00104177">
            <w:pPr>
              <w:spacing w:after="0" w:line="240" w:lineRule="auto"/>
              <w:jc w:val="both"/>
              <w:rPr>
                <w:rFonts w:ascii="Arial" w:eastAsia="Times New Roman" w:hAnsi="Arial" w:cs="Arial"/>
                <w:sz w:val="20"/>
                <w:szCs w:val="20"/>
                <w:lang w:eastAsia="pl-PL"/>
              </w:rPr>
            </w:pPr>
          </w:p>
          <w:p w:rsidR="00577AC5" w:rsidRDefault="00577AC5" w:rsidP="00577AC5">
            <w:pPr>
              <w:spacing w:after="240"/>
              <w:rPr>
                <w:rFonts w:eastAsia="Times New Roman" w:cs="Times New Roman"/>
                <w:b/>
                <w:lang w:eastAsia="pl-PL"/>
              </w:rPr>
            </w:pPr>
            <w:r>
              <w:rPr>
                <w:rFonts w:eastAsia="Times New Roman" w:cs="Times New Roman"/>
                <w:b/>
                <w:lang w:eastAsia="pl-PL"/>
              </w:rPr>
              <w:t xml:space="preserve">Ogłoszenie nr 624050-N-2017 z dnia 2017-11-29 r. </w:t>
            </w:r>
          </w:p>
          <w:p w:rsidR="00577AC5" w:rsidRDefault="00577AC5" w:rsidP="00577AC5">
            <w:pPr>
              <w:jc w:val="center"/>
              <w:rPr>
                <w:rFonts w:eastAsia="Times New Roman" w:cs="Times New Roman"/>
                <w:lang w:eastAsia="pl-PL"/>
              </w:rPr>
            </w:pPr>
            <w:r>
              <w:rPr>
                <w:rFonts w:eastAsia="Times New Roman" w:cs="Times New Roman"/>
                <w:lang w:eastAsia="pl-PL"/>
              </w:rPr>
              <w:t>Gmina Przytyk: Kompleksowa dostawa energii elektrycznej (sprzedaż i dystrybucja) na potrzeby Gminy Przytyk i jej jednostek organizacyjnych .</w:t>
            </w:r>
            <w:r>
              <w:rPr>
                <w:rFonts w:eastAsia="Times New Roman" w:cs="Times New Roman"/>
                <w:lang w:eastAsia="pl-PL"/>
              </w:rPr>
              <w:br/>
            </w:r>
            <w:r>
              <w:rPr>
                <w:rFonts w:eastAsia="Times New Roman" w:cs="Times New Roman"/>
                <w:b/>
                <w:lang w:eastAsia="pl-PL"/>
              </w:rPr>
              <w:t>OGŁOSZENIE O ZAMÓWIENIU - Dostawy</w:t>
            </w:r>
            <w:r>
              <w:rPr>
                <w:rFonts w:eastAsia="Times New Roman" w:cs="Times New Roman"/>
                <w:lang w:eastAsia="pl-PL"/>
              </w:rPr>
              <w:t xml:space="preserve"> </w:t>
            </w:r>
          </w:p>
          <w:p w:rsidR="00577AC5" w:rsidRDefault="00577AC5" w:rsidP="00577AC5">
            <w:pPr>
              <w:rPr>
                <w:rFonts w:eastAsia="Times New Roman" w:cs="Times New Roman"/>
                <w:lang w:eastAsia="pl-PL"/>
              </w:rPr>
            </w:pPr>
            <w:r>
              <w:rPr>
                <w:rFonts w:eastAsia="Times New Roman" w:cs="Times New Roman"/>
                <w:b/>
                <w:bCs/>
                <w:lang w:eastAsia="pl-PL"/>
              </w:rPr>
              <w:t>Zamieszczanie ogłoszenia:</w:t>
            </w:r>
            <w:r>
              <w:rPr>
                <w:rFonts w:eastAsia="Times New Roman" w:cs="Times New Roman"/>
                <w:lang w:eastAsia="pl-PL"/>
              </w:rPr>
              <w:t xml:space="preserve"> Zamieszczanie obowiązkowe </w:t>
            </w:r>
          </w:p>
          <w:p w:rsidR="00577AC5" w:rsidRDefault="00577AC5" w:rsidP="00577AC5">
            <w:pPr>
              <w:rPr>
                <w:rFonts w:eastAsia="Times New Roman" w:cs="Times New Roman"/>
                <w:lang w:eastAsia="pl-PL"/>
              </w:rPr>
            </w:pPr>
            <w:r>
              <w:rPr>
                <w:rFonts w:eastAsia="Times New Roman" w:cs="Times New Roman"/>
                <w:b/>
                <w:bCs/>
                <w:lang w:eastAsia="pl-PL"/>
              </w:rPr>
              <w:t>Ogłoszenie dotyczy:</w:t>
            </w:r>
            <w:r>
              <w:rPr>
                <w:rFonts w:eastAsia="Times New Roman" w:cs="Times New Roman"/>
                <w:lang w:eastAsia="pl-PL"/>
              </w:rPr>
              <w:t xml:space="preserve"> Zamówienia publicznego </w:t>
            </w:r>
          </w:p>
          <w:p w:rsidR="00577AC5" w:rsidRDefault="00577AC5" w:rsidP="00577AC5">
            <w:pPr>
              <w:rPr>
                <w:rFonts w:eastAsia="Times New Roman" w:cs="Times New Roman"/>
                <w:lang w:eastAsia="pl-PL"/>
              </w:rPr>
            </w:pPr>
            <w:r>
              <w:rPr>
                <w:rFonts w:eastAsia="Times New Roman" w:cs="Times New Roman"/>
                <w:b/>
                <w:bCs/>
                <w:lang w:eastAsia="pl-PL"/>
              </w:rPr>
              <w:t xml:space="preserve">Zamówienie dotyczy projektu lub programu współfinansowanego ze środków Unii Europejskiej </w:t>
            </w:r>
          </w:p>
          <w:p w:rsidR="00577AC5" w:rsidRDefault="00577AC5" w:rsidP="00577AC5">
            <w:pPr>
              <w:rPr>
                <w:rFonts w:eastAsia="Times New Roman" w:cs="Times New Roman"/>
                <w:lang w:eastAsia="pl-PL"/>
              </w:rPr>
            </w:pPr>
            <w:r>
              <w:rPr>
                <w:rFonts w:eastAsia="Times New Roman" w:cs="Times New Roman"/>
                <w:lang w:eastAsia="pl-PL"/>
              </w:rPr>
              <w:t xml:space="preserve">Nie </w:t>
            </w:r>
          </w:p>
          <w:p w:rsidR="00577AC5" w:rsidRDefault="00577AC5" w:rsidP="00577AC5">
            <w:pPr>
              <w:rPr>
                <w:rFonts w:eastAsia="Times New Roman" w:cs="Times New Roman"/>
                <w:lang w:eastAsia="pl-PL"/>
              </w:rPr>
            </w:pPr>
            <w:r>
              <w:rPr>
                <w:rFonts w:eastAsia="Times New Roman" w:cs="Times New Roman"/>
                <w:b/>
                <w:bCs/>
                <w:lang w:eastAsia="pl-PL"/>
              </w:rPr>
              <w:t>Nazwa projektu lub programu</w:t>
            </w:r>
            <w:r>
              <w:rPr>
                <w:rFonts w:eastAsia="Times New Roman" w:cs="Times New Roman"/>
                <w:lang w:eastAsia="pl-PL"/>
              </w:rPr>
              <w:t xml:space="preserve"> </w:t>
            </w:r>
            <w:r>
              <w:rPr>
                <w:rFonts w:eastAsia="Times New Roman" w:cs="Times New Roman"/>
                <w:lang w:eastAsia="pl-PL"/>
              </w:rPr>
              <w:br/>
            </w:r>
            <w:r>
              <w:rPr>
                <w:rFonts w:eastAsia="Times New Roman" w:cs="Times New Roman"/>
                <w:b/>
                <w:bCs/>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77AC5" w:rsidRDefault="00577AC5" w:rsidP="00577AC5">
            <w:pPr>
              <w:rPr>
                <w:rFonts w:eastAsia="Times New Roman" w:cs="Times New Roman"/>
                <w:lang w:eastAsia="pl-PL"/>
              </w:rPr>
            </w:pPr>
            <w:r>
              <w:rPr>
                <w:rFonts w:eastAsia="Times New Roman" w:cs="Times New Roman"/>
                <w:lang w:eastAsia="pl-PL"/>
              </w:rPr>
              <w:t xml:space="preserve">Nie </w:t>
            </w:r>
          </w:p>
          <w:p w:rsidR="004705F8" w:rsidRDefault="00577AC5" w:rsidP="00577AC5">
            <w:pPr>
              <w:rPr>
                <w:rFonts w:eastAsia="Times New Roman" w:cs="Times New Roman"/>
                <w:lang w:eastAsia="pl-PL"/>
              </w:rPr>
            </w:pPr>
            <w:r>
              <w:rPr>
                <w:rFonts w:eastAsia="Times New Roman" w:cs="Times New Roman"/>
                <w:lang w:eastAsia="pl-PL"/>
              </w:rPr>
              <w:t xml:space="preserve">Należy podać minimalny procentowy wskaźnik zatrudnienia osób należących do jednej lub więcej kategorii, o których mowa w art. 22 ust. 2 ustawy </w:t>
            </w:r>
            <w:proofErr w:type="spellStart"/>
            <w:r>
              <w:rPr>
                <w:rFonts w:eastAsia="Times New Roman" w:cs="Times New Roman"/>
                <w:lang w:eastAsia="pl-PL"/>
              </w:rPr>
              <w:t>Pzp</w:t>
            </w:r>
            <w:proofErr w:type="spellEnd"/>
            <w:r>
              <w:rPr>
                <w:rFonts w:eastAsia="Times New Roman" w:cs="Times New Roman"/>
                <w:lang w:eastAsia="pl-PL"/>
              </w:rPr>
              <w:t xml:space="preserve">, nie mniejszy niż 30%, osób zatrudnionych przez zakłady pracy chronionej lub wykonawców albo ich jednostki (w %) </w:t>
            </w:r>
          </w:p>
          <w:p w:rsidR="00577AC5" w:rsidRDefault="00577AC5" w:rsidP="00577AC5">
            <w:pPr>
              <w:rPr>
                <w:rFonts w:eastAsia="Times New Roman" w:cs="Times New Roman"/>
                <w:lang w:eastAsia="pl-PL"/>
              </w:rPr>
            </w:pPr>
            <w:r>
              <w:rPr>
                <w:rFonts w:eastAsia="Times New Roman" w:cs="Times New Roman"/>
                <w:lang w:eastAsia="pl-PL"/>
              </w:rPr>
              <w:br/>
            </w:r>
            <w:r>
              <w:rPr>
                <w:rFonts w:eastAsia="Times New Roman" w:cs="Times New Roman"/>
                <w:u w:val="single"/>
                <w:lang w:eastAsia="pl-PL"/>
              </w:rPr>
              <w:t>SEKCJA I: ZAMAWIAJĄCY</w:t>
            </w:r>
            <w:r>
              <w:rPr>
                <w:rFonts w:eastAsia="Times New Roman" w:cs="Times New Roman"/>
                <w:lang w:eastAsia="pl-PL"/>
              </w:rPr>
              <w:t xml:space="preserve"> </w:t>
            </w:r>
          </w:p>
          <w:p w:rsidR="00577AC5" w:rsidRDefault="00577AC5" w:rsidP="00577AC5">
            <w:pPr>
              <w:rPr>
                <w:rFonts w:eastAsia="Times New Roman" w:cs="Times New Roman"/>
                <w:lang w:eastAsia="pl-PL"/>
              </w:rPr>
            </w:pPr>
            <w:r>
              <w:rPr>
                <w:rFonts w:eastAsia="Times New Roman" w:cs="Times New Roman"/>
                <w:b/>
                <w:bCs/>
                <w:lang w:eastAsia="pl-PL"/>
              </w:rPr>
              <w:t xml:space="preserve">Postępowanie przeprowadza centralny zamawiający </w:t>
            </w:r>
          </w:p>
          <w:p w:rsidR="00577AC5" w:rsidRDefault="00577AC5" w:rsidP="00577AC5">
            <w:pPr>
              <w:rPr>
                <w:rFonts w:eastAsia="Times New Roman" w:cs="Times New Roman"/>
                <w:lang w:eastAsia="pl-PL"/>
              </w:rPr>
            </w:pPr>
            <w:r>
              <w:rPr>
                <w:rFonts w:eastAsia="Times New Roman" w:cs="Times New Roman"/>
                <w:lang w:eastAsia="pl-PL"/>
              </w:rPr>
              <w:t xml:space="preserve">Nie </w:t>
            </w:r>
          </w:p>
          <w:p w:rsidR="00577AC5" w:rsidRDefault="00577AC5" w:rsidP="00577AC5">
            <w:pPr>
              <w:rPr>
                <w:rFonts w:eastAsia="Times New Roman" w:cs="Times New Roman"/>
                <w:lang w:eastAsia="pl-PL"/>
              </w:rPr>
            </w:pPr>
            <w:r>
              <w:rPr>
                <w:rFonts w:eastAsia="Times New Roman" w:cs="Times New Roman"/>
                <w:b/>
                <w:bCs/>
                <w:lang w:eastAsia="pl-PL"/>
              </w:rPr>
              <w:t xml:space="preserve">Postępowanie przeprowadza podmiot, któremu zamawiający powierzył/powierzyli przeprowadzenie postępowania </w:t>
            </w:r>
          </w:p>
          <w:p w:rsidR="00577AC5" w:rsidRDefault="00577AC5" w:rsidP="00577AC5">
            <w:pPr>
              <w:rPr>
                <w:rFonts w:eastAsia="Times New Roman" w:cs="Times New Roman"/>
                <w:lang w:eastAsia="pl-PL"/>
              </w:rPr>
            </w:pPr>
            <w:r>
              <w:rPr>
                <w:rFonts w:eastAsia="Times New Roman" w:cs="Times New Roman"/>
                <w:lang w:eastAsia="pl-PL"/>
              </w:rPr>
              <w:t xml:space="preserve">Nie </w:t>
            </w:r>
          </w:p>
          <w:p w:rsidR="00577AC5" w:rsidRDefault="00577AC5" w:rsidP="00577AC5">
            <w:pPr>
              <w:rPr>
                <w:rFonts w:eastAsia="Times New Roman" w:cs="Times New Roman"/>
                <w:lang w:eastAsia="pl-PL"/>
              </w:rPr>
            </w:pPr>
            <w:r>
              <w:rPr>
                <w:rFonts w:eastAsia="Times New Roman" w:cs="Times New Roman"/>
                <w:b/>
                <w:bCs/>
                <w:lang w:eastAsia="pl-PL"/>
              </w:rPr>
              <w:t>Informacje na temat podmiotu któremu zamawiający powierzył/powierzyli prowadzenie postępowania:</w:t>
            </w:r>
            <w:r>
              <w:rPr>
                <w:rFonts w:eastAsia="Times New Roman" w:cs="Times New Roman"/>
                <w:lang w:eastAsia="pl-PL"/>
              </w:rPr>
              <w:t xml:space="preserve"> </w:t>
            </w:r>
            <w:r>
              <w:rPr>
                <w:rFonts w:eastAsia="Times New Roman" w:cs="Times New Roman"/>
                <w:lang w:eastAsia="pl-PL"/>
              </w:rPr>
              <w:br/>
            </w:r>
            <w:r>
              <w:rPr>
                <w:rFonts w:eastAsia="Times New Roman" w:cs="Times New Roman"/>
                <w:b/>
                <w:bCs/>
                <w:lang w:eastAsia="pl-PL"/>
              </w:rPr>
              <w:t>Postępowanie jest przeprowadzane wspólnie przez zamawiających</w:t>
            </w:r>
            <w:r>
              <w:rPr>
                <w:rFonts w:eastAsia="Times New Roman" w:cs="Times New Roman"/>
                <w:lang w:eastAsia="pl-PL"/>
              </w:rPr>
              <w:t xml:space="preserve"> </w:t>
            </w:r>
          </w:p>
          <w:p w:rsidR="00577AC5" w:rsidRDefault="00577AC5" w:rsidP="00577AC5">
            <w:pPr>
              <w:rPr>
                <w:rFonts w:eastAsia="Times New Roman" w:cs="Times New Roman"/>
                <w:lang w:eastAsia="pl-PL"/>
              </w:rPr>
            </w:pPr>
            <w:r>
              <w:rPr>
                <w:rFonts w:eastAsia="Times New Roman" w:cs="Times New Roman"/>
                <w:lang w:eastAsia="pl-PL"/>
              </w:rPr>
              <w:lastRenderedPageBreak/>
              <w:t xml:space="preserve">Nie </w:t>
            </w:r>
          </w:p>
          <w:p w:rsidR="00577AC5" w:rsidRDefault="00577AC5" w:rsidP="00577AC5">
            <w:pPr>
              <w:rPr>
                <w:rFonts w:eastAsia="Times New Roman" w:cs="Times New Roman"/>
                <w:lang w:eastAsia="pl-PL"/>
              </w:rPr>
            </w:pPr>
            <w:r>
              <w:rPr>
                <w:rFonts w:eastAsia="Times New Roman" w:cs="Times New Roman"/>
                <w:lang w:eastAsia="pl-PL"/>
              </w:rPr>
              <w:t xml:space="preserve">Jeżeli tak, należy wymienić zamawiających, którzy wspólnie przeprowadzają postępowanie oraz podać adresy ich siedzib, krajowe numery identyfikacyjne oraz osoby do kontaktów wraz z danymi do kontaktów: </w:t>
            </w:r>
            <w:r>
              <w:rPr>
                <w:rFonts w:eastAsia="Times New Roman" w:cs="Times New Roman"/>
                <w:lang w:eastAsia="pl-PL"/>
              </w:rPr>
              <w:br/>
            </w:r>
            <w:r>
              <w:rPr>
                <w:rFonts w:eastAsia="Times New Roman" w:cs="Times New Roman"/>
                <w:lang w:eastAsia="pl-PL"/>
              </w:rPr>
              <w:br/>
            </w:r>
            <w:r>
              <w:rPr>
                <w:rFonts w:eastAsia="Times New Roman" w:cs="Times New Roman"/>
                <w:b/>
                <w:bCs/>
                <w:lang w:eastAsia="pl-PL"/>
              </w:rPr>
              <w:t xml:space="preserve">Postępowanie jest przeprowadzane wspólnie z zamawiającymi z innych państw członkowskich Unii Europejskiej </w:t>
            </w:r>
          </w:p>
          <w:p w:rsidR="00577AC5" w:rsidRDefault="00577AC5" w:rsidP="00577AC5">
            <w:pPr>
              <w:rPr>
                <w:rFonts w:eastAsia="Times New Roman" w:cs="Times New Roman"/>
                <w:lang w:eastAsia="pl-PL"/>
              </w:rPr>
            </w:pPr>
            <w:r>
              <w:rPr>
                <w:rFonts w:eastAsia="Times New Roman" w:cs="Times New Roman"/>
                <w:lang w:eastAsia="pl-PL"/>
              </w:rPr>
              <w:t xml:space="preserve">Nie </w:t>
            </w:r>
          </w:p>
          <w:p w:rsidR="00577AC5" w:rsidRDefault="00577AC5" w:rsidP="00577AC5">
            <w:pPr>
              <w:rPr>
                <w:rFonts w:eastAsia="Times New Roman" w:cs="Times New Roman"/>
                <w:lang w:eastAsia="pl-PL"/>
              </w:rPr>
            </w:pPr>
            <w:r>
              <w:rPr>
                <w:rFonts w:eastAsia="Times New Roman" w:cs="Times New Roman"/>
                <w:b/>
                <w:bCs/>
                <w:lang w:eastAsia="pl-PL"/>
              </w:rPr>
              <w:t>W przypadku przeprowadzania postępowania wspólnie z zamawiającymi z innych państw członkowskich Unii Europejskiej – mające zastosowanie krajowe prawo zamówień publicznych:</w:t>
            </w:r>
            <w:r>
              <w:rPr>
                <w:rFonts w:eastAsia="Times New Roman" w:cs="Times New Roman"/>
                <w:lang w:eastAsia="pl-PL"/>
              </w:rPr>
              <w:t xml:space="preserve"> </w:t>
            </w:r>
            <w:r>
              <w:rPr>
                <w:rFonts w:eastAsia="Times New Roman" w:cs="Times New Roman"/>
                <w:lang w:eastAsia="pl-PL"/>
              </w:rPr>
              <w:br/>
            </w:r>
            <w:r>
              <w:rPr>
                <w:rFonts w:eastAsia="Times New Roman" w:cs="Times New Roman"/>
                <w:b/>
                <w:bCs/>
                <w:lang w:eastAsia="pl-PL"/>
              </w:rPr>
              <w:t>Informacje dodatkowe:</w:t>
            </w:r>
            <w:r>
              <w:rPr>
                <w:rFonts w:eastAsia="Times New Roman" w:cs="Times New Roman"/>
                <w:lang w:eastAsia="pl-PL"/>
              </w:rPr>
              <w:t xml:space="preserve"> </w:t>
            </w:r>
          </w:p>
          <w:p w:rsidR="00577AC5" w:rsidRDefault="00577AC5" w:rsidP="00577AC5">
            <w:pPr>
              <w:rPr>
                <w:rFonts w:eastAsia="Times New Roman" w:cs="Times New Roman"/>
                <w:lang w:eastAsia="pl-PL"/>
              </w:rPr>
            </w:pPr>
            <w:r>
              <w:rPr>
                <w:rFonts w:eastAsia="Times New Roman" w:cs="Times New Roman"/>
                <w:b/>
                <w:bCs/>
                <w:lang w:eastAsia="pl-PL"/>
              </w:rPr>
              <w:t xml:space="preserve">I. 1) NAZWA I ADRES: </w:t>
            </w:r>
            <w:r>
              <w:rPr>
                <w:rFonts w:eastAsia="Times New Roman" w:cs="Times New Roman"/>
                <w:lang w:eastAsia="pl-PL"/>
              </w:rPr>
              <w:t xml:space="preserve">Gmina Przytyk, krajowy numer identyfikacyjny 54536600000, ul. ul. Zachęta  57 , 26650   Przytyk, woj. mazowieckie, państwo Polska, tel. 048 6180095 w. 35, e-mail budownictwo@przytyk.pl, faks 486 180 087. </w:t>
            </w:r>
            <w:r>
              <w:rPr>
                <w:rFonts w:eastAsia="Times New Roman" w:cs="Times New Roman"/>
                <w:lang w:eastAsia="pl-PL"/>
              </w:rPr>
              <w:br/>
              <w:t xml:space="preserve">Adres strony internetowej (URL): www.bip.przytyk.pl </w:t>
            </w:r>
            <w:r>
              <w:rPr>
                <w:rFonts w:eastAsia="Times New Roman" w:cs="Times New Roman"/>
                <w:lang w:eastAsia="pl-PL"/>
              </w:rPr>
              <w:br/>
              <w:t xml:space="preserve">Adres profilu nabywcy: </w:t>
            </w:r>
            <w:r>
              <w:rPr>
                <w:rFonts w:eastAsia="Times New Roman" w:cs="Times New Roman"/>
                <w:lang w:eastAsia="pl-PL"/>
              </w:rPr>
              <w:br/>
              <w:t xml:space="preserve">Adres strony internetowej pod którym można uzyskać dostęp do narzędzi i urządzeń lub formatów plików, które nie są ogólnie dostępne </w:t>
            </w:r>
          </w:p>
          <w:p w:rsidR="00577AC5" w:rsidRDefault="00577AC5" w:rsidP="00577AC5">
            <w:pPr>
              <w:rPr>
                <w:rFonts w:eastAsia="Times New Roman" w:cs="Times New Roman"/>
                <w:lang w:eastAsia="pl-PL"/>
              </w:rPr>
            </w:pPr>
            <w:r>
              <w:rPr>
                <w:rFonts w:eastAsia="Times New Roman" w:cs="Times New Roman"/>
                <w:b/>
                <w:bCs/>
                <w:lang w:eastAsia="pl-PL"/>
              </w:rPr>
              <w:t xml:space="preserve">I. 2) RODZAJ ZAMAWIAJĄCEGO: </w:t>
            </w:r>
            <w:r>
              <w:rPr>
                <w:rFonts w:eastAsia="Times New Roman" w:cs="Times New Roman"/>
                <w:lang w:eastAsia="pl-PL"/>
              </w:rPr>
              <w:t xml:space="preserve">Administracja samorządowa </w:t>
            </w:r>
            <w:r>
              <w:rPr>
                <w:rFonts w:eastAsia="Times New Roman" w:cs="Times New Roman"/>
                <w:lang w:eastAsia="pl-PL"/>
              </w:rPr>
              <w:br/>
            </w:r>
            <w:r>
              <w:rPr>
                <w:rFonts w:eastAsia="Times New Roman" w:cs="Times New Roman"/>
                <w:b/>
                <w:bCs/>
                <w:lang w:eastAsia="pl-PL"/>
              </w:rPr>
              <w:t xml:space="preserve">I.3) WSPÓLNE UDZIELANIE ZAMÓWIENIA </w:t>
            </w:r>
            <w:r>
              <w:rPr>
                <w:rFonts w:eastAsia="Times New Roman" w:cs="Times New Roman"/>
                <w:b/>
                <w:bCs/>
                <w:i/>
                <w:iCs/>
                <w:lang w:eastAsia="pl-PL"/>
              </w:rPr>
              <w:t>(jeżeli dotyczy)</w:t>
            </w:r>
            <w:r>
              <w:rPr>
                <w:rFonts w:eastAsia="Times New Roman" w:cs="Times New Roman"/>
                <w:b/>
                <w:bCs/>
                <w:lang w:eastAsia="pl-PL"/>
              </w:rPr>
              <w:t xml:space="preserve">: </w:t>
            </w:r>
          </w:p>
          <w:p w:rsidR="00577AC5" w:rsidRDefault="00577AC5" w:rsidP="00577AC5">
            <w:pPr>
              <w:rPr>
                <w:rFonts w:eastAsia="Times New Roman" w:cs="Times New Roman"/>
                <w:lang w:eastAsia="pl-PL"/>
              </w:rPr>
            </w:pPr>
            <w:r>
              <w:rPr>
                <w:rFonts w:eastAsia="Times New Roman" w:cs="Times New Roman"/>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Pr>
                <w:rFonts w:eastAsia="Times New Roman" w:cs="Times New Roman"/>
                <w:lang w:eastAsia="pl-PL"/>
              </w:rPr>
              <w:br/>
            </w:r>
          </w:p>
          <w:p w:rsidR="00577AC5" w:rsidRDefault="00577AC5" w:rsidP="00577AC5">
            <w:pPr>
              <w:rPr>
                <w:rFonts w:eastAsia="Times New Roman" w:cs="Times New Roman"/>
                <w:lang w:eastAsia="pl-PL"/>
              </w:rPr>
            </w:pPr>
            <w:r>
              <w:rPr>
                <w:rFonts w:eastAsia="Times New Roman" w:cs="Times New Roman"/>
                <w:b/>
                <w:bCs/>
                <w:lang w:eastAsia="pl-PL"/>
              </w:rPr>
              <w:t xml:space="preserve">I.4) KOMUNIKACJA: </w:t>
            </w:r>
            <w:r>
              <w:rPr>
                <w:rFonts w:eastAsia="Times New Roman" w:cs="Times New Roman"/>
                <w:lang w:eastAsia="pl-PL"/>
              </w:rPr>
              <w:br/>
            </w:r>
            <w:r>
              <w:rPr>
                <w:rFonts w:eastAsia="Times New Roman" w:cs="Times New Roman"/>
                <w:b/>
                <w:bCs/>
                <w:lang w:eastAsia="pl-PL"/>
              </w:rPr>
              <w:t>Nieograniczony, pełny i bezpośredni dostęp do dokumentów z postępowania można uzyskać pod adresem (URL)</w:t>
            </w:r>
            <w:r>
              <w:rPr>
                <w:rFonts w:eastAsia="Times New Roman" w:cs="Times New Roman"/>
                <w:lang w:eastAsia="pl-PL"/>
              </w:rPr>
              <w:t xml:space="preserve"> </w:t>
            </w:r>
          </w:p>
          <w:p w:rsidR="00577AC5" w:rsidRDefault="00577AC5" w:rsidP="00577AC5">
            <w:pPr>
              <w:rPr>
                <w:rFonts w:eastAsia="Times New Roman" w:cs="Times New Roman"/>
                <w:lang w:eastAsia="pl-PL"/>
              </w:rPr>
            </w:pPr>
            <w:r>
              <w:rPr>
                <w:rFonts w:eastAsia="Times New Roman" w:cs="Times New Roman"/>
                <w:lang w:eastAsia="pl-PL"/>
              </w:rPr>
              <w:t xml:space="preserve">Tak </w:t>
            </w:r>
            <w:r>
              <w:rPr>
                <w:rFonts w:eastAsia="Times New Roman" w:cs="Times New Roman"/>
                <w:lang w:eastAsia="pl-PL"/>
              </w:rPr>
              <w:br/>
              <w:t xml:space="preserve">www.bip.przytyk.pl </w:t>
            </w:r>
          </w:p>
          <w:p w:rsidR="00577AC5" w:rsidRDefault="00577AC5" w:rsidP="00577AC5">
            <w:pPr>
              <w:rPr>
                <w:rFonts w:eastAsia="Times New Roman" w:cs="Times New Roman"/>
                <w:lang w:eastAsia="pl-PL"/>
              </w:rPr>
            </w:pPr>
            <w:r>
              <w:rPr>
                <w:rFonts w:eastAsia="Times New Roman" w:cs="Times New Roman"/>
                <w:b/>
                <w:bCs/>
                <w:lang w:eastAsia="pl-PL"/>
              </w:rPr>
              <w:t xml:space="preserve">Adres strony internetowej, na której zamieszczona będzie specyfikacja istotnych warunków zamówienia </w:t>
            </w:r>
          </w:p>
          <w:p w:rsidR="00577AC5" w:rsidRDefault="00577AC5" w:rsidP="00577AC5">
            <w:pPr>
              <w:rPr>
                <w:rFonts w:eastAsia="Times New Roman" w:cs="Times New Roman"/>
                <w:lang w:eastAsia="pl-PL"/>
              </w:rPr>
            </w:pPr>
            <w:r>
              <w:rPr>
                <w:rFonts w:eastAsia="Times New Roman" w:cs="Times New Roman"/>
                <w:lang w:eastAsia="pl-PL"/>
              </w:rPr>
              <w:t xml:space="preserve">Tak </w:t>
            </w:r>
            <w:r>
              <w:rPr>
                <w:rFonts w:eastAsia="Times New Roman" w:cs="Times New Roman"/>
                <w:lang w:eastAsia="pl-PL"/>
              </w:rPr>
              <w:br/>
              <w:t xml:space="preserve">www.bip.przytyk.pl </w:t>
            </w:r>
          </w:p>
          <w:p w:rsidR="00577AC5" w:rsidRDefault="00577AC5" w:rsidP="00577AC5">
            <w:pPr>
              <w:rPr>
                <w:rFonts w:eastAsia="Times New Roman" w:cs="Times New Roman"/>
                <w:lang w:eastAsia="pl-PL"/>
              </w:rPr>
            </w:pPr>
            <w:r>
              <w:rPr>
                <w:rFonts w:eastAsia="Times New Roman" w:cs="Times New Roman"/>
                <w:lang w:eastAsia="pl-PL"/>
              </w:rPr>
              <w:lastRenderedPageBreak/>
              <w:br/>
            </w:r>
            <w:r>
              <w:rPr>
                <w:rFonts w:eastAsia="Times New Roman" w:cs="Times New Roman"/>
                <w:b/>
                <w:bCs/>
                <w:lang w:eastAsia="pl-PL"/>
              </w:rPr>
              <w:t xml:space="preserve">Dostęp do dokumentów z postępowania jest ograniczony - więcej informacji można uzyskać pod adresem </w:t>
            </w:r>
          </w:p>
          <w:p w:rsidR="00577AC5" w:rsidRDefault="00577AC5" w:rsidP="00577AC5">
            <w:pPr>
              <w:rPr>
                <w:rFonts w:eastAsia="Times New Roman" w:cs="Times New Roman"/>
                <w:lang w:eastAsia="pl-PL"/>
              </w:rPr>
            </w:pPr>
            <w:r>
              <w:rPr>
                <w:rFonts w:eastAsia="Times New Roman" w:cs="Times New Roman"/>
                <w:lang w:eastAsia="pl-PL"/>
              </w:rPr>
              <w:t xml:space="preserve">Nie </w:t>
            </w:r>
            <w:r>
              <w:rPr>
                <w:rFonts w:eastAsia="Times New Roman" w:cs="Times New Roman"/>
                <w:lang w:eastAsia="pl-PL"/>
              </w:rPr>
              <w:br/>
            </w:r>
            <w:r>
              <w:rPr>
                <w:rFonts w:eastAsia="Times New Roman" w:cs="Times New Roman"/>
                <w:lang w:eastAsia="pl-PL"/>
              </w:rPr>
              <w:br/>
            </w:r>
            <w:r>
              <w:rPr>
                <w:rFonts w:eastAsia="Times New Roman" w:cs="Times New Roman"/>
                <w:b/>
                <w:bCs/>
                <w:lang w:eastAsia="pl-PL"/>
              </w:rPr>
              <w:t>Oferty lub wnioski o dopuszczenie do udziału w postępowaniu należy przesyłać:</w:t>
            </w:r>
            <w:r>
              <w:rPr>
                <w:rFonts w:eastAsia="Times New Roman" w:cs="Times New Roman"/>
                <w:lang w:eastAsia="pl-PL"/>
              </w:rPr>
              <w:t xml:space="preserve"> </w:t>
            </w:r>
            <w:r>
              <w:rPr>
                <w:rFonts w:eastAsia="Times New Roman" w:cs="Times New Roman"/>
                <w:lang w:eastAsia="pl-PL"/>
              </w:rPr>
              <w:br/>
            </w:r>
            <w:r>
              <w:rPr>
                <w:rFonts w:eastAsia="Times New Roman" w:cs="Times New Roman"/>
                <w:b/>
                <w:bCs/>
                <w:lang w:eastAsia="pl-PL"/>
              </w:rPr>
              <w:t>Elektronicznie</w:t>
            </w:r>
            <w:r>
              <w:rPr>
                <w:rFonts w:eastAsia="Times New Roman" w:cs="Times New Roman"/>
                <w:lang w:eastAsia="pl-PL"/>
              </w:rPr>
              <w:t xml:space="preserve"> </w:t>
            </w:r>
          </w:p>
          <w:p w:rsidR="00577AC5" w:rsidRDefault="00577AC5" w:rsidP="00577AC5">
            <w:pPr>
              <w:rPr>
                <w:rFonts w:eastAsia="Times New Roman" w:cs="Times New Roman"/>
                <w:lang w:eastAsia="pl-PL"/>
              </w:rPr>
            </w:pPr>
            <w:r>
              <w:rPr>
                <w:rFonts w:eastAsia="Times New Roman" w:cs="Times New Roman"/>
                <w:lang w:eastAsia="pl-PL"/>
              </w:rPr>
              <w:t xml:space="preserve">Nie </w:t>
            </w:r>
            <w:r>
              <w:rPr>
                <w:rFonts w:eastAsia="Times New Roman" w:cs="Times New Roman"/>
                <w:lang w:eastAsia="pl-PL"/>
              </w:rPr>
              <w:br/>
              <w:t xml:space="preserve">adres </w:t>
            </w:r>
            <w:r>
              <w:rPr>
                <w:rFonts w:eastAsia="Times New Roman" w:cs="Times New Roman"/>
                <w:lang w:eastAsia="pl-PL"/>
              </w:rPr>
              <w:br/>
            </w:r>
            <w:r>
              <w:rPr>
                <w:rFonts w:eastAsia="Times New Roman" w:cs="Times New Roman"/>
                <w:b/>
                <w:bCs/>
                <w:lang w:eastAsia="pl-PL"/>
              </w:rPr>
              <w:t>Dopuszczone jest przesłanie ofert lub wniosków o dopuszczenie do udziału w postępowaniu w inny sposób:</w:t>
            </w:r>
            <w:r>
              <w:rPr>
                <w:rFonts w:eastAsia="Times New Roman" w:cs="Times New Roman"/>
                <w:lang w:eastAsia="pl-PL"/>
              </w:rPr>
              <w:t xml:space="preserve"> </w:t>
            </w:r>
            <w:r>
              <w:rPr>
                <w:rFonts w:eastAsia="Times New Roman" w:cs="Times New Roman"/>
                <w:lang w:eastAsia="pl-PL"/>
              </w:rPr>
              <w:br/>
              <w:t xml:space="preserve">Nie </w:t>
            </w:r>
            <w:r>
              <w:rPr>
                <w:rFonts w:eastAsia="Times New Roman" w:cs="Times New Roman"/>
                <w:lang w:eastAsia="pl-PL"/>
              </w:rPr>
              <w:br/>
              <w:t xml:space="preserve">Inny sposób: </w:t>
            </w:r>
            <w:r>
              <w:rPr>
                <w:rFonts w:eastAsia="Times New Roman" w:cs="Times New Roman"/>
                <w:lang w:eastAsia="pl-PL"/>
              </w:rPr>
              <w:br/>
            </w:r>
            <w:r>
              <w:rPr>
                <w:rFonts w:eastAsia="Times New Roman" w:cs="Times New Roman"/>
                <w:lang w:eastAsia="pl-PL"/>
              </w:rPr>
              <w:br/>
            </w:r>
            <w:r>
              <w:rPr>
                <w:rFonts w:eastAsia="Times New Roman" w:cs="Times New Roman"/>
                <w:b/>
                <w:bCs/>
                <w:lang w:eastAsia="pl-PL"/>
              </w:rPr>
              <w:t>Wymagane jest przesłanie ofert lub wniosków o dopuszczenie do udziału w postępowaniu w inny sposób:</w:t>
            </w:r>
            <w:r>
              <w:rPr>
                <w:rFonts w:eastAsia="Times New Roman" w:cs="Times New Roman"/>
                <w:lang w:eastAsia="pl-PL"/>
              </w:rPr>
              <w:t xml:space="preserve"> </w:t>
            </w:r>
            <w:r>
              <w:rPr>
                <w:rFonts w:eastAsia="Times New Roman" w:cs="Times New Roman"/>
                <w:lang w:eastAsia="pl-PL"/>
              </w:rPr>
              <w:br/>
              <w:t xml:space="preserve">Tak </w:t>
            </w:r>
            <w:r>
              <w:rPr>
                <w:rFonts w:eastAsia="Times New Roman" w:cs="Times New Roman"/>
                <w:lang w:eastAsia="pl-PL"/>
              </w:rPr>
              <w:br/>
              <w:t xml:space="preserve">Inny sposób: </w:t>
            </w:r>
            <w:r>
              <w:rPr>
                <w:rFonts w:eastAsia="Times New Roman" w:cs="Times New Roman"/>
                <w:lang w:eastAsia="pl-PL"/>
              </w:rPr>
              <w:br/>
              <w:t xml:space="preserve">Za pośrednictwem operatora pocztowego, posłańca, osobiście. (Oferta musi być przygotowana w języku polskim, pisemnie na papierze, pismem czytelnym przy użyciu nośnika pisma nieulegającego usunięciu bez pozostawienia śladów. Wszelkie wymagane dokumenty załączone do oferty sporządzone w językach obcych są składane wraz z tłumaczeniem na język polski. Zamawiający nie dopuszcza złożenia oferty w postaci elektronicznej. </w:t>
            </w:r>
            <w:r>
              <w:rPr>
                <w:rFonts w:eastAsia="Times New Roman" w:cs="Times New Roman"/>
                <w:lang w:eastAsia="pl-PL"/>
              </w:rPr>
              <w:br/>
              <w:t xml:space="preserve">Adres: </w:t>
            </w:r>
            <w:r>
              <w:rPr>
                <w:rFonts w:eastAsia="Times New Roman" w:cs="Times New Roman"/>
                <w:lang w:eastAsia="pl-PL"/>
              </w:rPr>
              <w:br/>
              <w:t xml:space="preserve">Urząd Gminy w Przytyku </w:t>
            </w:r>
            <w:proofErr w:type="spellStart"/>
            <w:r>
              <w:rPr>
                <w:rFonts w:eastAsia="Times New Roman" w:cs="Times New Roman"/>
                <w:lang w:eastAsia="pl-PL"/>
              </w:rPr>
              <w:t>ul.Zachęta</w:t>
            </w:r>
            <w:proofErr w:type="spellEnd"/>
            <w:r>
              <w:rPr>
                <w:rFonts w:eastAsia="Times New Roman" w:cs="Times New Roman"/>
                <w:lang w:eastAsia="pl-PL"/>
              </w:rPr>
              <w:t xml:space="preserve"> 5, 26-650 Przytyk, pokój nr 24 (sekretariat) </w:t>
            </w:r>
          </w:p>
          <w:p w:rsidR="00577AC5" w:rsidRDefault="00577AC5" w:rsidP="00577AC5">
            <w:pPr>
              <w:rPr>
                <w:rFonts w:eastAsia="Times New Roman" w:cs="Times New Roman"/>
                <w:lang w:eastAsia="pl-PL"/>
              </w:rPr>
            </w:pPr>
            <w:r>
              <w:rPr>
                <w:rFonts w:eastAsia="Times New Roman" w:cs="Times New Roman"/>
                <w:b/>
                <w:bCs/>
                <w:lang w:eastAsia="pl-PL"/>
              </w:rPr>
              <w:t>Komunikacja elektroniczna wymaga korzystania z narzędzi i urządzeń lub formatów plików, które nie są ogólnie dostępne</w:t>
            </w:r>
            <w:r>
              <w:rPr>
                <w:rFonts w:eastAsia="Times New Roman" w:cs="Times New Roman"/>
                <w:lang w:eastAsia="pl-PL"/>
              </w:rPr>
              <w:t xml:space="preserve"> </w:t>
            </w:r>
          </w:p>
          <w:p w:rsidR="00577AC5" w:rsidRDefault="00577AC5" w:rsidP="00577AC5">
            <w:pPr>
              <w:rPr>
                <w:rFonts w:eastAsia="Times New Roman" w:cs="Times New Roman"/>
                <w:lang w:eastAsia="pl-PL"/>
              </w:rPr>
            </w:pPr>
            <w:r>
              <w:rPr>
                <w:rFonts w:eastAsia="Times New Roman" w:cs="Times New Roman"/>
                <w:lang w:eastAsia="pl-PL"/>
              </w:rPr>
              <w:t xml:space="preserve">Nie </w:t>
            </w:r>
            <w:r>
              <w:rPr>
                <w:rFonts w:eastAsia="Times New Roman" w:cs="Times New Roman"/>
                <w:lang w:eastAsia="pl-PL"/>
              </w:rPr>
              <w:br/>
              <w:t xml:space="preserve">Nieograniczony, pełny, bezpośredni i bezpłatny dostęp do tych narzędzi można uzyskać pod adresem: (URL) </w:t>
            </w:r>
            <w:r>
              <w:rPr>
                <w:rFonts w:eastAsia="Times New Roman" w:cs="Times New Roman"/>
                <w:lang w:eastAsia="pl-PL"/>
              </w:rPr>
              <w:br/>
            </w:r>
          </w:p>
          <w:p w:rsidR="00577AC5" w:rsidRDefault="00577AC5" w:rsidP="00577AC5">
            <w:pPr>
              <w:rPr>
                <w:rFonts w:eastAsia="Times New Roman" w:cs="Times New Roman"/>
                <w:lang w:eastAsia="pl-PL"/>
              </w:rPr>
            </w:pPr>
            <w:r>
              <w:rPr>
                <w:rFonts w:eastAsia="Times New Roman" w:cs="Times New Roman"/>
                <w:u w:val="single"/>
                <w:lang w:eastAsia="pl-PL"/>
              </w:rPr>
              <w:t xml:space="preserve">SEKCJA II: PRZEDMIOT ZAMÓWIENIA </w:t>
            </w:r>
          </w:p>
          <w:p w:rsidR="00577AC5" w:rsidRDefault="00577AC5" w:rsidP="00577AC5">
            <w:pPr>
              <w:rPr>
                <w:rFonts w:eastAsia="Times New Roman" w:cs="Times New Roman"/>
                <w:lang w:eastAsia="pl-PL"/>
              </w:rPr>
            </w:pPr>
            <w:r>
              <w:rPr>
                <w:rFonts w:eastAsia="Times New Roman" w:cs="Times New Roman"/>
                <w:b/>
                <w:bCs/>
                <w:lang w:eastAsia="pl-PL"/>
              </w:rPr>
              <w:t xml:space="preserve">II.1) Nazwa nadana zamówieniu przez zamawiającego: </w:t>
            </w:r>
            <w:r>
              <w:rPr>
                <w:rFonts w:eastAsia="Times New Roman" w:cs="Times New Roman"/>
                <w:lang w:eastAsia="pl-PL"/>
              </w:rPr>
              <w:t xml:space="preserve">Kompleksowa dostawa energii elektrycznej (sprzedaż i dystrybucja) na potrzeby Gminy Przytyk i jej jednostek organizacyjnych . </w:t>
            </w:r>
            <w:r>
              <w:rPr>
                <w:rFonts w:eastAsia="Times New Roman" w:cs="Times New Roman"/>
                <w:lang w:eastAsia="pl-PL"/>
              </w:rPr>
              <w:br/>
            </w:r>
            <w:r>
              <w:rPr>
                <w:rFonts w:eastAsia="Times New Roman" w:cs="Times New Roman"/>
                <w:b/>
                <w:bCs/>
                <w:lang w:eastAsia="pl-PL"/>
              </w:rPr>
              <w:t xml:space="preserve">Numer referencyjny: </w:t>
            </w:r>
            <w:r>
              <w:rPr>
                <w:rFonts w:eastAsia="Times New Roman" w:cs="Times New Roman"/>
                <w:lang w:eastAsia="pl-PL"/>
              </w:rPr>
              <w:t xml:space="preserve">ZP.b.272.2.2017 </w:t>
            </w:r>
            <w:r>
              <w:rPr>
                <w:rFonts w:eastAsia="Times New Roman" w:cs="Times New Roman"/>
                <w:lang w:eastAsia="pl-PL"/>
              </w:rPr>
              <w:br/>
            </w:r>
            <w:r>
              <w:rPr>
                <w:rFonts w:eastAsia="Times New Roman" w:cs="Times New Roman"/>
                <w:b/>
                <w:bCs/>
                <w:lang w:eastAsia="pl-PL"/>
              </w:rPr>
              <w:t xml:space="preserve">Przed wszczęciem postępowania o udzielenie zamówienia przeprowadzono dialog techniczny </w:t>
            </w:r>
          </w:p>
          <w:p w:rsidR="00577AC5" w:rsidRDefault="00577AC5" w:rsidP="00577AC5">
            <w:pPr>
              <w:jc w:val="both"/>
              <w:rPr>
                <w:rFonts w:eastAsia="Times New Roman" w:cs="Times New Roman"/>
                <w:lang w:eastAsia="pl-PL"/>
              </w:rPr>
            </w:pPr>
            <w:r>
              <w:rPr>
                <w:rFonts w:eastAsia="Times New Roman" w:cs="Times New Roman"/>
                <w:lang w:eastAsia="pl-PL"/>
              </w:rPr>
              <w:t xml:space="preserve">Nie </w:t>
            </w:r>
          </w:p>
          <w:p w:rsidR="00577AC5" w:rsidRDefault="00577AC5" w:rsidP="00577AC5">
            <w:pPr>
              <w:rPr>
                <w:rFonts w:eastAsia="Times New Roman" w:cs="Times New Roman"/>
                <w:lang w:eastAsia="pl-PL"/>
              </w:rPr>
            </w:pPr>
            <w:r>
              <w:rPr>
                <w:rFonts w:eastAsia="Times New Roman" w:cs="Times New Roman"/>
                <w:lang w:eastAsia="pl-PL"/>
              </w:rPr>
              <w:lastRenderedPageBreak/>
              <w:br/>
            </w:r>
            <w:r>
              <w:rPr>
                <w:rFonts w:eastAsia="Times New Roman" w:cs="Times New Roman"/>
                <w:b/>
                <w:bCs/>
                <w:lang w:eastAsia="pl-PL"/>
              </w:rPr>
              <w:t xml:space="preserve">II.2) Rodzaj zamówienia: </w:t>
            </w:r>
            <w:r>
              <w:rPr>
                <w:rFonts w:eastAsia="Times New Roman" w:cs="Times New Roman"/>
                <w:lang w:eastAsia="pl-PL"/>
              </w:rPr>
              <w:t xml:space="preserve">Dostawy </w:t>
            </w:r>
            <w:r>
              <w:rPr>
                <w:rFonts w:eastAsia="Times New Roman" w:cs="Times New Roman"/>
                <w:lang w:eastAsia="pl-PL"/>
              </w:rPr>
              <w:br/>
            </w:r>
            <w:r>
              <w:rPr>
                <w:rFonts w:eastAsia="Times New Roman" w:cs="Times New Roman"/>
                <w:b/>
                <w:bCs/>
                <w:lang w:eastAsia="pl-PL"/>
              </w:rPr>
              <w:t>II.3) Informacja o możliwości składania ofert częściowych</w:t>
            </w:r>
            <w:r>
              <w:rPr>
                <w:rFonts w:eastAsia="Times New Roman" w:cs="Times New Roman"/>
                <w:lang w:eastAsia="pl-PL"/>
              </w:rPr>
              <w:t xml:space="preserve"> </w:t>
            </w:r>
            <w:r>
              <w:rPr>
                <w:rFonts w:eastAsia="Times New Roman" w:cs="Times New Roman"/>
                <w:lang w:eastAsia="pl-PL"/>
              </w:rPr>
              <w:br/>
              <w:t xml:space="preserve">Zamówienie podzielone jest na części: </w:t>
            </w:r>
          </w:p>
          <w:p w:rsidR="00577AC5" w:rsidRDefault="00577AC5" w:rsidP="00577AC5">
            <w:pPr>
              <w:rPr>
                <w:rFonts w:eastAsia="Times New Roman" w:cs="Times New Roman"/>
                <w:lang w:eastAsia="pl-PL"/>
              </w:rPr>
            </w:pPr>
            <w:r>
              <w:rPr>
                <w:rFonts w:eastAsia="Times New Roman" w:cs="Times New Roman"/>
                <w:lang w:eastAsia="pl-PL"/>
              </w:rPr>
              <w:t xml:space="preserve">Nie </w:t>
            </w:r>
            <w:r>
              <w:rPr>
                <w:rFonts w:eastAsia="Times New Roman" w:cs="Times New Roman"/>
                <w:lang w:eastAsia="pl-PL"/>
              </w:rPr>
              <w:br/>
            </w:r>
            <w:r>
              <w:rPr>
                <w:rFonts w:eastAsia="Times New Roman" w:cs="Times New Roman"/>
                <w:b/>
                <w:bCs/>
                <w:lang w:eastAsia="pl-PL"/>
              </w:rPr>
              <w:t>Oferty lub wnioski o dopuszczenie do udziału w postępowaniu można składać w odniesieniu do:</w:t>
            </w:r>
            <w:r>
              <w:rPr>
                <w:rFonts w:eastAsia="Times New Roman" w:cs="Times New Roman"/>
                <w:lang w:eastAsia="pl-PL"/>
              </w:rPr>
              <w:t xml:space="preserve"> </w:t>
            </w:r>
            <w:r>
              <w:rPr>
                <w:rFonts w:eastAsia="Times New Roman" w:cs="Times New Roman"/>
                <w:lang w:eastAsia="pl-PL"/>
              </w:rPr>
              <w:br/>
            </w:r>
            <w:r>
              <w:rPr>
                <w:rFonts w:eastAsia="Times New Roman" w:cs="Times New Roman"/>
                <w:b/>
                <w:bCs/>
                <w:lang w:eastAsia="pl-PL"/>
              </w:rPr>
              <w:t>Zamawiający zastrzega sobie prawo do udzielenia łącznie następujących części lub grup części:</w:t>
            </w:r>
            <w:r>
              <w:rPr>
                <w:rFonts w:eastAsia="Times New Roman" w:cs="Times New Roman"/>
                <w:lang w:eastAsia="pl-PL"/>
              </w:rPr>
              <w:t xml:space="preserve"> </w:t>
            </w:r>
            <w:r>
              <w:rPr>
                <w:rFonts w:eastAsia="Times New Roman" w:cs="Times New Roman"/>
                <w:lang w:eastAsia="pl-PL"/>
              </w:rPr>
              <w:br/>
            </w:r>
            <w:r>
              <w:rPr>
                <w:rFonts w:eastAsia="Times New Roman" w:cs="Times New Roman"/>
                <w:lang w:eastAsia="pl-PL"/>
              </w:rPr>
              <w:br/>
            </w:r>
            <w:r>
              <w:rPr>
                <w:rFonts w:eastAsia="Times New Roman" w:cs="Times New Roman"/>
                <w:b/>
                <w:bCs/>
                <w:lang w:eastAsia="pl-PL"/>
              </w:rPr>
              <w:t>Maksymalna liczba części zamówienia, na które może zostać udzielone zamówienie jednemu wykonawcy:</w:t>
            </w:r>
            <w:r>
              <w:rPr>
                <w:rFonts w:eastAsia="Times New Roman" w:cs="Times New Roman"/>
                <w:lang w:eastAsia="pl-PL"/>
              </w:rPr>
              <w:t xml:space="preserve"> </w:t>
            </w:r>
            <w:r>
              <w:rPr>
                <w:rFonts w:eastAsia="Times New Roman" w:cs="Times New Roman"/>
                <w:lang w:eastAsia="pl-PL"/>
              </w:rPr>
              <w:br/>
            </w:r>
            <w:r>
              <w:rPr>
                <w:rFonts w:eastAsia="Times New Roman" w:cs="Times New Roman"/>
                <w:lang w:eastAsia="pl-PL"/>
              </w:rPr>
              <w:br/>
            </w:r>
            <w:r>
              <w:rPr>
                <w:rFonts w:eastAsia="Times New Roman" w:cs="Times New Roman"/>
                <w:b/>
                <w:bCs/>
                <w:lang w:eastAsia="pl-PL"/>
              </w:rPr>
              <w:t xml:space="preserve">II.4) Krótki opis przedmiotu zamówienia </w:t>
            </w:r>
            <w:r>
              <w:rPr>
                <w:rFonts w:eastAsia="Times New Roman" w:cs="Times New Roman"/>
                <w:i/>
                <w:iCs/>
                <w:lang w:eastAsia="pl-PL"/>
              </w:rPr>
              <w:t>(wielkość, zakres, rodzaj i ilość dostaw, usług lub robót budowlanych lub określenie zapotrzebowania i wymagań )</w:t>
            </w:r>
            <w:r>
              <w:rPr>
                <w:rFonts w:eastAsia="Times New Roman" w:cs="Times New Roman"/>
                <w:b/>
                <w:bCs/>
                <w:lang w:eastAsia="pl-PL"/>
              </w:rPr>
              <w:t xml:space="preserve"> a w przypadku partnerstwa innowacyjnego - określenie zapotrzebowania na innowacyjny produkt, usługę lub roboty budowlane: </w:t>
            </w:r>
            <w:r>
              <w:rPr>
                <w:rFonts w:eastAsia="Times New Roman" w:cs="Times New Roman"/>
                <w:lang w:eastAsia="pl-PL"/>
              </w:rPr>
              <w:t>1. Przedmiotem zamówienia jest: „Kompleksowa dostawa energii elektrycznej (sprzedaż i dystrybucja) na potrzeby Gminy Przytyk i jej jednostek organizacyjnych” w rozumieniu ustawy z dnia 10 kwietnia 1997 r. Prawo energetyczne (</w:t>
            </w:r>
            <w:proofErr w:type="spellStart"/>
            <w:r>
              <w:rPr>
                <w:rFonts w:eastAsia="Times New Roman" w:cs="Times New Roman"/>
                <w:lang w:eastAsia="pl-PL"/>
              </w:rPr>
              <w:t>t.j</w:t>
            </w:r>
            <w:proofErr w:type="spellEnd"/>
            <w:r>
              <w:rPr>
                <w:rFonts w:eastAsia="Times New Roman" w:cs="Times New Roman"/>
                <w:lang w:eastAsia="pl-PL"/>
              </w:rPr>
              <w:t xml:space="preserve">. Dz. U. z 2017 r. poz.220 z </w:t>
            </w:r>
            <w:proofErr w:type="spellStart"/>
            <w:r>
              <w:rPr>
                <w:rFonts w:eastAsia="Times New Roman" w:cs="Times New Roman"/>
                <w:lang w:eastAsia="pl-PL"/>
              </w:rPr>
              <w:t>późn</w:t>
            </w:r>
            <w:proofErr w:type="spellEnd"/>
            <w:r>
              <w:rPr>
                <w:rFonts w:eastAsia="Times New Roman" w:cs="Times New Roman"/>
                <w:lang w:eastAsia="pl-PL"/>
              </w:rPr>
              <w:t xml:space="preserve">. zm.) do punktów poboru Zamawiającego. 2. Zamówienie obejmuje dostawę energii elektrycznej do 111 punktów poboru energii, w tym do 74 obwodów oświetlenia ulicznego, 31 obiektów użyteczności publicznej oraz 6 punktów poboru w placówkach wychowawczo - edukacyjnych. Szacunkowa ilość dostarczanej energii w okresie dostawy wynosi łącznie 1 310 000 kWh przy zapotrzebowanej mocy 650 </w:t>
            </w:r>
            <w:proofErr w:type="spellStart"/>
            <w:r>
              <w:rPr>
                <w:rFonts w:eastAsia="Times New Roman" w:cs="Times New Roman"/>
                <w:lang w:eastAsia="pl-PL"/>
              </w:rPr>
              <w:t>kW.</w:t>
            </w:r>
            <w:proofErr w:type="spellEnd"/>
            <w:r>
              <w:rPr>
                <w:rFonts w:eastAsia="Times New Roman" w:cs="Times New Roman"/>
                <w:lang w:eastAsia="pl-PL"/>
              </w:rPr>
              <w:t xml:space="preserve"> Zamawiający zastrzega sobie możliwość zmniejszenia ilości zamawianej energii elektrycznej, co nie może być podstawą jakichkolwiek roszczeń ze strony Wykonawcy. 3. Szczegółowy opis przedmiotu zamówienia zawierający zapotrzebowanie na energię elektryczną w okresie od 1 stycznia 2018 r. do 31 grudnia 2019 r. m.in. listę dróg, obiektów, placówek edukacyjno-wychowawczych, szacunkowe zapotrzebowanie energii elektrycznej do PPE zawierają załączniki nr 2,3,4 do Umowy. 4. Gmina Przytyk i jednostki organizacyjne gminy posiadają podpisane umowy kompleksowe z PGE Obrót S.A. O/Skarżysko – Kamienna na dostawę energii elektrycznej obejmującą sprzedaż energii elektrycznej i świadczenie usługi dystrybucji energii elektrycznej na potrzeby Gminy Przytyk i jej jednostek zawarte w dniu 31 grudnia 2015 r. na okres od 1 stycznia 2016 r. do 31 grudnia 2017 r. 5. Zawarte zostaną nowe umowy kompleksowe na sprzedaż i dystrybucję energii elektrycznej z Gminą Przytyk i z każdą gminną jednostką organizacyjną z wyłonionym w drodze przetargu Wykonawcą. 6. Wykonawca zobowiązuje się do: 1) kompleksowej dostawy energii elektrycznej do obiektów Zamawiającego wymienionych w Załącznikach nr 2,3,4 do Umowy, zgodnie z warunkami niniejszej SIWZ ; 2) zapewnienia Zamawiającemu dostępu do informacji o danych pomiarowo-rozliczeniowych energii elektrycznej pobranej przez Zamawiającego w poszczególnych PPE; 3) bilansowania handlowego w zakresie dostawy energii elektrycznej. 7. Zamawiający zobowiązuje się do: 1) pobierania energii zgodnie z obowiązującymi przepisami i warunkami Umowy, 2) terminowego regulowania należności za energię elektryczną, 3) zapewnienia dostępu do danych, stanowiących podstawę do rozliczeń za dostarczoną energię. 8. </w:t>
            </w:r>
            <w:r>
              <w:rPr>
                <w:rFonts w:eastAsia="Times New Roman" w:cs="Times New Roman"/>
                <w:lang w:eastAsia="pl-PL"/>
              </w:rPr>
              <w:lastRenderedPageBreak/>
              <w:t xml:space="preserve">Zamawiający rozważa zmianę grup taryfowych, mocy umownych w wybranych PPE w celu optymalizacji kosztów dostawy energii. 9. W przypadku zmiany dotychczasowego podmiotu zaopatrującego Zamawiającego w energię elektryczną, wykonawca zobowiązuje się do dopełnienia w imieniu Zamawiającego wszystkich formalności, jakie nakładają na Zamawiającego w tym czasie przepisy oraz poniesienia w tym zakresie wszelkich ewentualnych kosztów z tym związanych. 10. Rozliczanie za energię elektryczną czynną odbywać się będzie </w:t>
            </w:r>
            <w:proofErr w:type="spellStart"/>
            <w:r>
              <w:rPr>
                <w:rFonts w:eastAsia="Times New Roman" w:cs="Times New Roman"/>
                <w:lang w:eastAsia="pl-PL"/>
              </w:rPr>
              <w:t>wg.zasad</w:t>
            </w:r>
            <w:proofErr w:type="spellEnd"/>
            <w:r>
              <w:rPr>
                <w:rFonts w:eastAsia="Times New Roman" w:cs="Times New Roman"/>
                <w:lang w:eastAsia="pl-PL"/>
              </w:rPr>
              <w:t xml:space="preserve">, cen i stawek opłat zawartych w ofercie Wykonawcy. Ceny energii elektrycznej mogą ulec zmianie wyłącznie w przypadku ustawowej zmiany podatku akcyzowego bądź VAT. Stawki opłat dystrybucyjnych mogą ulec zmianie wyłącznie w przypadku zmiany Taryfy Operatora Systemu Dystrybucyjnego zatwierdzonej przez Prezesa Urzędu Regulacji Energetyki. 11. Zamówienie powinno być wykonane zgodnie ze SIWZ, umową, załącznikami do Umowy, przepisami prawa w szczególności ustawy Prawo energetyczne ( tekst jednolity; Dz.U. z 2017r.poz.43 ze zm.), aktami wykonawczymi do tej ustawy, Polskimi Normami. </w:t>
            </w:r>
            <w:r>
              <w:rPr>
                <w:rFonts w:eastAsia="Times New Roman" w:cs="Times New Roman"/>
                <w:lang w:eastAsia="pl-PL"/>
              </w:rPr>
              <w:br/>
            </w:r>
            <w:r>
              <w:rPr>
                <w:rFonts w:eastAsia="Times New Roman" w:cs="Times New Roman"/>
                <w:lang w:eastAsia="pl-PL"/>
              </w:rPr>
              <w:br/>
            </w:r>
            <w:r>
              <w:rPr>
                <w:rFonts w:eastAsia="Times New Roman" w:cs="Times New Roman"/>
                <w:b/>
                <w:bCs/>
                <w:lang w:eastAsia="pl-PL"/>
              </w:rPr>
              <w:t xml:space="preserve">II.5) Główny kod CPV: </w:t>
            </w:r>
            <w:r>
              <w:rPr>
                <w:rFonts w:eastAsia="Times New Roman" w:cs="Times New Roman"/>
                <w:lang w:eastAsia="pl-PL"/>
              </w:rPr>
              <w:t xml:space="preserve">09300000-2 </w:t>
            </w:r>
            <w:r>
              <w:rPr>
                <w:rFonts w:eastAsia="Times New Roman" w:cs="Times New Roman"/>
                <w:lang w:eastAsia="pl-PL"/>
              </w:rPr>
              <w:br/>
            </w:r>
            <w:r>
              <w:rPr>
                <w:rFonts w:eastAsia="Times New Roman" w:cs="Times New Roman"/>
                <w:b/>
                <w:bCs/>
                <w:lang w:eastAsia="pl-PL"/>
              </w:rPr>
              <w:t>Dodatkowe kody CPV:</w:t>
            </w:r>
            <w:r>
              <w:rPr>
                <w:rFonts w:eastAsia="Times New Roman" w:cs="Times New Roman"/>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101"/>
            </w:tblGrid>
            <w:tr w:rsidR="00577AC5" w:rsidTr="00577AC5">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77AC5" w:rsidRDefault="00577AC5">
                  <w:pPr>
                    <w:rPr>
                      <w:rFonts w:ascii="Times New Roman" w:eastAsia="Times New Roman" w:hAnsi="Times New Roman" w:cs="Times New Roman"/>
                      <w:sz w:val="24"/>
                      <w:szCs w:val="24"/>
                      <w:lang w:eastAsia="pl-PL"/>
                    </w:rPr>
                  </w:pPr>
                  <w:r>
                    <w:rPr>
                      <w:rFonts w:eastAsia="Times New Roman" w:cs="Times New Roman"/>
                      <w:lang w:eastAsia="pl-PL"/>
                    </w:rPr>
                    <w:t>Kod CPV</w:t>
                  </w:r>
                </w:p>
              </w:tc>
            </w:tr>
            <w:tr w:rsidR="00577AC5" w:rsidTr="00577AC5">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77AC5" w:rsidRDefault="00577AC5">
                  <w:pPr>
                    <w:rPr>
                      <w:rFonts w:ascii="Times New Roman" w:eastAsia="Times New Roman" w:hAnsi="Times New Roman" w:cs="Times New Roman"/>
                      <w:sz w:val="24"/>
                      <w:szCs w:val="24"/>
                      <w:lang w:eastAsia="pl-PL"/>
                    </w:rPr>
                  </w:pPr>
                  <w:r>
                    <w:rPr>
                      <w:rFonts w:eastAsia="Times New Roman" w:cs="Times New Roman"/>
                      <w:lang w:eastAsia="pl-PL"/>
                    </w:rPr>
                    <w:t>65310000-9</w:t>
                  </w:r>
                </w:p>
              </w:tc>
            </w:tr>
          </w:tbl>
          <w:p w:rsidR="00577AC5" w:rsidRDefault="00577AC5" w:rsidP="00577AC5">
            <w:pPr>
              <w:rPr>
                <w:rFonts w:eastAsia="Times New Roman" w:cs="Times New Roman"/>
                <w:lang w:eastAsia="pl-PL"/>
              </w:rPr>
            </w:pPr>
            <w:r>
              <w:rPr>
                <w:rFonts w:eastAsia="Times New Roman" w:cs="Times New Roman"/>
                <w:lang w:eastAsia="pl-PL"/>
              </w:rPr>
              <w:br/>
            </w:r>
            <w:r>
              <w:rPr>
                <w:rFonts w:eastAsia="Times New Roman" w:cs="Times New Roman"/>
                <w:b/>
                <w:bCs/>
                <w:lang w:eastAsia="pl-PL"/>
              </w:rPr>
              <w:t xml:space="preserve">II.6) Całkowita wartość zamówienia </w:t>
            </w:r>
            <w:r>
              <w:rPr>
                <w:rFonts w:eastAsia="Times New Roman" w:cs="Times New Roman"/>
                <w:i/>
                <w:iCs/>
                <w:lang w:eastAsia="pl-PL"/>
              </w:rPr>
              <w:t>(jeżeli zamawiający podaje informacje o wartości zamówienia)</w:t>
            </w:r>
            <w:r>
              <w:rPr>
                <w:rFonts w:eastAsia="Times New Roman" w:cs="Times New Roman"/>
                <w:lang w:eastAsia="pl-PL"/>
              </w:rPr>
              <w:t xml:space="preserve">: </w:t>
            </w:r>
            <w:r>
              <w:rPr>
                <w:rFonts w:eastAsia="Times New Roman" w:cs="Times New Roman"/>
                <w:lang w:eastAsia="pl-PL"/>
              </w:rPr>
              <w:br/>
              <w:t xml:space="preserve">Wartość bez VAT: </w:t>
            </w:r>
            <w:r>
              <w:rPr>
                <w:rFonts w:eastAsia="Times New Roman" w:cs="Times New Roman"/>
                <w:lang w:eastAsia="pl-PL"/>
              </w:rPr>
              <w:br/>
              <w:t xml:space="preserve">Waluta: </w:t>
            </w:r>
          </w:p>
          <w:p w:rsidR="00577AC5" w:rsidRDefault="00577AC5" w:rsidP="00577AC5">
            <w:pPr>
              <w:rPr>
                <w:rFonts w:eastAsia="Times New Roman" w:cs="Times New Roman"/>
                <w:lang w:eastAsia="pl-PL"/>
              </w:rPr>
            </w:pPr>
            <w:r>
              <w:rPr>
                <w:rFonts w:eastAsia="Times New Roman" w:cs="Times New Roman"/>
                <w:i/>
                <w:iCs/>
                <w:lang w:eastAsia="pl-PL"/>
              </w:rPr>
              <w:t>(w przypadku umów ramowych lub dynamicznego systemu zakupów – szacunkowa całkowita maksymalna wartość w całym okresie obowiązywania umowy ramowej lub dynamicznego systemu zakupów)</w:t>
            </w:r>
            <w:r>
              <w:rPr>
                <w:rFonts w:eastAsia="Times New Roman" w:cs="Times New Roman"/>
                <w:lang w:eastAsia="pl-PL"/>
              </w:rPr>
              <w:t xml:space="preserve"> </w:t>
            </w:r>
          </w:p>
          <w:p w:rsidR="00577AC5" w:rsidRDefault="00577AC5" w:rsidP="00577AC5">
            <w:pPr>
              <w:rPr>
                <w:rFonts w:eastAsia="Times New Roman" w:cs="Times New Roman"/>
                <w:lang w:eastAsia="pl-PL"/>
              </w:rPr>
            </w:pPr>
            <w:r>
              <w:rPr>
                <w:rFonts w:eastAsia="Times New Roman" w:cs="Times New Roman"/>
                <w:lang w:eastAsia="pl-PL"/>
              </w:rPr>
              <w:br/>
            </w:r>
            <w:r>
              <w:rPr>
                <w:rFonts w:eastAsia="Times New Roman" w:cs="Times New Roman"/>
                <w:b/>
                <w:bCs/>
                <w:lang w:eastAsia="pl-PL"/>
              </w:rPr>
              <w:t xml:space="preserve">II.7) Czy przewiduje się udzielenie zamówień, o których mowa w art. 67 ust. 1 pkt 6 i 7 lub w art. 134 ust. 6 pkt 3 ustawy </w:t>
            </w:r>
            <w:proofErr w:type="spellStart"/>
            <w:r>
              <w:rPr>
                <w:rFonts w:eastAsia="Times New Roman" w:cs="Times New Roman"/>
                <w:b/>
                <w:bCs/>
                <w:lang w:eastAsia="pl-PL"/>
              </w:rPr>
              <w:t>Pzp</w:t>
            </w:r>
            <w:proofErr w:type="spellEnd"/>
            <w:r>
              <w:rPr>
                <w:rFonts w:eastAsia="Times New Roman" w:cs="Times New Roman"/>
                <w:b/>
                <w:bCs/>
                <w:lang w:eastAsia="pl-PL"/>
              </w:rPr>
              <w:t xml:space="preserve">: </w:t>
            </w:r>
            <w:r>
              <w:rPr>
                <w:rFonts w:eastAsia="Times New Roman" w:cs="Times New Roman"/>
                <w:lang w:eastAsia="pl-PL"/>
              </w:rPr>
              <w:t xml:space="preserve">Nie </w:t>
            </w:r>
            <w:r>
              <w:rPr>
                <w:rFonts w:eastAsia="Times New Roman" w:cs="Times New Roman"/>
                <w:lang w:eastAsia="pl-PL"/>
              </w:rPr>
              <w:br/>
              <w:t xml:space="preserve">Określenie przedmiotu, wielkości lub zakresu oraz warunków na jakich zostaną udzielone zamówienia, o których mowa w art. 67 ust. 1 pkt 6 lub w art. 134 ust. 6 pkt 3 ustawy </w:t>
            </w:r>
            <w:proofErr w:type="spellStart"/>
            <w:r>
              <w:rPr>
                <w:rFonts w:eastAsia="Times New Roman" w:cs="Times New Roman"/>
                <w:lang w:eastAsia="pl-PL"/>
              </w:rPr>
              <w:t>Pzp</w:t>
            </w:r>
            <w:proofErr w:type="spellEnd"/>
            <w:r>
              <w:rPr>
                <w:rFonts w:eastAsia="Times New Roman" w:cs="Times New Roman"/>
                <w:lang w:eastAsia="pl-PL"/>
              </w:rPr>
              <w:t xml:space="preserve">: </w:t>
            </w:r>
            <w:r>
              <w:rPr>
                <w:rFonts w:eastAsia="Times New Roman" w:cs="Times New Roman"/>
                <w:lang w:eastAsia="pl-PL"/>
              </w:rPr>
              <w:br/>
            </w:r>
            <w:r>
              <w:rPr>
                <w:rFonts w:eastAsia="Times New Roman" w:cs="Times New Roman"/>
                <w:b/>
                <w:bCs/>
                <w:lang w:eastAsia="pl-PL"/>
              </w:rPr>
              <w:t>II.8) Okres, w którym realizowane będzie zamówienie lub okres, na który została zawarta umowa ramowa lub okres, na który został ustanowiony dynamiczny system zakupów:</w:t>
            </w:r>
            <w:r>
              <w:rPr>
                <w:rFonts w:eastAsia="Times New Roman" w:cs="Times New Roman"/>
                <w:lang w:eastAsia="pl-PL"/>
              </w:rPr>
              <w:t xml:space="preserve"> </w:t>
            </w:r>
            <w:r>
              <w:rPr>
                <w:rFonts w:eastAsia="Times New Roman" w:cs="Times New Roman"/>
                <w:lang w:eastAsia="pl-PL"/>
              </w:rPr>
              <w:br/>
              <w:t>miesiącach:   </w:t>
            </w:r>
            <w:r>
              <w:rPr>
                <w:rFonts w:eastAsia="Times New Roman" w:cs="Times New Roman"/>
                <w:i/>
                <w:iCs/>
                <w:lang w:eastAsia="pl-PL"/>
              </w:rPr>
              <w:t xml:space="preserve"> lub </w:t>
            </w:r>
            <w:r>
              <w:rPr>
                <w:rFonts w:eastAsia="Times New Roman" w:cs="Times New Roman"/>
                <w:b/>
                <w:bCs/>
                <w:lang w:eastAsia="pl-PL"/>
              </w:rPr>
              <w:t>dniach:</w:t>
            </w:r>
            <w:r>
              <w:rPr>
                <w:rFonts w:eastAsia="Times New Roman" w:cs="Times New Roman"/>
                <w:lang w:eastAsia="pl-PL"/>
              </w:rPr>
              <w:t xml:space="preserve"> </w:t>
            </w:r>
            <w:r>
              <w:rPr>
                <w:rFonts w:eastAsia="Times New Roman" w:cs="Times New Roman"/>
                <w:lang w:eastAsia="pl-PL"/>
              </w:rPr>
              <w:br/>
            </w:r>
            <w:r>
              <w:rPr>
                <w:rFonts w:eastAsia="Times New Roman" w:cs="Times New Roman"/>
                <w:i/>
                <w:iCs/>
                <w:lang w:eastAsia="pl-PL"/>
              </w:rPr>
              <w:t>lub</w:t>
            </w:r>
            <w:r>
              <w:rPr>
                <w:rFonts w:eastAsia="Times New Roman" w:cs="Times New Roman"/>
                <w:lang w:eastAsia="pl-PL"/>
              </w:rPr>
              <w:t xml:space="preserve"> </w:t>
            </w:r>
            <w:r>
              <w:rPr>
                <w:rFonts w:eastAsia="Times New Roman" w:cs="Times New Roman"/>
                <w:lang w:eastAsia="pl-PL"/>
              </w:rPr>
              <w:br/>
            </w:r>
            <w:r>
              <w:rPr>
                <w:rFonts w:eastAsia="Times New Roman" w:cs="Times New Roman"/>
                <w:b/>
                <w:bCs/>
                <w:lang w:eastAsia="pl-PL"/>
              </w:rPr>
              <w:t xml:space="preserve">data rozpoczęcia: </w:t>
            </w:r>
            <w:r>
              <w:rPr>
                <w:rFonts w:eastAsia="Times New Roman" w:cs="Times New Roman"/>
                <w:lang w:eastAsia="pl-PL"/>
              </w:rPr>
              <w:t>2018-01-01  </w:t>
            </w:r>
            <w:r>
              <w:rPr>
                <w:rFonts w:eastAsia="Times New Roman" w:cs="Times New Roman"/>
                <w:i/>
                <w:iCs/>
                <w:lang w:eastAsia="pl-PL"/>
              </w:rPr>
              <w:t xml:space="preserve"> lub </w:t>
            </w:r>
            <w:r>
              <w:rPr>
                <w:rFonts w:eastAsia="Times New Roman" w:cs="Times New Roman"/>
                <w:b/>
                <w:bCs/>
                <w:lang w:eastAsia="pl-PL"/>
              </w:rPr>
              <w:t xml:space="preserve">zakończenia: </w:t>
            </w:r>
            <w:r>
              <w:rPr>
                <w:rFonts w:eastAsia="Times New Roman" w:cs="Times New Roman"/>
                <w:lang w:eastAsia="pl-PL"/>
              </w:rPr>
              <w:t xml:space="preserve">2019-12-31 </w:t>
            </w:r>
            <w:r>
              <w:rPr>
                <w:rFonts w:eastAsia="Times New Roman" w:cs="Times New Roman"/>
                <w:lang w:eastAsia="pl-PL"/>
              </w:rPr>
              <w:br/>
            </w:r>
            <w:r>
              <w:rPr>
                <w:rFonts w:eastAsia="Times New Roman" w:cs="Times New Roman"/>
                <w:lang w:eastAsia="pl-PL"/>
              </w:rPr>
              <w:br/>
            </w:r>
            <w:r>
              <w:rPr>
                <w:rFonts w:eastAsia="Times New Roman" w:cs="Times New Roman"/>
                <w:b/>
                <w:bCs/>
                <w:lang w:eastAsia="pl-PL"/>
              </w:rPr>
              <w:t xml:space="preserve">II.9) Informacje dodatkowe: </w:t>
            </w:r>
          </w:p>
          <w:p w:rsidR="00577AC5" w:rsidRDefault="00577AC5" w:rsidP="00577AC5">
            <w:pPr>
              <w:rPr>
                <w:rFonts w:eastAsia="Times New Roman" w:cs="Times New Roman"/>
                <w:lang w:eastAsia="pl-PL"/>
              </w:rPr>
            </w:pPr>
            <w:r>
              <w:rPr>
                <w:rFonts w:eastAsia="Times New Roman" w:cs="Times New Roman"/>
                <w:u w:val="single"/>
                <w:lang w:eastAsia="pl-PL"/>
              </w:rPr>
              <w:t xml:space="preserve">SEKCJA III: INFORMACJE O CHARAKTERZE PRAWNYM, EKONOMICZNYM, FINANSOWYM I </w:t>
            </w:r>
            <w:r>
              <w:rPr>
                <w:rFonts w:eastAsia="Times New Roman" w:cs="Times New Roman"/>
                <w:u w:val="single"/>
                <w:lang w:eastAsia="pl-PL"/>
              </w:rPr>
              <w:lastRenderedPageBreak/>
              <w:t xml:space="preserve">TECHNICZNYM </w:t>
            </w:r>
          </w:p>
          <w:p w:rsidR="00577AC5" w:rsidRDefault="00577AC5" w:rsidP="00577AC5">
            <w:pPr>
              <w:rPr>
                <w:rFonts w:eastAsia="Times New Roman" w:cs="Times New Roman"/>
                <w:lang w:eastAsia="pl-PL"/>
              </w:rPr>
            </w:pPr>
            <w:r>
              <w:rPr>
                <w:rFonts w:eastAsia="Times New Roman" w:cs="Times New Roman"/>
                <w:b/>
                <w:bCs/>
                <w:lang w:eastAsia="pl-PL"/>
              </w:rPr>
              <w:t xml:space="preserve">III.1) WARUNKI UDZIAŁU W POSTĘPOWANIU </w:t>
            </w:r>
          </w:p>
          <w:p w:rsidR="00577AC5" w:rsidRDefault="00577AC5" w:rsidP="00577AC5">
            <w:pPr>
              <w:rPr>
                <w:rFonts w:eastAsia="Times New Roman" w:cs="Times New Roman"/>
                <w:lang w:eastAsia="pl-PL"/>
              </w:rPr>
            </w:pPr>
            <w:r>
              <w:rPr>
                <w:rFonts w:eastAsia="Times New Roman" w:cs="Times New Roman"/>
                <w:b/>
                <w:bCs/>
                <w:lang w:eastAsia="pl-PL"/>
              </w:rPr>
              <w:t>III.1.1) Kompetencje lub uprawnienia do prowadzenia określonej działalności zawodowej, o ile wynika to z odrębnych przepisów</w:t>
            </w:r>
            <w:r>
              <w:rPr>
                <w:rFonts w:eastAsia="Times New Roman" w:cs="Times New Roman"/>
                <w:lang w:eastAsia="pl-PL"/>
              </w:rPr>
              <w:t xml:space="preserve"> </w:t>
            </w:r>
            <w:r>
              <w:rPr>
                <w:rFonts w:eastAsia="Times New Roman" w:cs="Times New Roman"/>
                <w:lang w:eastAsia="pl-PL"/>
              </w:rPr>
              <w:br/>
              <w:t xml:space="preserve">Określenie warunków: Wykonawca winien wykazać, że; a) posiada aktualną koncesję na prowadzenie działalności gospodarczej w zakresie obrotu (sprzedaży) energii elektrycznej, wydanej przez Prezesa Urzędu Regulacji Energetyki , b) posiada aktualną koncesję na prowadzenie działalności gospodarczej w zakresie dystrybucji energii elektrycznej, wydaną przez Prezesa urzędu Regulacji Energetyki – w przypadku Wykonawców będących właścicielem sieci </w:t>
            </w:r>
            <w:proofErr w:type="spellStart"/>
            <w:r>
              <w:rPr>
                <w:rFonts w:eastAsia="Times New Roman" w:cs="Times New Roman"/>
                <w:lang w:eastAsia="pl-PL"/>
              </w:rPr>
              <w:t>dystrybucyjnej,lub</w:t>
            </w:r>
            <w:proofErr w:type="spellEnd"/>
            <w:r>
              <w:rPr>
                <w:rFonts w:eastAsia="Times New Roman" w:cs="Times New Roman"/>
                <w:lang w:eastAsia="pl-PL"/>
              </w:rPr>
              <w:t xml:space="preserve">: c)oświadczenie o posiadaniu podpisanej umowy generalnej z Operatorem Systemu Dystrybucyjnego (OSD) na świadczenie usług dystrybucyjnych energii elektrycznej na obszarze na którym znajduje się miejsce dostarczenia energii elektrycznej na okres nie krótszy niż termin realizacji zamówienia – w przypadku Wykonawców nie będących właścicielami sieci dystrybucyjnej. </w:t>
            </w:r>
            <w:r>
              <w:rPr>
                <w:rFonts w:eastAsia="Times New Roman" w:cs="Times New Roman"/>
                <w:lang w:eastAsia="pl-PL"/>
              </w:rPr>
              <w:br/>
              <w:t xml:space="preserve">Informacje dodatkowe </w:t>
            </w:r>
            <w:r>
              <w:rPr>
                <w:rFonts w:eastAsia="Times New Roman" w:cs="Times New Roman"/>
                <w:lang w:eastAsia="pl-PL"/>
              </w:rPr>
              <w:br/>
            </w:r>
            <w:r>
              <w:rPr>
                <w:rFonts w:eastAsia="Times New Roman" w:cs="Times New Roman"/>
                <w:b/>
                <w:bCs/>
                <w:lang w:eastAsia="pl-PL"/>
              </w:rPr>
              <w:t xml:space="preserve">III.1.2) Sytuacja finansowa lub ekonomiczna </w:t>
            </w:r>
            <w:r>
              <w:rPr>
                <w:rFonts w:eastAsia="Times New Roman" w:cs="Times New Roman"/>
                <w:lang w:eastAsia="pl-PL"/>
              </w:rPr>
              <w:br/>
              <w:t xml:space="preserve">Określenie warunków: Zamawiający nie stawia warunku w tym zakresie. </w:t>
            </w:r>
            <w:r>
              <w:rPr>
                <w:rFonts w:eastAsia="Times New Roman" w:cs="Times New Roman"/>
                <w:lang w:eastAsia="pl-PL"/>
              </w:rPr>
              <w:br/>
              <w:t xml:space="preserve">Informacje dodatkowe </w:t>
            </w:r>
            <w:r>
              <w:rPr>
                <w:rFonts w:eastAsia="Times New Roman" w:cs="Times New Roman"/>
                <w:lang w:eastAsia="pl-PL"/>
              </w:rPr>
              <w:br/>
            </w:r>
            <w:r>
              <w:rPr>
                <w:rFonts w:eastAsia="Times New Roman" w:cs="Times New Roman"/>
                <w:b/>
                <w:bCs/>
                <w:lang w:eastAsia="pl-PL"/>
              </w:rPr>
              <w:t xml:space="preserve">III.1.3) Zdolność techniczna lub zawodowa </w:t>
            </w:r>
            <w:r>
              <w:rPr>
                <w:rFonts w:eastAsia="Times New Roman" w:cs="Times New Roman"/>
                <w:lang w:eastAsia="pl-PL"/>
              </w:rPr>
              <w:br/>
              <w:t xml:space="preserve">Określenie warunków: Zamawiający nie stawia warunku w tym zakresie. </w:t>
            </w:r>
            <w:r>
              <w:rPr>
                <w:rFonts w:eastAsia="Times New Roman" w:cs="Times New Roman"/>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Pr>
                <w:rFonts w:eastAsia="Times New Roman" w:cs="Times New Roman"/>
                <w:lang w:eastAsia="pl-PL"/>
              </w:rPr>
              <w:br/>
              <w:t xml:space="preserve">Informacje dodatkowe: </w:t>
            </w:r>
          </w:p>
          <w:p w:rsidR="00577AC5" w:rsidRDefault="00577AC5" w:rsidP="00577AC5">
            <w:pPr>
              <w:rPr>
                <w:rFonts w:eastAsia="Times New Roman" w:cs="Times New Roman"/>
                <w:lang w:eastAsia="pl-PL"/>
              </w:rPr>
            </w:pPr>
            <w:r>
              <w:rPr>
                <w:rFonts w:eastAsia="Times New Roman" w:cs="Times New Roman"/>
                <w:b/>
                <w:bCs/>
                <w:lang w:eastAsia="pl-PL"/>
              </w:rPr>
              <w:t xml:space="preserve">III.2) PODSTAWY WYKLUCZENIA </w:t>
            </w:r>
          </w:p>
          <w:p w:rsidR="00577AC5" w:rsidRDefault="00577AC5" w:rsidP="00577AC5">
            <w:pPr>
              <w:rPr>
                <w:rFonts w:eastAsia="Times New Roman" w:cs="Times New Roman"/>
                <w:lang w:eastAsia="pl-PL"/>
              </w:rPr>
            </w:pPr>
            <w:r>
              <w:rPr>
                <w:rFonts w:eastAsia="Times New Roman" w:cs="Times New Roman"/>
                <w:b/>
                <w:bCs/>
                <w:lang w:eastAsia="pl-PL"/>
              </w:rPr>
              <w:t xml:space="preserve">III.2.1) Podstawy wykluczenia określone w art. 24 ust. 1 ustawy </w:t>
            </w:r>
            <w:proofErr w:type="spellStart"/>
            <w:r>
              <w:rPr>
                <w:rFonts w:eastAsia="Times New Roman" w:cs="Times New Roman"/>
                <w:b/>
                <w:bCs/>
                <w:lang w:eastAsia="pl-PL"/>
              </w:rPr>
              <w:t>Pzp</w:t>
            </w:r>
            <w:proofErr w:type="spellEnd"/>
            <w:r>
              <w:rPr>
                <w:rFonts w:eastAsia="Times New Roman" w:cs="Times New Roman"/>
                <w:lang w:eastAsia="pl-PL"/>
              </w:rPr>
              <w:t xml:space="preserve"> </w:t>
            </w:r>
            <w:r>
              <w:rPr>
                <w:rFonts w:eastAsia="Times New Roman" w:cs="Times New Roman"/>
                <w:lang w:eastAsia="pl-PL"/>
              </w:rPr>
              <w:br/>
            </w:r>
            <w:r>
              <w:rPr>
                <w:rFonts w:eastAsia="Times New Roman" w:cs="Times New Roman"/>
                <w:b/>
                <w:bCs/>
                <w:lang w:eastAsia="pl-PL"/>
              </w:rPr>
              <w:t xml:space="preserve">III.2.2) Zamawiający przewiduje wykluczenie wykonawcy na podstawie art. 24 ust. 5 ustawy </w:t>
            </w:r>
            <w:proofErr w:type="spellStart"/>
            <w:r>
              <w:rPr>
                <w:rFonts w:eastAsia="Times New Roman" w:cs="Times New Roman"/>
                <w:b/>
                <w:bCs/>
                <w:lang w:eastAsia="pl-PL"/>
              </w:rPr>
              <w:t>Pzp</w:t>
            </w:r>
            <w:proofErr w:type="spellEnd"/>
            <w:r>
              <w:rPr>
                <w:rFonts w:eastAsia="Times New Roman" w:cs="Times New Roman"/>
                <w:lang w:eastAsia="pl-PL"/>
              </w:rPr>
              <w:t xml:space="preserve"> Tak Zamawiający przewiduje następujące fakultatywne podstawy wykluczenia: Tak (podstawa wykluczenia określona w art. 24 ust. 5 pkt 1 ustawy </w:t>
            </w:r>
            <w:proofErr w:type="spellStart"/>
            <w:r>
              <w:rPr>
                <w:rFonts w:eastAsia="Times New Roman" w:cs="Times New Roman"/>
                <w:lang w:eastAsia="pl-PL"/>
              </w:rPr>
              <w:t>Pzp</w:t>
            </w:r>
            <w:proofErr w:type="spellEnd"/>
            <w:r>
              <w:rPr>
                <w:rFonts w:eastAsia="Times New Roman" w:cs="Times New Roman"/>
                <w:lang w:eastAsia="pl-PL"/>
              </w:rPr>
              <w:t xml:space="preserve">) </w:t>
            </w:r>
            <w:r>
              <w:rPr>
                <w:rFonts w:eastAsia="Times New Roman" w:cs="Times New Roman"/>
                <w:lang w:eastAsia="pl-PL"/>
              </w:rPr>
              <w:br/>
              <w:t xml:space="preserve">Tak (podstawa wykluczenia określona w art. 24 ust. 5 pkt 7 ustawy </w:t>
            </w:r>
            <w:proofErr w:type="spellStart"/>
            <w:r>
              <w:rPr>
                <w:rFonts w:eastAsia="Times New Roman" w:cs="Times New Roman"/>
                <w:lang w:eastAsia="pl-PL"/>
              </w:rPr>
              <w:t>Pzp</w:t>
            </w:r>
            <w:proofErr w:type="spellEnd"/>
            <w:r>
              <w:rPr>
                <w:rFonts w:eastAsia="Times New Roman" w:cs="Times New Roman"/>
                <w:lang w:eastAsia="pl-PL"/>
              </w:rPr>
              <w:t xml:space="preserve">) </w:t>
            </w:r>
            <w:r>
              <w:rPr>
                <w:rFonts w:eastAsia="Times New Roman" w:cs="Times New Roman"/>
                <w:lang w:eastAsia="pl-PL"/>
              </w:rPr>
              <w:br/>
              <w:t xml:space="preserve">Tak (podstawa wykluczenia określona w art. 24 ust. 5 pkt 8 ustawy </w:t>
            </w:r>
            <w:proofErr w:type="spellStart"/>
            <w:r>
              <w:rPr>
                <w:rFonts w:eastAsia="Times New Roman" w:cs="Times New Roman"/>
                <w:lang w:eastAsia="pl-PL"/>
              </w:rPr>
              <w:t>Pzp</w:t>
            </w:r>
            <w:proofErr w:type="spellEnd"/>
            <w:r>
              <w:rPr>
                <w:rFonts w:eastAsia="Times New Roman" w:cs="Times New Roman"/>
                <w:lang w:eastAsia="pl-PL"/>
              </w:rPr>
              <w:t xml:space="preserve">) </w:t>
            </w:r>
          </w:p>
          <w:p w:rsidR="00577AC5" w:rsidRDefault="00577AC5" w:rsidP="00577AC5">
            <w:pPr>
              <w:rPr>
                <w:rFonts w:eastAsia="Times New Roman" w:cs="Times New Roman"/>
                <w:lang w:eastAsia="pl-PL"/>
              </w:rPr>
            </w:pPr>
            <w:r>
              <w:rPr>
                <w:rFonts w:eastAsia="Times New Roman" w:cs="Times New Roman"/>
                <w:b/>
                <w:bCs/>
                <w:lang w:eastAsia="pl-PL"/>
              </w:rPr>
              <w:t xml:space="preserve">III.3) WYKAZ OŚWIADCZEŃ SKŁADANYCH PRZEZ WYKONAWCĘ W CELU WSTĘPNEGO POTWIERDZENIA, ŻE NIE PODLEGA ON WYKLUCZENIU ORAZ SPEŁNIA WARUNKI UDZIAŁU W POSTĘPOWANIU ORAZ SPEŁNIA KRYTERIA SELEKCJI </w:t>
            </w:r>
          </w:p>
          <w:p w:rsidR="00577AC5" w:rsidRDefault="00577AC5" w:rsidP="00577AC5">
            <w:pPr>
              <w:rPr>
                <w:rFonts w:eastAsia="Times New Roman" w:cs="Times New Roman"/>
                <w:lang w:eastAsia="pl-PL"/>
              </w:rPr>
            </w:pPr>
            <w:r>
              <w:rPr>
                <w:rFonts w:eastAsia="Times New Roman" w:cs="Times New Roman"/>
                <w:b/>
                <w:bCs/>
                <w:lang w:eastAsia="pl-PL"/>
              </w:rPr>
              <w:t xml:space="preserve">Oświadczenie o niepodleganiu wykluczeniu oraz spełnianiu warunków udziału w postępowaniu </w:t>
            </w:r>
            <w:r>
              <w:rPr>
                <w:rFonts w:eastAsia="Times New Roman" w:cs="Times New Roman"/>
                <w:lang w:eastAsia="pl-PL"/>
              </w:rPr>
              <w:br/>
              <w:t xml:space="preserve">Tak </w:t>
            </w:r>
            <w:r>
              <w:rPr>
                <w:rFonts w:eastAsia="Times New Roman" w:cs="Times New Roman"/>
                <w:lang w:eastAsia="pl-PL"/>
              </w:rPr>
              <w:br/>
            </w:r>
            <w:r>
              <w:rPr>
                <w:rFonts w:eastAsia="Times New Roman" w:cs="Times New Roman"/>
                <w:b/>
                <w:bCs/>
                <w:lang w:eastAsia="pl-PL"/>
              </w:rPr>
              <w:t xml:space="preserve">Oświadczenie o spełnianiu kryteriów selekcji </w:t>
            </w:r>
            <w:r>
              <w:rPr>
                <w:rFonts w:eastAsia="Times New Roman" w:cs="Times New Roman"/>
                <w:lang w:eastAsia="pl-PL"/>
              </w:rPr>
              <w:br/>
              <w:t xml:space="preserve">Nie </w:t>
            </w:r>
          </w:p>
          <w:p w:rsidR="00577AC5" w:rsidRDefault="00577AC5" w:rsidP="00577AC5">
            <w:pPr>
              <w:rPr>
                <w:rFonts w:eastAsia="Times New Roman" w:cs="Times New Roman"/>
                <w:lang w:eastAsia="pl-PL"/>
              </w:rPr>
            </w:pPr>
            <w:r>
              <w:rPr>
                <w:rFonts w:eastAsia="Times New Roman" w:cs="Times New Roman"/>
                <w:b/>
                <w:bCs/>
                <w:lang w:eastAsia="pl-PL"/>
              </w:rPr>
              <w:lastRenderedPageBreak/>
              <w:t xml:space="preserve">III.4) WYKAZ OŚWIADCZEŃ LUB DOKUMENTÓW , SKŁADANYCH PRZEZ WYKONAWCĘ W POSTĘPOWANIU NA WEZWANIE ZAMAWIAJACEGO W CELU POTWIERDZENIA OKOLICZNOŚCI, O KTÓRYCH MOWA W ART. 25 UST. 1 PKT 3 USTAWY PZP: </w:t>
            </w:r>
          </w:p>
          <w:p w:rsidR="00577AC5" w:rsidRDefault="00577AC5" w:rsidP="00577AC5">
            <w:pPr>
              <w:rPr>
                <w:rFonts w:eastAsia="Times New Roman" w:cs="Times New Roman"/>
                <w:lang w:eastAsia="pl-PL"/>
              </w:rPr>
            </w:pPr>
            <w:r>
              <w:rPr>
                <w:rFonts w:eastAsia="Times New Roman" w:cs="Times New Roman"/>
                <w:lang w:eastAsia="pl-PL"/>
              </w:rPr>
              <w:t xml:space="preserve">1.Odpis z właściwego rejestru lub z centralnej ewidencji i informacji o działalności gospodarczej, jeżeli odrębne przepisy wymagają wpisu do rejestru lub ewidencji, w celu wykazania braku podstaw do wykluczenia na podstawie art. 24 ust. 5 pkt 1 ustawy </w:t>
            </w:r>
            <w:proofErr w:type="spellStart"/>
            <w:r>
              <w:rPr>
                <w:rFonts w:eastAsia="Times New Roman" w:cs="Times New Roman"/>
                <w:lang w:eastAsia="pl-PL"/>
              </w:rPr>
              <w:t>P.z.p</w:t>
            </w:r>
            <w:proofErr w:type="spellEnd"/>
            <w:r>
              <w:rPr>
                <w:rFonts w:eastAsia="Times New Roman" w:cs="Times New Roman"/>
                <w:lang w:eastAsia="pl-PL"/>
              </w:rPr>
              <w:t xml:space="preserve">.; 2.Zamawiający żąda od Wykonawcy, który polega na zdolnościach innych podmiotów na zasadach określonych w art. 22a ustawy </w:t>
            </w:r>
            <w:proofErr w:type="spellStart"/>
            <w:r>
              <w:rPr>
                <w:rFonts w:eastAsia="Times New Roman" w:cs="Times New Roman"/>
                <w:lang w:eastAsia="pl-PL"/>
              </w:rPr>
              <w:t>P.z.p</w:t>
            </w:r>
            <w:proofErr w:type="spellEnd"/>
            <w:r>
              <w:rPr>
                <w:rFonts w:eastAsia="Times New Roman" w:cs="Times New Roman"/>
                <w:lang w:eastAsia="pl-PL"/>
              </w:rPr>
              <w:t xml:space="preserve">., przedstawienia w odniesieniu do tych podmiotów dokumentu wymienionego w pkt. 1. 3.Jeżeli Wykonawca ma siedzibę lub miejsce zamieszkania poza terytorium Rzeczypospolitej Polskiej, zamiast dokumentu o którym mowa w pkt 1 składa dokument potwierdzający, że nie otwarto jego likwidacji ani nie ogłoszono upadłości (dokument wystawiony nie wcześniej niż 6 miesięcy przed upływem terminu składania ofert). 4.Jeżeli w kraju, w którym Wykonawca ma siedzibę lub miejsce zamieszkania lub miejsce zamieszkania ma osoba, której dokument dotyczy, nie wydaje się dokumentów, o których mowa w pkt 3,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Wymagania w zakresie terminu wystawienia dokumentu, o których mowa w pkt 3 stosuje się do złożonego oświadczenia. 5.W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UWAGA: Wykonawca nie ma obowiązku załączania w/w dokumentów do oferty (Wykonawca którego oferta zostanie uznana za najkorzystniejszą będzie odrębnie wzywany do ich złożenia). </w:t>
            </w:r>
          </w:p>
          <w:p w:rsidR="00577AC5" w:rsidRDefault="00577AC5" w:rsidP="00577AC5">
            <w:pPr>
              <w:rPr>
                <w:rFonts w:eastAsia="Times New Roman" w:cs="Times New Roman"/>
                <w:lang w:eastAsia="pl-PL"/>
              </w:rPr>
            </w:pPr>
            <w:r>
              <w:rPr>
                <w:rFonts w:eastAsia="Times New Roman" w:cs="Times New Roman"/>
                <w:b/>
                <w:bCs/>
                <w:lang w:eastAsia="pl-PL"/>
              </w:rPr>
              <w:t xml:space="preserve">III.5) WYKAZ OŚWIADCZEŃ LUB DOKUMENTÓW SKŁADANYCH PRZEZ WYKONAWCĘ W POSTĘPOWANIU NA WEZWANIE ZAMAWIAJACEGO W CELU POTWIERDZENIA OKOLICZNOŚCI, O KTÓRYCH MOWA W ART. 25 UST. 1 PKT 1 USTAWY PZP </w:t>
            </w:r>
          </w:p>
          <w:p w:rsidR="00577AC5" w:rsidRDefault="00577AC5" w:rsidP="00577AC5">
            <w:pPr>
              <w:rPr>
                <w:rFonts w:eastAsia="Times New Roman" w:cs="Times New Roman"/>
                <w:lang w:eastAsia="pl-PL"/>
              </w:rPr>
            </w:pPr>
            <w:r>
              <w:rPr>
                <w:rFonts w:eastAsia="Times New Roman" w:cs="Times New Roman"/>
                <w:b/>
                <w:bCs/>
                <w:lang w:eastAsia="pl-PL"/>
              </w:rPr>
              <w:t>III.5.1) W ZAKRESIE SPEŁNIANIA WARUNKÓW UDZIAŁU W POSTĘPOWANIU:</w:t>
            </w:r>
            <w:r>
              <w:rPr>
                <w:rFonts w:eastAsia="Times New Roman" w:cs="Times New Roman"/>
                <w:lang w:eastAsia="pl-PL"/>
              </w:rPr>
              <w:t xml:space="preserve"> </w:t>
            </w:r>
            <w:r>
              <w:rPr>
                <w:rFonts w:eastAsia="Times New Roman" w:cs="Times New Roman"/>
                <w:lang w:eastAsia="pl-PL"/>
              </w:rPr>
              <w:br/>
              <w:t xml:space="preserve">Wykonawca winien wykazać, że; a) posiada aktualną koncesję na prowadzenie działalności gospodarczej w zakresie obrotu (sprzedaży) energii elektrycznej, wydanej przez Prezesa Urzędu Regulacji Energetyki , b) posiada aktualną koncesję na prowadzenie działalności gospodarczej w zakresie dystrybucji energii elektrycznej, wydaną przez Prezesa urzędu Regulacji Energetyki – w przypadku Wykonawców będących właścicielem sieci dystrybucyjnej, lub; c)oświadczenie o posiadaniu podpisanej umowy generalnej z Operatorem Systemu Dystrybucyjnego (OSD) na świadczenie usług dystrybucyjnych energii elektrycznej na obszarze na którym znajduje się miejsce dostarczenia energii elektrycznej na okres nie krótszy niż termin realizacji zamówienia – w przypadku Wykonawców nie będących właścicielami sieci dystrybucyjnej. UWAGA: Wykonawca nie ma obowiązku załączania w/w dokumentów do oferty (Wykonawca którego oferta zostanie uznana za najkorzystniejszą będzie odrębnie </w:t>
            </w:r>
            <w:r>
              <w:rPr>
                <w:rFonts w:eastAsia="Times New Roman" w:cs="Times New Roman"/>
                <w:lang w:eastAsia="pl-PL"/>
              </w:rPr>
              <w:lastRenderedPageBreak/>
              <w:t xml:space="preserve">wzywany do ich złożenia). </w:t>
            </w:r>
          </w:p>
          <w:p w:rsidR="00577AC5" w:rsidRDefault="00577AC5" w:rsidP="00577AC5">
            <w:pPr>
              <w:rPr>
                <w:rFonts w:eastAsia="Times New Roman" w:cs="Times New Roman"/>
                <w:lang w:eastAsia="pl-PL"/>
              </w:rPr>
            </w:pPr>
            <w:r>
              <w:rPr>
                <w:rFonts w:eastAsia="Times New Roman" w:cs="Times New Roman"/>
                <w:lang w:eastAsia="pl-PL"/>
              </w:rPr>
              <w:br/>
            </w:r>
            <w:r>
              <w:rPr>
                <w:rFonts w:eastAsia="Times New Roman" w:cs="Times New Roman"/>
                <w:b/>
                <w:bCs/>
                <w:lang w:eastAsia="pl-PL"/>
              </w:rPr>
              <w:t>III.5.2) W ZAKRESIE KRYTERIÓW SELEKCJI:</w:t>
            </w:r>
            <w:r>
              <w:rPr>
                <w:rFonts w:eastAsia="Times New Roman" w:cs="Times New Roman"/>
                <w:lang w:eastAsia="pl-PL"/>
              </w:rPr>
              <w:t xml:space="preserve"> </w:t>
            </w:r>
            <w:r>
              <w:rPr>
                <w:rFonts w:eastAsia="Times New Roman" w:cs="Times New Roman"/>
                <w:lang w:eastAsia="pl-PL"/>
              </w:rPr>
              <w:br/>
            </w:r>
            <w:r>
              <w:rPr>
                <w:rFonts w:eastAsia="Times New Roman" w:cs="Times New Roman"/>
                <w:b/>
                <w:bCs/>
                <w:lang w:eastAsia="pl-PL"/>
              </w:rPr>
              <w:t xml:space="preserve">III.6) WYKAZ OŚWIADCZEŃ LUB DOKUMENTÓW SKŁADANYCH PRZEZ WYKONAWCĘ W POSTĘPOWANIU NA WEZWANIE ZAMAWIAJACEGO W CELU POTWIERDZENIA OKOLICZNOŚCI, O KTÓRYCH MOWA W ART. 25 UST. 1 PKT 2 USTAWY PZP </w:t>
            </w:r>
          </w:p>
          <w:p w:rsidR="00577AC5" w:rsidRDefault="00577AC5" w:rsidP="00577AC5">
            <w:pPr>
              <w:rPr>
                <w:rFonts w:eastAsia="Times New Roman" w:cs="Times New Roman"/>
                <w:lang w:eastAsia="pl-PL"/>
              </w:rPr>
            </w:pPr>
            <w:r>
              <w:rPr>
                <w:rFonts w:eastAsia="Times New Roman" w:cs="Times New Roman"/>
                <w:b/>
                <w:bCs/>
                <w:lang w:eastAsia="pl-PL"/>
              </w:rPr>
              <w:t xml:space="preserve">III.7) INNE DOKUMENTY NIE WYMIENIONE W pkt III.3) - III.6) </w:t>
            </w:r>
          </w:p>
          <w:p w:rsidR="00577AC5" w:rsidRDefault="00577AC5" w:rsidP="00577AC5">
            <w:pPr>
              <w:rPr>
                <w:rFonts w:eastAsia="Times New Roman" w:cs="Times New Roman"/>
                <w:lang w:eastAsia="pl-PL"/>
              </w:rPr>
            </w:pPr>
            <w:r>
              <w:rPr>
                <w:rFonts w:eastAsia="Times New Roman" w:cs="Times New Roman"/>
                <w:lang w:eastAsia="pl-PL"/>
              </w:rPr>
              <w:t xml:space="preserve">Wykonawca, który powołuje się na zasoby innych podmiotów: 1) w celu wykazania braku istnienia wobec nich podstaw wykluczenia oraz spełniania, w zakresie, w jakim powołuje się na ich zasoby, warunków udziału w postępowaniu, załączy do oferty Oświadczenie o niepodleganiu wykluczeniu oraz spełnianiu warunków udziału w postępowaniu każdego z w/w podmiotów oraz - na wezwanie Zamawiającego - dokumenty i oświadczenia pochodzące od tych podmiotów w zakresie niezbędnym do wykazania braku podstaw do wykluczenia oraz spełnienia warunków udziału w postępowaniu. 2) w celu wykazania spełniania, w zakresie, w jakim powołuje się na ich zasoby, warunków udziału w postępowaniu, składa zobowiązanie tych podmiotów do oddania Wykonawcy do dyspozycji niezbędnych zasobów na potrzeby realizacji zamówienia. Dokument, z którego będzie wynikać zobowiązanie podmiotu trzeciego powinien wyrażać w sposób wyraźny i jednoznaczny wolę udzielenia Wykonawcy, ubiegającemu się o zamówienie odpowiedniego zasobu oraz wskazywać w szczególności: a) zakres dostępnych Wykonawcy zasobów innego podmiotu, b) sposób wykorzystania zasobów innego podmiotu, przez Wykonawcę, przy wykonywaniu zamówienia, c) zakres i okres udziału innego podmiotu przy wykonywaniu zamówienia publicznego, d) czy podmiot, na zdolnościach którego wykonawca polega w odniesieniu do warunków udziału w postępowaniu dotyczących wykształcenia, kwalifikacji zawodowych lub doświadczenia, zrealizuje prace, których wskazane zdolności dotyczą. Przykładowy wzór formularza zobowiązania stanowi załącznik do SIWZ. 2. W terminie 3 dni od dnia zamieszczenia na stronie internetowej Zamawiającego informacji, o której mowa w art. 86 ust. 5 ustawy </w:t>
            </w:r>
            <w:proofErr w:type="spellStart"/>
            <w:r>
              <w:rPr>
                <w:rFonts w:eastAsia="Times New Roman" w:cs="Times New Roman"/>
                <w:lang w:eastAsia="pl-PL"/>
              </w:rPr>
              <w:t>Pzp</w:t>
            </w:r>
            <w:proofErr w:type="spellEnd"/>
            <w:r>
              <w:rPr>
                <w:rFonts w:eastAsia="Times New Roman" w:cs="Times New Roman"/>
                <w:lang w:eastAsia="pl-PL"/>
              </w:rPr>
              <w:t xml:space="preserve"> (informacja z otwarcia ofert), Wykonawca składa Zamawiającemu oświadczenie o przynależności albo braku przynależności do tej samej grupy kapitałowej w rozumieniu ustawy z dnia 16 lutego 2007 r. o ochronie konkurencji i konsumentów (Dz. U. z 2015 r. poz. 184, z </w:t>
            </w:r>
            <w:proofErr w:type="spellStart"/>
            <w:r>
              <w:rPr>
                <w:rFonts w:eastAsia="Times New Roman" w:cs="Times New Roman"/>
                <w:lang w:eastAsia="pl-PL"/>
              </w:rPr>
              <w:t>późn</w:t>
            </w:r>
            <w:proofErr w:type="spellEnd"/>
            <w:r>
              <w:rPr>
                <w:rFonts w:eastAsia="Times New Roman" w:cs="Times New Roman"/>
                <w:lang w:eastAsia="pl-PL"/>
              </w:rPr>
              <w:t xml:space="preserve">. zm.), o której mowa w art 24 ust. 1 pkt 23 ustawy </w:t>
            </w:r>
            <w:proofErr w:type="spellStart"/>
            <w:r>
              <w:rPr>
                <w:rFonts w:eastAsia="Times New Roman" w:cs="Times New Roman"/>
                <w:lang w:eastAsia="pl-PL"/>
              </w:rPr>
              <w:t>P.z.p</w:t>
            </w:r>
            <w:proofErr w:type="spellEnd"/>
            <w:r>
              <w:rPr>
                <w:rFonts w:eastAsia="Times New Roman" w:cs="Times New Roman"/>
                <w:lang w:eastAsia="pl-PL"/>
              </w:rPr>
              <w:t xml:space="preserve">. Wzór oświadczenia określony jest w załącznik do SIWZ. W przypadku przynależności wykonawców, którzy złożyli oferty do tej samej grupy kapitałowej Wykonawca może złożyć wraz z oświadczeniem przedstawić dowody, że powiązania z innym wykonawcą nie prowadzą do zakłócenia konkurencji w postępowaniu o udzielenie zamówienia.3. Pełnomocnictwo, jeżeli dotyczy , 4.Wypełniony i podpisany formularz ofertowy i formularz cenowy. </w:t>
            </w:r>
          </w:p>
          <w:p w:rsidR="00577AC5" w:rsidRDefault="00577AC5" w:rsidP="00577AC5">
            <w:pPr>
              <w:rPr>
                <w:rFonts w:eastAsia="Times New Roman" w:cs="Times New Roman"/>
                <w:lang w:eastAsia="pl-PL"/>
              </w:rPr>
            </w:pPr>
            <w:r>
              <w:rPr>
                <w:rFonts w:eastAsia="Times New Roman" w:cs="Times New Roman"/>
                <w:u w:val="single"/>
                <w:lang w:eastAsia="pl-PL"/>
              </w:rPr>
              <w:t xml:space="preserve">SEKCJA IV: PROCEDURA </w:t>
            </w:r>
          </w:p>
          <w:p w:rsidR="00577AC5" w:rsidRDefault="00577AC5" w:rsidP="00577AC5">
            <w:pPr>
              <w:rPr>
                <w:rFonts w:eastAsia="Times New Roman" w:cs="Times New Roman"/>
                <w:lang w:eastAsia="pl-PL"/>
              </w:rPr>
            </w:pPr>
            <w:r>
              <w:rPr>
                <w:rFonts w:eastAsia="Times New Roman" w:cs="Times New Roman"/>
                <w:b/>
                <w:bCs/>
                <w:lang w:eastAsia="pl-PL"/>
              </w:rPr>
              <w:t xml:space="preserve">IV.1) OPIS </w:t>
            </w:r>
            <w:r>
              <w:rPr>
                <w:rFonts w:eastAsia="Times New Roman" w:cs="Times New Roman"/>
                <w:lang w:eastAsia="pl-PL"/>
              </w:rPr>
              <w:br/>
            </w:r>
            <w:r>
              <w:rPr>
                <w:rFonts w:eastAsia="Times New Roman" w:cs="Times New Roman"/>
                <w:b/>
                <w:bCs/>
                <w:lang w:eastAsia="pl-PL"/>
              </w:rPr>
              <w:t xml:space="preserve">IV.1.1) Tryb udzielenia zamówienia: </w:t>
            </w:r>
            <w:r>
              <w:rPr>
                <w:rFonts w:eastAsia="Times New Roman" w:cs="Times New Roman"/>
                <w:lang w:eastAsia="pl-PL"/>
              </w:rPr>
              <w:t xml:space="preserve">Przetarg nieograniczony </w:t>
            </w:r>
            <w:r>
              <w:rPr>
                <w:rFonts w:eastAsia="Times New Roman" w:cs="Times New Roman"/>
                <w:lang w:eastAsia="pl-PL"/>
              </w:rPr>
              <w:br/>
            </w:r>
            <w:r>
              <w:rPr>
                <w:rFonts w:eastAsia="Times New Roman" w:cs="Times New Roman"/>
                <w:b/>
                <w:bCs/>
                <w:lang w:eastAsia="pl-PL"/>
              </w:rPr>
              <w:t>IV.1.2) Zamawiający żąda wniesienia wadium:</w:t>
            </w:r>
            <w:r>
              <w:rPr>
                <w:rFonts w:eastAsia="Times New Roman" w:cs="Times New Roman"/>
                <w:lang w:eastAsia="pl-PL"/>
              </w:rPr>
              <w:t xml:space="preserve"> </w:t>
            </w:r>
          </w:p>
          <w:p w:rsidR="00577AC5" w:rsidRDefault="00577AC5" w:rsidP="00577AC5">
            <w:pPr>
              <w:rPr>
                <w:rFonts w:eastAsia="Times New Roman" w:cs="Times New Roman"/>
                <w:lang w:eastAsia="pl-PL"/>
              </w:rPr>
            </w:pPr>
            <w:r>
              <w:rPr>
                <w:rFonts w:eastAsia="Times New Roman" w:cs="Times New Roman"/>
                <w:lang w:eastAsia="pl-PL"/>
              </w:rPr>
              <w:t xml:space="preserve">Nie </w:t>
            </w:r>
            <w:r>
              <w:rPr>
                <w:rFonts w:eastAsia="Times New Roman" w:cs="Times New Roman"/>
                <w:lang w:eastAsia="pl-PL"/>
              </w:rPr>
              <w:br/>
            </w:r>
            <w:r>
              <w:rPr>
                <w:rFonts w:eastAsia="Times New Roman" w:cs="Times New Roman"/>
                <w:lang w:eastAsia="pl-PL"/>
              </w:rPr>
              <w:lastRenderedPageBreak/>
              <w:t xml:space="preserve">Informacja na temat wadium </w:t>
            </w:r>
            <w:r>
              <w:rPr>
                <w:rFonts w:eastAsia="Times New Roman" w:cs="Times New Roman"/>
                <w:lang w:eastAsia="pl-PL"/>
              </w:rPr>
              <w:br/>
            </w:r>
          </w:p>
          <w:p w:rsidR="00577AC5" w:rsidRDefault="00577AC5" w:rsidP="00577AC5">
            <w:pPr>
              <w:rPr>
                <w:rFonts w:eastAsia="Times New Roman" w:cs="Times New Roman"/>
                <w:lang w:eastAsia="pl-PL"/>
              </w:rPr>
            </w:pPr>
            <w:r>
              <w:rPr>
                <w:rFonts w:eastAsia="Times New Roman" w:cs="Times New Roman"/>
                <w:b/>
                <w:bCs/>
                <w:lang w:eastAsia="pl-PL"/>
              </w:rPr>
              <w:t>IV.1.3) Przewiduje się udzielenie zaliczek na poczet wykonania zamówienia:</w:t>
            </w:r>
            <w:r>
              <w:rPr>
                <w:rFonts w:eastAsia="Times New Roman" w:cs="Times New Roman"/>
                <w:lang w:eastAsia="pl-PL"/>
              </w:rPr>
              <w:t xml:space="preserve"> </w:t>
            </w:r>
          </w:p>
          <w:p w:rsidR="00577AC5" w:rsidRDefault="00577AC5" w:rsidP="00577AC5">
            <w:pPr>
              <w:rPr>
                <w:rFonts w:eastAsia="Times New Roman" w:cs="Times New Roman"/>
                <w:lang w:eastAsia="pl-PL"/>
              </w:rPr>
            </w:pPr>
            <w:r>
              <w:rPr>
                <w:rFonts w:eastAsia="Times New Roman" w:cs="Times New Roman"/>
                <w:lang w:eastAsia="pl-PL"/>
              </w:rPr>
              <w:t xml:space="preserve">Nie </w:t>
            </w:r>
            <w:r>
              <w:rPr>
                <w:rFonts w:eastAsia="Times New Roman" w:cs="Times New Roman"/>
                <w:lang w:eastAsia="pl-PL"/>
              </w:rPr>
              <w:br/>
              <w:t xml:space="preserve">Należy podać informacje na temat udzielania zaliczek: </w:t>
            </w:r>
            <w:r>
              <w:rPr>
                <w:rFonts w:eastAsia="Times New Roman" w:cs="Times New Roman"/>
                <w:lang w:eastAsia="pl-PL"/>
              </w:rPr>
              <w:br/>
            </w:r>
            <w:r>
              <w:rPr>
                <w:rFonts w:eastAsia="Times New Roman" w:cs="Times New Roman"/>
                <w:lang w:eastAsia="pl-PL"/>
              </w:rPr>
              <w:br/>
            </w:r>
            <w:r>
              <w:rPr>
                <w:rFonts w:eastAsia="Times New Roman" w:cs="Times New Roman"/>
                <w:b/>
                <w:bCs/>
                <w:lang w:eastAsia="pl-PL"/>
              </w:rPr>
              <w:t xml:space="preserve">IV.1.4) Wymaga się złożenia ofert w postaci katalogów elektronicznych lub dołączenia do ofert katalogów elektronicznych: </w:t>
            </w:r>
          </w:p>
          <w:p w:rsidR="00577AC5" w:rsidRDefault="00577AC5" w:rsidP="00577AC5">
            <w:pPr>
              <w:rPr>
                <w:rFonts w:eastAsia="Times New Roman" w:cs="Times New Roman"/>
                <w:lang w:eastAsia="pl-PL"/>
              </w:rPr>
            </w:pPr>
            <w:r>
              <w:rPr>
                <w:rFonts w:eastAsia="Times New Roman" w:cs="Times New Roman"/>
                <w:lang w:eastAsia="pl-PL"/>
              </w:rPr>
              <w:t xml:space="preserve">Nie </w:t>
            </w:r>
            <w:r>
              <w:rPr>
                <w:rFonts w:eastAsia="Times New Roman" w:cs="Times New Roman"/>
                <w:lang w:eastAsia="pl-PL"/>
              </w:rPr>
              <w:br/>
              <w:t xml:space="preserve">Dopuszcza się złożenie ofert w postaci katalogów elektronicznych lub dołączenia do ofert katalogów elektronicznych: </w:t>
            </w:r>
            <w:r>
              <w:rPr>
                <w:rFonts w:eastAsia="Times New Roman" w:cs="Times New Roman"/>
                <w:lang w:eastAsia="pl-PL"/>
              </w:rPr>
              <w:br/>
              <w:t xml:space="preserve">Nie </w:t>
            </w:r>
            <w:r>
              <w:rPr>
                <w:rFonts w:eastAsia="Times New Roman" w:cs="Times New Roman"/>
                <w:lang w:eastAsia="pl-PL"/>
              </w:rPr>
              <w:br/>
              <w:t xml:space="preserve">Informacje dodatkowe: </w:t>
            </w:r>
            <w:r>
              <w:rPr>
                <w:rFonts w:eastAsia="Times New Roman" w:cs="Times New Roman"/>
                <w:lang w:eastAsia="pl-PL"/>
              </w:rPr>
              <w:br/>
            </w:r>
            <w:r>
              <w:rPr>
                <w:rFonts w:eastAsia="Times New Roman" w:cs="Times New Roman"/>
                <w:lang w:eastAsia="pl-PL"/>
              </w:rPr>
              <w:br/>
            </w:r>
            <w:r>
              <w:rPr>
                <w:rFonts w:eastAsia="Times New Roman" w:cs="Times New Roman"/>
                <w:b/>
                <w:bCs/>
                <w:lang w:eastAsia="pl-PL"/>
              </w:rPr>
              <w:t xml:space="preserve">IV.1.5.) Wymaga się złożenia oferty wariantowej: </w:t>
            </w:r>
          </w:p>
          <w:p w:rsidR="00577AC5" w:rsidRDefault="00577AC5" w:rsidP="00577AC5">
            <w:pPr>
              <w:rPr>
                <w:rFonts w:eastAsia="Times New Roman" w:cs="Times New Roman"/>
                <w:lang w:eastAsia="pl-PL"/>
              </w:rPr>
            </w:pPr>
            <w:r>
              <w:rPr>
                <w:rFonts w:eastAsia="Times New Roman" w:cs="Times New Roman"/>
                <w:lang w:eastAsia="pl-PL"/>
              </w:rPr>
              <w:t xml:space="preserve">Nie </w:t>
            </w:r>
            <w:r>
              <w:rPr>
                <w:rFonts w:eastAsia="Times New Roman" w:cs="Times New Roman"/>
                <w:lang w:eastAsia="pl-PL"/>
              </w:rPr>
              <w:br/>
              <w:t xml:space="preserve">Dopuszcza się złożenie oferty wariantowej </w:t>
            </w:r>
            <w:r>
              <w:rPr>
                <w:rFonts w:eastAsia="Times New Roman" w:cs="Times New Roman"/>
                <w:lang w:eastAsia="pl-PL"/>
              </w:rPr>
              <w:br/>
              <w:t xml:space="preserve">Nie </w:t>
            </w:r>
            <w:r>
              <w:rPr>
                <w:rFonts w:eastAsia="Times New Roman" w:cs="Times New Roman"/>
                <w:lang w:eastAsia="pl-PL"/>
              </w:rPr>
              <w:br/>
              <w:t xml:space="preserve">Złożenie oferty wariantowej dopuszcza się tylko z jednoczesnym złożeniem oferty zasadniczej: </w:t>
            </w:r>
            <w:r>
              <w:rPr>
                <w:rFonts w:eastAsia="Times New Roman" w:cs="Times New Roman"/>
                <w:lang w:eastAsia="pl-PL"/>
              </w:rPr>
              <w:br/>
              <w:t xml:space="preserve">Nie </w:t>
            </w:r>
          </w:p>
          <w:p w:rsidR="00577AC5" w:rsidRDefault="00577AC5" w:rsidP="00577AC5">
            <w:pPr>
              <w:rPr>
                <w:rFonts w:eastAsia="Times New Roman" w:cs="Times New Roman"/>
                <w:lang w:eastAsia="pl-PL"/>
              </w:rPr>
            </w:pPr>
            <w:r>
              <w:rPr>
                <w:rFonts w:eastAsia="Times New Roman" w:cs="Times New Roman"/>
                <w:b/>
                <w:bCs/>
                <w:lang w:eastAsia="pl-PL"/>
              </w:rPr>
              <w:t xml:space="preserve">IV.1.6) Przewidywana liczba wykonawców, którzy zostaną zaproszeni do udziału w postępowaniu </w:t>
            </w:r>
            <w:r>
              <w:rPr>
                <w:rFonts w:eastAsia="Times New Roman" w:cs="Times New Roman"/>
                <w:lang w:eastAsia="pl-PL"/>
              </w:rPr>
              <w:br/>
            </w:r>
            <w:r>
              <w:rPr>
                <w:rFonts w:eastAsia="Times New Roman" w:cs="Times New Roman"/>
                <w:i/>
                <w:iCs/>
                <w:lang w:eastAsia="pl-PL"/>
              </w:rPr>
              <w:t xml:space="preserve">(przetarg ograniczony, negocjacje z ogłoszeniem, dialog konkurencyjny, partnerstwo innowacyjne) </w:t>
            </w:r>
          </w:p>
          <w:p w:rsidR="00577AC5" w:rsidRDefault="00577AC5" w:rsidP="00577AC5">
            <w:pPr>
              <w:rPr>
                <w:rFonts w:eastAsia="Times New Roman" w:cs="Times New Roman"/>
                <w:lang w:eastAsia="pl-PL"/>
              </w:rPr>
            </w:pPr>
            <w:r>
              <w:rPr>
                <w:rFonts w:eastAsia="Times New Roman" w:cs="Times New Roman"/>
                <w:lang w:eastAsia="pl-PL"/>
              </w:rPr>
              <w:t xml:space="preserve">Liczba wykonawców   </w:t>
            </w:r>
            <w:r>
              <w:rPr>
                <w:rFonts w:eastAsia="Times New Roman" w:cs="Times New Roman"/>
                <w:lang w:eastAsia="pl-PL"/>
              </w:rPr>
              <w:br/>
              <w:t xml:space="preserve">Przewidywana minimalna liczba wykonawców </w:t>
            </w:r>
            <w:r>
              <w:rPr>
                <w:rFonts w:eastAsia="Times New Roman" w:cs="Times New Roman"/>
                <w:lang w:eastAsia="pl-PL"/>
              </w:rPr>
              <w:br/>
              <w:t xml:space="preserve">Maksymalna liczba wykonawców   </w:t>
            </w:r>
            <w:r>
              <w:rPr>
                <w:rFonts w:eastAsia="Times New Roman" w:cs="Times New Roman"/>
                <w:lang w:eastAsia="pl-PL"/>
              </w:rPr>
              <w:br/>
              <w:t xml:space="preserve">Kryteria selekcji wykonawców: </w:t>
            </w:r>
            <w:r>
              <w:rPr>
                <w:rFonts w:eastAsia="Times New Roman" w:cs="Times New Roman"/>
                <w:lang w:eastAsia="pl-PL"/>
              </w:rPr>
              <w:br/>
            </w:r>
            <w:r>
              <w:rPr>
                <w:rFonts w:eastAsia="Times New Roman" w:cs="Times New Roman"/>
                <w:lang w:eastAsia="pl-PL"/>
              </w:rPr>
              <w:br/>
            </w:r>
            <w:r>
              <w:rPr>
                <w:rFonts w:eastAsia="Times New Roman" w:cs="Times New Roman"/>
                <w:b/>
                <w:bCs/>
                <w:lang w:eastAsia="pl-PL"/>
              </w:rPr>
              <w:t xml:space="preserve">IV.1.7) Informacje na temat umowy ramowej lub dynamicznego systemu zakupów: </w:t>
            </w:r>
          </w:p>
          <w:p w:rsidR="00577AC5" w:rsidRDefault="00577AC5" w:rsidP="00577AC5">
            <w:pPr>
              <w:rPr>
                <w:rFonts w:eastAsia="Times New Roman" w:cs="Times New Roman"/>
                <w:lang w:eastAsia="pl-PL"/>
              </w:rPr>
            </w:pPr>
            <w:r>
              <w:rPr>
                <w:rFonts w:eastAsia="Times New Roman" w:cs="Times New Roman"/>
                <w:lang w:eastAsia="pl-PL"/>
              </w:rPr>
              <w:t xml:space="preserve">Umowa ramowa będzie zawarta: </w:t>
            </w:r>
            <w:r>
              <w:rPr>
                <w:rFonts w:eastAsia="Times New Roman" w:cs="Times New Roman"/>
                <w:lang w:eastAsia="pl-PL"/>
              </w:rPr>
              <w:br/>
            </w:r>
            <w:r>
              <w:rPr>
                <w:rFonts w:eastAsia="Times New Roman" w:cs="Times New Roman"/>
                <w:lang w:eastAsia="pl-PL"/>
              </w:rPr>
              <w:br/>
              <w:t xml:space="preserve">Czy przewiduje się ograniczenie liczby uczestników umowy ramowej: </w:t>
            </w:r>
            <w:r>
              <w:rPr>
                <w:rFonts w:eastAsia="Times New Roman" w:cs="Times New Roman"/>
                <w:lang w:eastAsia="pl-PL"/>
              </w:rPr>
              <w:br/>
            </w:r>
            <w:r>
              <w:rPr>
                <w:rFonts w:eastAsia="Times New Roman" w:cs="Times New Roman"/>
                <w:lang w:eastAsia="pl-PL"/>
              </w:rPr>
              <w:br/>
              <w:t xml:space="preserve">Przewidziana maksymalna liczba uczestników umowy ramowej: </w:t>
            </w:r>
            <w:r>
              <w:rPr>
                <w:rFonts w:eastAsia="Times New Roman" w:cs="Times New Roman"/>
                <w:lang w:eastAsia="pl-PL"/>
              </w:rPr>
              <w:br/>
            </w:r>
            <w:r>
              <w:rPr>
                <w:rFonts w:eastAsia="Times New Roman" w:cs="Times New Roman"/>
                <w:lang w:eastAsia="pl-PL"/>
              </w:rPr>
              <w:br/>
              <w:t xml:space="preserve">Informacje dodatkowe: </w:t>
            </w:r>
            <w:r>
              <w:rPr>
                <w:rFonts w:eastAsia="Times New Roman" w:cs="Times New Roman"/>
                <w:lang w:eastAsia="pl-PL"/>
              </w:rPr>
              <w:br/>
            </w:r>
            <w:r>
              <w:rPr>
                <w:rFonts w:eastAsia="Times New Roman" w:cs="Times New Roman"/>
                <w:lang w:eastAsia="pl-PL"/>
              </w:rPr>
              <w:br/>
              <w:t xml:space="preserve">Zamówienie obejmuje ustanowienie dynamicznego systemu zakupów: </w:t>
            </w:r>
            <w:r>
              <w:rPr>
                <w:rFonts w:eastAsia="Times New Roman" w:cs="Times New Roman"/>
                <w:lang w:eastAsia="pl-PL"/>
              </w:rPr>
              <w:br/>
            </w:r>
            <w:r>
              <w:rPr>
                <w:rFonts w:eastAsia="Times New Roman" w:cs="Times New Roman"/>
                <w:lang w:eastAsia="pl-PL"/>
              </w:rPr>
              <w:br/>
            </w:r>
            <w:r>
              <w:rPr>
                <w:rFonts w:eastAsia="Times New Roman" w:cs="Times New Roman"/>
                <w:lang w:eastAsia="pl-PL"/>
              </w:rPr>
              <w:lastRenderedPageBreak/>
              <w:t xml:space="preserve">Adres strony internetowej, na której będą zamieszczone dodatkowe informacje dotyczące dynamicznego systemu zakupów: </w:t>
            </w:r>
            <w:r>
              <w:rPr>
                <w:rFonts w:eastAsia="Times New Roman" w:cs="Times New Roman"/>
                <w:lang w:eastAsia="pl-PL"/>
              </w:rPr>
              <w:br/>
            </w:r>
            <w:r>
              <w:rPr>
                <w:rFonts w:eastAsia="Times New Roman" w:cs="Times New Roman"/>
                <w:lang w:eastAsia="pl-PL"/>
              </w:rPr>
              <w:br/>
              <w:t xml:space="preserve">Informacje dodatkowe: </w:t>
            </w:r>
            <w:r>
              <w:rPr>
                <w:rFonts w:eastAsia="Times New Roman" w:cs="Times New Roman"/>
                <w:lang w:eastAsia="pl-PL"/>
              </w:rPr>
              <w:br/>
            </w:r>
            <w:r>
              <w:rPr>
                <w:rFonts w:eastAsia="Times New Roman" w:cs="Times New Roman"/>
                <w:lang w:eastAsia="pl-PL"/>
              </w:rPr>
              <w:br/>
              <w:t xml:space="preserve">W ramach umowy ramowej/dynamicznego systemu zakupów dopuszcza się złożenie ofert w formie katalogów elektronicznych: </w:t>
            </w:r>
            <w:r>
              <w:rPr>
                <w:rFonts w:eastAsia="Times New Roman" w:cs="Times New Roman"/>
                <w:lang w:eastAsia="pl-PL"/>
              </w:rPr>
              <w:br/>
            </w:r>
            <w:r>
              <w:rPr>
                <w:rFonts w:eastAsia="Times New Roman" w:cs="Times New Roman"/>
                <w:lang w:eastAsia="pl-PL"/>
              </w:rPr>
              <w:br/>
              <w:t xml:space="preserve">Przewiduje się pobranie ze złożonych katalogów elektronicznych informacji potrzebnych do sporządzenia ofert w ramach umowy ramowej/dynamicznego systemu zakupów: </w:t>
            </w:r>
            <w:r>
              <w:rPr>
                <w:rFonts w:eastAsia="Times New Roman" w:cs="Times New Roman"/>
                <w:lang w:eastAsia="pl-PL"/>
              </w:rPr>
              <w:br/>
            </w:r>
          </w:p>
          <w:p w:rsidR="00577AC5" w:rsidRDefault="00577AC5" w:rsidP="00577AC5">
            <w:pPr>
              <w:rPr>
                <w:rFonts w:eastAsia="Times New Roman" w:cs="Times New Roman"/>
                <w:lang w:eastAsia="pl-PL"/>
              </w:rPr>
            </w:pPr>
            <w:r>
              <w:rPr>
                <w:rFonts w:eastAsia="Times New Roman" w:cs="Times New Roman"/>
                <w:b/>
                <w:bCs/>
                <w:lang w:eastAsia="pl-PL"/>
              </w:rPr>
              <w:t xml:space="preserve">IV.1.8) Aukcja elektroniczna </w:t>
            </w:r>
            <w:r>
              <w:rPr>
                <w:rFonts w:eastAsia="Times New Roman" w:cs="Times New Roman"/>
                <w:lang w:eastAsia="pl-PL"/>
              </w:rPr>
              <w:br/>
            </w:r>
            <w:r>
              <w:rPr>
                <w:rFonts w:eastAsia="Times New Roman" w:cs="Times New Roman"/>
                <w:b/>
                <w:bCs/>
                <w:lang w:eastAsia="pl-PL"/>
              </w:rPr>
              <w:t xml:space="preserve">Przewidziane jest przeprowadzenie aukcji elektronicznej </w:t>
            </w:r>
            <w:r>
              <w:rPr>
                <w:rFonts w:eastAsia="Times New Roman" w:cs="Times New Roman"/>
                <w:i/>
                <w:iCs/>
                <w:lang w:eastAsia="pl-PL"/>
              </w:rPr>
              <w:t xml:space="preserve">(przetarg nieograniczony, przetarg ograniczony, negocjacje z ogłoszeniem) </w:t>
            </w:r>
            <w:r>
              <w:rPr>
                <w:rFonts w:eastAsia="Times New Roman" w:cs="Times New Roman"/>
                <w:lang w:eastAsia="pl-PL"/>
              </w:rPr>
              <w:t xml:space="preserve">Nie </w:t>
            </w:r>
            <w:r>
              <w:rPr>
                <w:rFonts w:eastAsia="Times New Roman" w:cs="Times New Roman"/>
                <w:lang w:eastAsia="pl-PL"/>
              </w:rPr>
              <w:br/>
              <w:t xml:space="preserve">Należy podać adres strony internetowej, na której aukcja będzie prowadzona: </w:t>
            </w:r>
            <w:r>
              <w:rPr>
                <w:rFonts w:eastAsia="Times New Roman" w:cs="Times New Roman"/>
                <w:lang w:eastAsia="pl-PL"/>
              </w:rPr>
              <w:br/>
            </w:r>
            <w:r>
              <w:rPr>
                <w:rFonts w:eastAsia="Times New Roman" w:cs="Times New Roman"/>
                <w:lang w:eastAsia="pl-PL"/>
              </w:rPr>
              <w:br/>
            </w:r>
            <w:r>
              <w:rPr>
                <w:rFonts w:eastAsia="Times New Roman" w:cs="Times New Roman"/>
                <w:b/>
                <w:bCs/>
                <w:lang w:eastAsia="pl-PL"/>
              </w:rPr>
              <w:t xml:space="preserve">Należy wskazać elementy, których wartości będą przedmiotem aukcji elektronicznej: </w:t>
            </w:r>
            <w:r>
              <w:rPr>
                <w:rFonts w:eastAsia="Times New Roman" w:cs="Times New Roman"/>
                <w:lang w:eastAsia="pl-PL"/>
              </w:rPr>
              <w:br/>
            </w:r>
            <w:r>
              <w:rPr>
                <w:rFonts w:eastAsia="Times New Roman" w:cs="Times New Roman"/>
                <w:b/>
                <w:bCs/>
                <w:lang w:eastAsia="pl-PL"/>
              </w:rPr>
              <w:t>Przewiduje się ograniczenia co do przedstawionych wartości, wynikające z opisu przedmiotu zamówienia:</w:t>
            </w:r>
            <w:r>
              <w:rPr>
                <w:rFonts w:eastAsia="Times New Roman" w:cs="Times New Roman"/>
                <w:lang w:eastAsia="pl-PL"/>
              </w:rPr>
              <w:t xml:space="preserve"> </w:t>
            </w:r>
            <w:r>
              <w:rPr>
                <w:rFonts w:eastAsia="Times New Roman" w:cs="Times New Roman"/>
                <w:lang w:eastAsia="pl-PL"/>
              </w:rPr>
              <w:br/>
              <w:t xml:space="preserve">Nie </w:t>
            </w:r>
            <w:r>
              <w:rPr>
                <w:rFonts w:eastAsia="Times New Roman" w:cs="Times New Roman"/>
                <w:lang w:eastAsia="pl-PL"/>
              </w:rPr>
              <w:br/>
              <w:t xml:space="preserve">Należy podać, które informacje zostaną udostępnione wykonawcom w trakcie aukcji elektronicznej oraz jaki będzie termin ich udostępnienia: </w:t>
            </w:r>
            <w:r>
              <w:rPr>
                <w:rFonts w:eastAsia="Times New Roman" w:cs="Times New Roman"/>
                <w:lang w:eastAsia="pl-PL"/>
              </w:rPr>
              <w:br/>
              <w:t xml:space="preserve">Informacje dotyczące przebiegu aukcji elektronicznej: </w:t>
            </w:r>
            <w:r>
              <w:rPr>
                <w:rFonts w:eastAsia="Times New Roman" w:cs="Times New Roman"/>
                <w:lang w:eastAsia="pl-PL"/>
              </w:rPr>
              <w:br/>
              <w:t xml:space="preserve">Jaki jest przewidziany sposób postępowania w toku aukcji elektronicznej i jakie będą warunki, na jakich wykonawcy będą mogli licytować (minimalne wysokości postąpień): </w:t>
            </w:r>
            <w:r>
              <w:rPr>
                <w:rFonts w:eastAsia="Times New Roman" w:cs="Times New Roman"/>
                <w:lang w:eastAsia="pl-PL"/>
              </w:rPr>
              <w:br/>
              <w:t xml:space="preserve">Informacje dotyczące wykorzystywanego sprzętu elektronicznego, rozwiązań i specyfikacji technicznych w zakresie połączeń: </w:t>
            </w:r>
            <w:r>
              <w:rPr>
                <w:rFonts w:eastAsia="Times New Roman" w:cs="Times New Roman"/>
                <w:lang w:eastAsia="pl-PL"/>
              </w:rPr>
              <w:br/>
              <w:t xml:space="preserve">Wymagania dotyczące rejestracji i identyfikacji wykonawców w aukcji elektronicznej: </w:t>
            </w:r>
            <w:r>
              <w:rPr>
                <w:rFonts w:eastAsia="Times New Roman" w:cs="Times New Roman"/>
                <w:lang w:eastAsia="pl-PL"/>
              </w:rPr>
              <w:br/>
              <w:t xml:space="preserve">Informacje o liczbie etapów aukcji elektronicznej i czasie ich trwania: </w:t>
            </w:r>
          </w:p>
          <w:p w:rsidR="00577AC5" w:rsidRDefault="00577AC5" w:rsidP="00577AC5">
            <w:pPr>
              <w:rPr>
                <w:rFonts w:eastAsia="Times New Roman" w:cs="Times New Roman"/>
                <w:lang w:eastAsia="pl-PL"/>
              </w:rPr>
            </w:pPr>
            <w:r>
              <w:rPr>
                <w:rFonts w:eastAsia="Times New Roman" w:cs="Times New Roman"/>
                <w:lang w:eastAsia="pl-PL"/>
              </w:rPr>
              <w:br/>
              <w:t xml:space="preserve">Czas trwania: </w:t>
            </w:r>
            <w:r>
              <w:rPr>
                <w:rFonts w:eastAsia="Times New Roman" w:cs="Times New Roman"/>
                <w:lang w:eastAsia="pl-PL"/>
              </w:rPr>
              <w:br/>
            </w:r>
            <w:r>
              <w:rPr>
                <w:rFonts w:eastAsia="Times New Roman" w:cs="Times New Roman"/>
                <w:lang w:eastAsia="pl-PL"/>
              </w:rPr>
              <w:br/>
              <w:t xml:space="preserve">Czy wykonawcy, którzy nie złożyli nowych postąpień, zostaną zakwalifikowani do następnego etapu: </w:t>
            </w:r>
            <w:r>
              <w:rPr>
                <w:rFonts w:eastAsia="Times New Roman" w:cs="Times New Roman"/>
                <w:lang w:eastAsia="pl-PL"/>
              </w:rPr>
              <w:br/>
              <w:t xml:space="preserve">Warunki zamknięcia aukcji elektronicznej: </w:t>
            </w:r>
            <w:r>
              <w:rPr>
                <w:rFonts w:eastAsia="Times New Roman" w:cs="Times New Roman"/>
                <w:lang w:eastAsia="pl-PL"/>
              </w:rPr>
              <w:br/>
            </w:r>
          </w:p>
          <w:p w:rsidR="00577AC5" w:rsidRDefault="00577AC5" w:rsidP="00577AC5">
            <w:pPr>
              <w:rPr>
                <w:rFonts w:eastAsia="Times New Roman" w:cs="Times New Roman"/>
                <w:lang w:eastAsia="pl-PL"/>
              </w:rPr>
            </w:pPr>
            <w:r>
              <w:rPr>
                <w:rFonts w:eastAsia="Times New Roman" w:cs="Times New Roman"/>
                <w:b/>
                <w:bCs/>
                <w:lang w:eastAsia="pl-PL"/>
              </w:rPr>
              <w:t xml:space="preserve">IV.2) KRYTERIA OCENY OFERT </w:t>
            </w:r>
            <w:r>
              <w:rPr>
                <w:rFonts w:eastAsia="Times New Roman" w:cs="Times New Roman"/>
                <w:lang w:eastAsia="pl-PL"/>
              </w:rPr>
              <w:br/>
            </w:r>
            <w:r>
              <w:rPr>
                <w:rFonts w:eastAsia="Times New Roman" w:cs="Times New Roman"/>
                <w:b/>
                <w:bCs/>
                <w:lang w:eastAsia="pl-PL"/>
              </w:rPr>
              <w:t xml:space="preserve">IV.2.1) Kryteria oceny ofert: </w:t>
            </w:r>
            <w:r>
              <w:rPr>
                <w:rFonts w:eastAsia="Times New Roman" w:cs="Times New Roman"/>
                <w:lang w:eastAsia="pl-PL"/>
              </w:rPr>
              <w:br/>
            </w:r>
            <w:r>
              <w:rPr>
                <w:rFonts w:eastAsia="Times New Roman" w:cs="Times New Roman"/>
                <w:b/>
                <w:bCs/>
                <w:lang w:eastAsia="pl-PL"/>
              </w:rPr>
              <w:t>IV.2.2) Kryteria</w:t>
            </w:r>
            <w:r>
              <w:rPr>
                <w:rFonts w:eastAsia="Times New Roman" w:cs="Times New Roman"/>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737"/>
              <w:gridCol w:w="919"/>
            </w:tblGrid>
            <w:tr w:rsidR="00577AC5" w:rsidTr="00577AC5">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77AC5" w:rsidRDefault="00577AC5">
                  <w:pPr>
                    <w:rPr>
                      <w:rFonts w:ascii="Times New Roman" w:eastAsia="Times New Roman" w:hAnsi="Times New Roman" w:cs="Times New Roman"/>
                      <w:sz w:val="24"/>
                      <w:szCs w:val="24"/>
                      <w:lang w:eastAsia="pl-PL"/>
                    </w:rPr>
                  </w:pPr>
                  <w:r>
                    <w:rPr>
                      <w:rFonts w:eastAsia="Times New Roman" w:cs="Times New Roman"/>
                      <w:lang w:eastAsia="pl-PL"/>
                    </w:rPr>
                    <w:t>Kryteria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77AC5" w:rsidRDefault="00577AC5">
                  <w:pPr>
                    <w:rPr>
                      <w:rFonts w:ascii="Times New Roman" w:eastAsia="Times New Roman" w:hAnsi="Times New Roman" w:cs="Times New Roman"/>
                      <w:sz w:val="24"/>
                      <w:szCs w:val="24"/>
                      <w:lang w:eastAsia="pl-PL"/>
                    </w:rPr>
                  </w:pPr>
                  <w:r>
                    <w:rPr>
                      <w:rFonts w:eastAsia="Times New Roman" w:cs="Times New Roman"/>
                      <w:lang w:eastAsia="pl-PL"/>
                    </w:rPr>
                    <w:t>Znaczenie</w:t>
                  </w:r>
                </w:p>
              </w:tc>
            </w:tr>
            <w:tr w:rsidR="00577AC5" w:rsidTr="00577AC5">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77AC5" w:rsidRDefault="00577AC5">
                  <w:pPr>
                    <w:rPr>
                      <w:rFonts w:ascii="Times New Roman" w:eastAsia="Times New Roman" w:hAnsi="Times New Roman" w:cs="Times New Roman"/>
                      <w:sz w:val="24"/>
                      <w:szCs w:val="24"/>
                      <w:lang w:eastAsia="pl-PL"/>
                    </w:rPr>
                  </w:pPr>
                  <w:r>
                    <w:rPr>
                      <w:rFonts w:eastAsia="Times New Roman" w:cs="Times New Roman"/>
                      <w:lang w:eastAsia="pl-PL"/>
                    </w:rPr>
                    <w:t>cena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77AC5" w:rsidRDefault="00577AC5">
                  <w:pPr>
                    <w:rPr>
                      <w:rFonts w:ascii="Times New Roman" w:eastAsia="Times New Roman" w:hAnsi="Times New Roman" w:cs="Times New Roman"/>
                      <w:sz w:val="24"/>
                      <w:szCs w:val="24"/>
                      <w:lang w:eastAsia="pl-PL"/>
                    </w:rPr>
                  </w:pPr>
                  <w:r>
                    <w:rPr>
                      <w:rFonts w:eastAsia="Times New Roman" w:cs="Times New Roman"/>
                      <w:lang w:eastAsia="pl-PL"/>
                    </w:rPr>
                    <w:t>100,00</w:t>
                  </w:r>
                </w:p>
              </w:tc>
            </w:tr>
          </w:tbl>
          <w:p w:rsidR="00577AC5" w:rsidRDefault="00577AC5" w:rsidP="00577AC5">
            <w:pPr>
              <w:rPr>
                <w:rFonts w:eastAsia="Times New Roman" w:cs="Times New Roman"/>
                <w:lang w:eastAsia="pl-PL"/>
              </w:rPr>
            </w:pPr>
            <w:r>
              <w:rPr>
                <w:rFonts w:eastAsia="Times New Roman" w:cs="Times New Roman"/>
                <w:lang w:eastAsia="pl-PL"/>
              </w:rPr>
              <w:lastRenderedPageBreak/>
              <w:br/>
            </w:r>
            <w:r>
              <w:rPr>
                <w:rFonts w:eastAsia="Times New Roman" w:cs="Times New Roman"/>
                <w:b/>
                <w:bCs/>
                <w:lang w:eastAsia="pl-PL"/>
              </w:rPr>
              <w:t xml:space="preserve">IV.2.3) Zastosowanie procedury, o której mowa w art. 24aa ust. 1 ustawy </w:t>
            </w:r>
            <w:proofErr w:type="spellStart"/>
            <w:r>
              <w:rPr>
                <w:rFonts w:eastAsia="Times New Roman" w:cs="Times New Roman"/>
                <w:b/>
                <w:bCs/>
                <w:lang w:eastAsia="pl-PL"/>
              </w:rPr>
              <w:t>Pzp</w:t>
            </w:r>
            <w:proofErr w:type="spellEnd"/>
            <w:r>
              <w:rPr>
                <w:rFonts w:eastAsia="Times New Roman" w:cs="Times New Roman"/>
                <w:b/>
                <w:bCs/>
                <w:lang w:eastAsia="pl-PL"/>
              </w:rPr>
              <w:t xml:space="preserve"> </w:t>
            </w:r>
            <w:r>
              <w:rPr>
                <w:rFonts w:eastAsia="Times New Roman" w:cs="Times New Roman"/>
                <w:lang w:eastAsia="pl-PL"/>
              </w:rPr>
              <w:t xml:space="preserve">(przetarg nieograniczony) </w:t>
            </w:r>
            <w:r>
              <w:rPr>
                <w:rFonts w:eastAsia="Times New Roman" w:cs="Times New Roman"/>
                <w:lang w:eastAsia="pl-PL"/>
              </w:rPr>
              <w:br/>
              <w:t xml:space="preserve">Tak </w:t>
            </w:r>
            <w:r>
              <w:rPr>
                <w:rFonts w:eastAsia="Times New Roman" w:cs="Times New Roman"/>
                <w:lang w:eastAsia="pl-PL"/>
              </w:rPr>
              <w:br/>
            </w:r>
            <w:r>
              <w:rPr>
                <w:rFonts w:eastAsia="Times New Roman" w:cs="Times New Roman"/>
                <w:b/>
                <w:bCs/>
                <w:lang w:eastAsia="pl-PL"/>
              </w:rPr>
              <w:t xml:space="preserve">IV.3) Negocjacje z ogłoszeniem, dialog konkurencyjny, partnerstwo innowacyjne </w:t>
            </w:r>
            <w:r>
              <w:rPr>
                <w:rFonts w:eastAsia="Times New Roman" w:cs="Times New Roman"/>
                <w:lang w:eastAsia="pl-PL"/>
              </w:rPr>
              <w:br/>
            </w:r>
            <w:r>
              <w:rPr>
                <w:rFonts w:eastAsia="Times New Roman" w:cs="Times New Roman"/>
                <w:b/>
                <w:bCs/>
                <w:lang w:eastAsia="pl-PL"/>
              </w:rPr>
              <w:t>IV.3.1) Informacje na temat negocjacji z ogłoszeniem</w:t>
            </w:r>
            <w:r>
              <w:rPr>
                <w:rFonts w:eastAsia="Times New Roman" w:cs="Times New Roman"/>
                <w:lang w:eastAsia="pl-PL"/>
              </w:rPr>
              <w:t xml:space="preserve"> </w:t>
            </w:r>
            <w:r>
              <w:rPr>
                <w:rFonts w:eastAsia="Times New Roman" w:cs="Times New Roman"/>
                <w:lang w:eastAsia="pl-PL"/>
              </w:rPr>
              <w:br/>
              <w:t xml:space="preserve">Minimalne wymagania, które muszą spełniać wszystkie oferty: </w:t>
            </w:r>
            <w:r>
              <w:rPr>
                <w:rFonts w:eastAsia="Times New Roman" w:cs="Times New Roman"/>
                <w:lang w:eastAsia="pl-PL"/>
              </w:rPr>
              <w:br/>
            </w:r>
            <w:r>
              <w:rPr>
                <w:rFonts w:eastAsia="Times New Roman" w:cs="Times New Roman"/>
                <w:lang w:eastAsia="pl-PL"/>
              </w:rPr>
              <w:br/>
              <w:t xml:space="preserve">Przewidziane jest zastrzeżenie prawa do udzielenia zamówienia na podstawie ofert wstępnych bez przeprowadzenia negocjacji Nie </w:t>
            </w:r>
            <w:r>
              <w:rPr>
                <w:rFonts w:eastAsia="Times New Roman" w:cs="Times New Roman"/>
                <w:lang w:eastAsia="pl-PL"/>
              </w:rPr>
              <w:br/>
              <w:t xml:space="preserve">Przewidziany jest podział negocjacji na etapy w celu ograniczenia liczby ofert: Nie </w:t>
            </w:r>
            <w:r>
              <w:rPr>
                <w:rFonts w:eastAsia="Times New Roman" w:cs="Times New Roman"/>
                <w:lang w:eastAsia="pl-PL"/>
              </w:rPr>
              <w:br/>
              <w:t xml:space="preserve">Należy podać informacje na temat etapów negocjacji (w tym liczbę etapów): </w:t>
            </w:r>
            <w:r>
              <w:rPr>
                <w:rFonts w:eastAsia="Times New Roman" w:cs="Times New Roman"/>
                <w:lang w:eastAsia="pl-PL"/>
              </w:rPr>
              <w:br/>
            </w:r>
            <w:r>
              <w:rPr>
                <w:rFonts w:eastAsia="Times New Roman" w:cs="Times New Roman"/>
                <w:lang w:eastAsia="pl-PL"/>
              </w:rPr>
              <w:br/>
              <w:t xml:space="preserve">Informacje dodatkowe </w:t>
            </w:r>
            <w:r>
              <w:rPr>
                <w:rFonts w:eastAsia="Times New Roman" w:cs="Times New Roman"/>
                <w:lang w:eastAsia="pl-PL"/>
              </w:rPr>
              <w:br/>
            </w:r>
            <w:r>
              <w:rPr>
                <w:rFonts w:eastAsia="Times New Roman" w:cs="Times New Roman"/>
                <w:lang w:eastAsia="pl-PL"/>
              </w:rPr>
              <w:br/>
            </w:r>
            <w:r>
              <w:rPr>
                <w:rFonts w:eastAsia="Times New Roman" w:cs="Times New Roman"/>
                <w:b/>
                <w:bCs/>
                <w:lang w:eastAsia="pl-PL"/>
              </w:rPr>
              <w:t>IV.3.2) Informacje na temat dialogu konkurencyjnego</w:t>
            </w:r>
            <w:r>
              <w:rPr>
                <w:rFonts w:eastAsia="Times New Roman" w:cs="Times New Roman"/>
                <w:lang w:eastAsia="pl-PL"/>
              </w:rPr>
              <w:t xml:space="preserve"> </w:t>
            </w:r>
            <w:r>
              <w:rPr>
                <w:rFonts w:eastAsia="Times New Roman" w:cs="Times New Roman"/>
                <w:lang w:eastAsia="pl-PL"/>
              </w:rPr>
              <w:br/>
              <w:t xml:space="preserve">Opis potrzeb i wymagań zamawiającego lub informacja o sposobie uzyskania tego opisu: </w:t>
            </w:r>
            <w:r>
              <w:rPr>
                <w:rFonts w:eastAsia="Times New Roman" w:cs="Times New Roman"/>
                <w:lang w:eastAsia="pl-PL"/>
              </w:rPr>
              <w:br/>
            </w:r>
            <w:r>
              <w:rPr>
                <w:rFonts w:eastAsia="Times New Roman" w:cs="Times New Roman"/>
                <w:lang w:eastAsia="pl-PL"/>
              </w:rPr>
              <w:br/>
              <w:t xml:space="preserve">Informacja o wysokości nagród dla wykonawców, którzy podczas dialogu konkurencyjnego przedstawili rozwiązania stanowiące podstawę do składania ofert, jeżeli zamawiający przewiduje nagrody: </w:t>
            </w:r>
            <w:r>
              <w:rPr>
                <w:rFonts w:eastAsia="Times New Roman" w:cs="Times New Roman"/>
                <w:lang w:eastAsia="pl-PL"/>
              </w:rPr>
              <w:br/>
            </w:r>
            <w:r>
              <w:rPr>
                <w:rFonts w:eastAsia="Times New Roman" w:cs="Times New Roman"/>
                <w:lang w:eastAsia="pl-PL"/>
              </w:rPr>
              <w:br/>
              <w:t xml:space="preserve">Wstępny harmonogram postępowania: </w:t>
            </w:r>
            <w:r>
              <w:rPr>
                <w:rFonts w:eastAsia="Times New Roman" w:cs="Times New Roman"/>
                <w:lang w:eastAsia="pl-PL"/>
              </w:rPr>
              <w:br/>
            </w:r>
            <w:r>
              <w:rPr>
                <w:rFonts w:eastAsia="Times New Roman" w:cs="Times New Roman"/>
                <w:lang w:eastAsia="pl-PL"/>
              </w:rPr>
              <w:br/>
              <w:t xml:space="preserve">Podział dialogu na etapy w celu ograniczenia liczby rozwiązań: Nie </w:t>
            </w:r>
            <w:r>
              <w:rPr>
                <w:rFonts w:eastAsia="Times New Roman" w:cs="Times New Roman"/>
                <w:lang w:eastAsia="pl-PL"/>
              </w:rPr>
              <w:br/>
              <w:t xml:space="preserve">Należy podać informacje na temat etapów dialogu: </w:t>
            </w:r>
            <w:r>
              <w:rPr>
                <w:rFonts w:eastAsia="Times New Roman" w:cs="Times New Roman"/>
                <w:lang w:eastAsia="pl-PL"/>
              </w:rPr>
              <w:br/>
            </w:r>
            <w:r>
              <w:rPr>
                <w:rFonts w:eastAsia="Times New Roman" w:cs="Times New Roman"/>
                <w:lang w:eastAsia="pl-PL"/>
              </w:rPr>
              <w:br/>
              <w:t xml:space="preserve">Informacje dodatkowe: </w:t>
            </w:r>
            <w:r>
              <w:rPr>
                <w:rFonts w:eastAsia="Times New Roman" w:cs="Times New Roman"/>
                <w:lang w:eastAsia="pl-PL"/>
              </w:rPr>
              <w:br/>
            </w:r>
            <w:r>
              <w:rPr>
                <w:rFonts w:eastAsia="Times New Roman" w:cs="Times New Roman"/>
                <w:lang w:eastAsia="pl-PL"/>
              </w:rPr>
              <w:br/>
            </w:r>
            <w:r>
              <w:rPr>
                <w:rFonts w:eastAsia="Times New Roman" w:cs="Times New Roman"/>
                <w:b/>
                <w:bCs/>
                <w:lang w:eastAsia="pl-PL"/>
              </w:rPr>
              <w:t>IV.3.3) Informacje na temat partnerstwa innowacyjnego</w:t>
            </w:r>
            <w:r>
              <w:rPr>
                <w:rFonts w:eastAsia="Times New Roman" w:cs="Times New Roman"/>
                <w:lang w:eastAsia="pl-PL"/>
              </w:rPr>
              <w:t xml:space="preserve"> </w:t>
            </w:r>
            <w:r>
              <w:rPr>
                <w:rFonts w:eastAsia="Times New Roman" w:cs="Times New Roman"/>
                <w:lang w:eastAsia="pl-PL"/>
              </w:rPr>
              <w:br/>
              <w:t xml:space="preserve">Elementy opisu przedmiotu zamówienia definiujące minimalne wymagania, którym muszą odpowiadać wszystkie oferty: </w:t>
            </w:r>
            <w:r>
              <w:rPr>
                <w:rFonts w:eastAsia="Times New Roman" w:cs="Times New Roman"/>
                <w:lang w:eastAsia="pl-PL"/>
              </w:rPr>
              <w:br/>
            </w:r>
            <w:r>
              <w:rPr>
                <w:rFonts w:eastAsia="Times New Roman" w:cs="Times New Roman"/>
                <w:lang w:eastAsia="pl-PL"/>
              </w:rPr>
              <w:br/>
              <w:t xml:space="preserve">Podział negocjacji na etapy w celu ograniczeniu liczby ofert podlegających negocjacjom poprzez zastosowanie kryteriów oceny ofert wskazanych w specyfikacji istotnych warunków zamówienia: </w:t>
            </w:r>
            <w:r>
              <w:rPr>
                <w:rFonts w:eastAsia="Times New Roman" w:cs="Times New Roman"/>
                <w:lang w:eastAsia="pl-PL"/>
              </w:rPr>
              <w:br/>
              <w:t xml:space="preserve">Nie </w:t>
            </w:r>
            <w:r>
              <w:rPr>
                <w:rFonts w:eastAsia="Times New Roman" w:cs="Times New Roman"/>
                <w:lang w:eastAsia="pl-PL"/>
              </w:rPr>
              <w:br/>
              <w:t xml:space="preserve">Informacje dodatkowe: </w:t>
            </w:r>
            <w:r>
              <w:rPr>
                <w:rFonts w:eastAsia="Times New Roman" w:cs="Times New Roman"/>
                <w:lang w:eastAsia="pl-PL"/>
              </w:rPr>
              <w:br/>
            </w:r>
            <w:r>
              <w:rPr>
                <w:rFonts w:eastAsia="Times New Roman" w:cs="Times New Roman"/>
                <w:lang w:eastAsia="pl-PL"/>
              </w:rPr>
              <w:br/>
            </w:r>
            <w:r>
              <w:rPr>
                <w:rFonts w:eastAsia="Times New Roman" w:cs="Times New Roman"/>
                <w:b/>
                <w:bCs/>
                <w:lang w:eastAsia="pl-PL"/>
              </w:rPr>
              <w:t xml:space="preserve">IV.4) Licytacja elektroniczna </w:t>
            </w:r>
            <w:r>
              <w:rPr>
                <w:rFonts w:eastAsia="Times New Roman" w:cs="Times New Roman"/>
                <w:lang w:eastAsia="pl-PL"/>
              </w:rPr>
              <w:br/>
              <w:t xml:space="preserve">Adres strony internetowej, na której będzie prowadzona licytacja elektroniczna: </w:t>
            </w:r>
          </w:p>
          <w:p w:rsidR="00577AC5" w:rsidRDefault="00577AC5" w:rsidP="00577AC5">
            <w:pPr>
              <w:rPr>
                <w:rFonts w:eastAsia="Times New Roman" w:cs="Times New Roman"/>
                <w:lang w:eastAsia="pl-PL"/>
              </w:rPr>
            </w:pPr>
            <w:r>
              <w:rPr>
                <w:rFonts w:eastAsia="Times New Roman" w:cs="Times New Roman"/>
                <w:lang w:eastAsia="pl-PL"/>
              </w:rPr>
              <w:t xml:space="preserve">Adres strony internetowej, na której jest dostępny opis przedmiotu zamówienia w licytacji elektronicznej: </w:t>
            </w:r>
          </w:p>
          <w:p w:rsidR="00577AC5" w:rsidRDefault="00577AC5" w:rsidP="00577AC5">
            <w:pPr>
              <w:rPr>
                <w:rFonts w:eastAsia="Times New Roman" w:cs="Times New Roman"/>
                <w:lang w:eastAsia="pl-PL"/>
              </w:rPr>
            </w:pPr>
            <w:r>
              <w:rPr>
                <w:rFonts w:eastAsia="Times New Roman" w:cs="Times New Roman"/>
                <w:lang w:eastAsia="pl-PL"/>
              </w:rPr>
              <w:t xml:space="preserve">Wymagania dotyczące rejestracji i identyfikacji wykonawców w licytacji elektronicznej, w tym </w:t>
            </w:r>
            <w:r>
              <w:rPr>
                <w:rFonts w:eastAsia="Times New Roman" w:cs="Times New Roman"/>
                <w:lang w:eastAsia="pl-PL"/>
              </w:rPr>
              <w:lastRenderedPageBreak/>
              <w:t xml:space="preserve">wymagania techniczne urządzeń informatycznych: </w:t>
            </w:r>
          </w:p>
          <w:p w:rsidR="00577AC5" w:rsidRDefault="00577AC5" w:rsidP="00577AC5">
            <w:pPr>
              <w:rPr>
                <w:rFonts w:eastAsia="Times New Roman" w:cs="Times New Roman"/>
                <w:lang w:eastAsia="pl-PL"/>
              </w:rPr>
            </w:pPr>
            <w:r>
              <w:rPr>
                <w:rFonts w:eastAsia="Times New Roman" w:cs="Times New Roman"/>
                <w:lang w:eastAsia="pl-PL"/>
              </w:rPr>
              <w:t xml:space="preserve">Sposób postępowania w toku licytacji elektronicznej, w tym określenie minimalnych wysokości postąpień: </w:t>
            </w:r>
          </w:p>
          <w:p w:rsidR="00577AC5" w:rsidRDefault="00577AC5" w:rsidP="00577AC5">
            <w:pPr>
              <w:rPr>
                <w:rFonts w:eastAsia="Times New Roman" w:cs="Times New Roman"/>
                <w:lang w:eastAsia="pl-PL"/>
              </w:rPr>
            </w:pPr>
            <w:r>
              <w:rPr>
                <w:rFonts w:eastAsia="Times New Roman" w:cs="Times New Roman"/>
                <w:lang w:eastAsia="pl-PL"/>
              </w:rPr>
              <w:t xml:space="preserve">Informacje o liczbie etapów licytacji elektronicznej i czasie ich trwania: </w:t>
            </w:r>
          </w:p>
          <w:p w:rsidR="00577AC5" w:rsidRDefault="00577AC5" w:rsidP="00577AC5">
            <w:pPr>
              <w:rPr>
                <w:rFonts w:eastAsia="Times New Roman" w:cs="Times New Roman"/>
                <w:lang w:eastAsia="pl-PL"/>
              </w:rPr>
            </w:pPr>
            <w:r>
              <w:rPr>
                <w:rFonts w:eastAsia="Times New Roman" w:cs="Times New Roman"/>
                <w:lang w:eastAsia="pl-PL"/>
              </w:rPr>
              <w:t xml:space="preserve">Czas trwania: </w:t>
            </w:r>
            <w:r>
              <w:rPr>
                <w:rFonts w:eastAsia="Times New Roman" w:cs="Times New Roman"/>
                <w:lang w:eastAsia="pl-PL"/>
              </w:rPr>
              <w:br/>
            </w:r>
            <w:r>
              <w:rPr>
                <w:rFonts w:eastAsia="Times New Roman" w:cs="Times New Roman"/>
                <w:lang w:eastAsia="pl-PL"/>
              </w:rPr>
              <w:br/>
              <w:t xml:space="preserve">Wykonawcy, którzy nie złożyli nowych postąpień, zostaną zakwalifikowani do następnego etapu: </w:t>
            </w:r>
          </w:p>
          <w:p w:rsidR="00577AC5" w:rsidRDefault="00577AC5" w:rsidP="00577AC5">
            <w:pPr>
              <w:rPr>
                <w:rFonts w:eastAsia="Times New Roman" w:cs="Times New Roman"/>
                <w:lang w:eastAsia="pl-PL"/>
              </w:rPr>
            </w:pPr>
            <w:r>
              <w:rPr>
                <w:rFonts w:eastAsia="Times New Roman" w:cs="Times New Roman"/>
                <w:lang w:eastAsia="pl-PL"/>
              </w:rPr>
              <w:t xml:space="preserve">Termin składania wniosków o dopuszczenie do udziału w licytacji elektronicznej: </w:t>
            </w:r>
            <w:r>
              <w:rPr>
                <w:rFonts w:eastAsia="Times New Roman" w:cs="Times New Roman"/>
                <w:lang w:eastAsia="pl-PL"/>
              </w:rPr>
              <w:br/>
              <w:t xml:space="preserve">Data: godzina: </w:t>
            </w:r>
            <w:r>
              <w:rPr>
                <w:rFonts w:eastAsia="Times New Roman" w:cs="Times New Roman"/>
                <w:lang w:eastAsia="pl-PL"/>
              </w:rPr>
              <w:br/>
              <w:t xml:space="preserve">Termin otwarcia licytacji elektronicznej: </w:t>
            </w:r>
          </w:p>
          <w:p w:rsidR="00577AC5" w:rsidRDefault="00577AC5" w:rsidP="00577AC5">
            <w:pPr>
              <w:rPr>
                <w:rFonts w:eastAsia="Times New Roman" w:cs="Times New Roman"/>
                <w:lang w:eastAsia="pl-PL"/>
              </w:rPr>
            </w:pPr>
            <w:r>
              <w:rPr>
                <w:rFonts w:eastAsia="Times New Roman" w:cs="Times New Roman"/>
                <w:lang w:eastAsia="pl-PL"/>
              </w:rPr>
              <w:t xml:space="preserve">Termin i warunki zamknięcia licytacji elektronicznej: </w:t>
            </w:r>
          </w:p>
          <w:p w:rsidR="00577AC5" w:rsidRDefault="00577AC5" w:rsidP="00577AC5">
            <w:pPr>
              <w:rPr>
                <w:rFonts w:eastAsia="Times New Roman" w:cs="Times New Roman"/>
                <w:lang w:eastAsia="pl-PL"/>
              </w:rPr>
            </w:pPr>
            <w:r>
              <w:rPr>
                <w:rFonts w:eastAsia="Times New Roman" w:cs="Times New Roman"/>
                <w:lang w:eastAsia="pl-PL"/>
              </w:rPr>
              <w:t xml:space="preserve">Istotne dla stron postanowienia, które zostaną wprowadzone do treści zawieranej umowy w sprawie zamówienia publicznego, albo ogólne warunki umowy, albo wzór umowy: </w:t>
            </w:r>
          </w:p>
          <w:p w:rsidR="00577AC5" w:rsidRDefault="00577AC5" w:rsidP="00577AC5">
            <w:pPr>
              <w:rPr>
                <w:rFonts w:eastAsia="Times New Roman" w:cs="Times New Roman"/>
                <w:lang w:eastAsia="pl-PL"/>
              </w:rPr>
            </w:pPr>
            <w:r>
              <w:rPr>
                <w:rFonts w:eastAsia="Times New Roman" w:cs="Times New Roman"/>
                <w:lang w:eastAsia="pl-PL"/>
              </w:rPr>
              <w:t xml:space="preserve">Wymagania dotyczące zabezpieczenia należytego wykonania umowy: </w:t>
            </w:r>
            <w:r>
              <w:rPr>
                <w:rFonts w:eastAsia="Times New Roman" w:cs="Times New Roman"/>
                <w:lang w:eastAsia="pl-PL"/>
              </w:rPr>
              <w:br/>
              <w:t xml:space="preserve">Informacje dodatkowe: </w:t>
            </w:r>
          </w:p>
          <w:p w:rsidR="00577AC5" w:rsidRDefault="00577AC5" w:rsidP="00577AC5">
            <w:pPr>
              <w:rPr>
                <w:rFonts w:eastAsia="Times New Roman" w:cs="Times New Roman"/>
                <w:lang w:eastAsia="pl-PL"/>
              </w:rPr>
            </w:pPr>
            <w:r>
              <w:rPr>
                <w:rFonts w:eastAsia="Times New Roman" w:cs="Times New Roman"/>
                <w:b/>
                <w:bCs/>
                <w:lang w:eastAsia="pl-PL"/>
              </w:rPr>
              <w:t>IV.5) ZMIANA UMOWY</w:t>
            </w:r>
            <w:r>
              <w:rPr>
                <w:rFonts w:eastAsia="Times New Roman" w:cs="Times New Roman"/>
                <w:lang w:eastAsia="pl-PL"/>
              </w:rPr>
              <w:t xml:space="preserve"> </w:t>
            </w:r>
            <w:r>
              <w:rPr>
                <w:rFonts w:eastAsia="Times New Roman" w:cs="Times New Roman"/>
                <w:lang w:eastAsia="pl-PL"/>
              </w:rPr>
              <w:br/>
            </w:r>
            <w:r>
              <w:rPr>
                <w:rFonts w:eastAsia="Times New Roman" w:cs="Times New Roman"/>
                <w:b/>
                <w:bCs/>
                <w:lang w:eastAsia="pl-PL"/>
              </w:rPr>
              <w:t>Przewiduje się istotne zmiany postanowień zawartej umowy w stosunku do treści oferty, na podstawie której dokonano wyboru wykonawcy:</w:t>
            </w:r>
            <w:r>
              <w:rPr>
                <w:rFonts w:eastAsia="Times New Roman" w:cs="Times New Roman"/>
                <w:lang w:eastAsia="pl-PL"/>
              </w:rPr>
              <w:t xml:space="preserve"> Tak </w:t>
            </w:r>
            <w:r>
              <w:rPr>
                <w:rFonts w:eastAsia="Times New Roman" w:cs="Times New Roman"/>
                <w:lang w:eastAsia="pl-PL"/>
              </w:rPr>
              <w:br/>
              <w:t xml:space="preserve">Należy wskazać zakres, charakter zmian oraz warunki wprowadzenia zmian: </w:t>
            </w:r>
            <w:r>
              <w:rPr>
                <w:rFonts w:eastAsia="Times New Roman" w:cs="Times New Roman"/>
                <w:lang w:eastAsia="pl-PL"/>
              </w:rPr>
              <w:br/>
              <w:t xml:space="preserve">1. Wykonawca zobowiązany jest do dostawy energii elektrycznej przez okres trwania umowy, na warunkach określonych w SIWZ, zgodnie z obowiązującymi standardami jakościowymi określonymi w ofertach Wykonawcy do ustawy – Prawo Energetyczne. 2. Zmiany terminu rozpoczęcia dostaw energii elektrycznej, jeżeli zmiana ta wynika z okoliczności niezależnych od Stron, w szczególności z przedłużającej się procedury wyboru Wykonawcy lub procedury zmiany sprzedawcy. 3. Odczyt liczników pomiarowych dokonywać będzie przedstawiciel operatora Systemu Dystrybucyjnego. 4. Wykonawca do ceny netto doliczy aktualną w dniu powstania zobowiązania stawkę podatku od towaru i usług VAT. 5. Zamawiający dopuszcza zmianę ceny energii elektrycznej czynnej wyłącznie w przypadku: a) zmiany stawki podatku VAT, lub ustawowej zmianie opodatkowania energii elektrycznej podatkiem akcyzowym, b) zmiany taryfy dystrybucji zatwierdzonej przez Prezesa URE. 6. Każdorazowo o zmianach cen i terminie wprowadzenia tych zmian Wykonawca poinformuje Zamawiającego zgodnie z powszechnie obowiązującymi przepisami prawa. 7. Podstawą płatności będą rzeczywiste odczyty wskazań układu pomiarowego z uwzględnieniem ceny jednostkowej za 1kWh podanej w ofercie. 8. Sprzedawca zobowiązuje się do pełnienia funkcji podmiotu odpowiedzialnego za bilansowanie handlowe dla energii elektrycznej sprzedawanej w ramach Umowy. 9. Spory mogące wynikać na tle wykonania postanowień niniejszej umowy strony podają rozstrzygnięciu właściwemu miejscowo sądowi powszechnemu wg siedzimy Zamawiającego. 10. W kwestiach nie uregulowanych postanowieniami zawartej umowy zastosowanie mieć będą przepisy prawa energetycznego, prawa zamówień publicznych i </w:t>
            </w:r>
            <w:r>
              <w:rPr>
                <w:rFonts w:eastAsia="Times New Roman" w:cs="Times New Roman"/>
                <w:lang w:eastAsia="pl-PL"/>
              </w:rPr>
              <w:lastRenderedPageBreak/>
              <w:t xml:space="preserve">kodeksu cywilnego. 11. Pozostałe zapisy umowy zostaną uzgodnione przez strony z Wykonawcą, którego oferta zostanie oceniona jako najkorzystniejsza. 12. Faktury za dostarczenie energii elektrycznej regulowane będą przelewem na rachunek bankowy Wykonawcy w terminie do 14 dni od daty jej doręczenia do Zamawiająco i prawidłowo wystawionej. 13. W przypadku niedotrzymania jakościowych standardów obsługi Zamawiającego na jego pisemny wniosek przysługuje prawo bonifikat wg stawek określonych w § 42 Rozporządzenia Ministra Gospodarki z dnia 18 sierpnia 2011 roku w sprawie szczegółowych zasad kształtowania i kalkulacji taryf oraz rozliczeń w obrocie energią elektryczną (t. j. Dz. U. z 2013r. poz. 1200). 15. Wykonawca nie ponosi odpowiedzialności za niedostarczenie energii elektrycznej na skutek działań sił wyższych, uzasadnionej awarii w siedzi energetycznej na czas niezbędny do jej usunięcia oraz w przypadkach związanych z zagrożeniem życia, zdrowia i mienia. </w:t>
            </w:r>
          </w:p>
          <w:p w:rsidR="00577AC5" w:rsidRDefault="00577AC5" w:rsidP="004705F8">
            <w:pPr>
              <w:rPr>
                <w:rFonts w:ascii="Arial" w:eastAsia="Times New Roman" w:hAnsi="Arial" w:cs="Arial"/>
                <w:sz w:val="20"/>
                <w:szCs w:val="20"/>
                <w:lang w:eastAsia="pl-PL"/>
              </w:rPr>
            </w:pPr>
            <w:r>
              <w:rPr>
                <w:rFonts w:eastAsia="Times New Roman" w:cs="Times New Roman"/>
                <w:lang w:eastAsia="pl-PL"/>
              </w:rPr>
              <w:br/>
            </w:r>
            <w:r>
              <w:rPr>
                <w:rFonts w:eastAsia="Times New Roman" w:cs="Times New Roman"/>
                <w:b/>
                <w:bCs/>
                <w:lang w:eastAsia="pl-PL"/>
              </w:rPr>
              <w:t xml:space="preserve">IV.6) INFORMACJE ADMINISTRACYJNE </w:t>
            </w:r>
            <w:r>
              <w:rPr>
                <w:rFonts w:eastAsia="Times New Roman" w:cs="Times New Roman"/>
                <w:lang w:eastAsia="pl-PL"/>
              </w:rPr>
              <w:br/>
            </w:r>
            <w:r>
              <w:rPr>
                <w:rFonts w:eastAsia="Times New Roman" w:cs="Times New Roman"/>
                <w:b/>
                <w:bCs/>
                <w:lang w:eastAsia="pl-PL"/>
              </w:rPr>
              <w:t xml:space="preserve">IV.6.1) Sposób udostępniania informacji o charakterze poufnym </w:t>
            </w:r>
            <w:r>
              <w:rPr>
                <w:rFonts w:eastAsia="Times New Roman" w:cs="Times New Roman"/>
                <w:i/>
                <w:iCs/>
                <w:lang w:eastAsia="pl-PL"/>
              </w:rPr>
              <w:t xml:space="preserve">(jeżeli dotyczy): </w:t>
            </w:r>
            <w:r>
              <w:rPr>
                <w:rFonts w:eastAsia="Times New Roman" w:cs="Times New Roman"/>
                <w:lang w:eastAsia="pl-PL"/>
              </w:rPr>
              <w:br/>
            </w:r>
            <w:r>
              <w:rPr>
                <w:rFonts w:eastAsia="Times New Roman" w:cs="Times New Roman"/>
                <w:lang w:eastAsia="pl-PL"/>
              </w:rPr>
              <w:br/>
            </w:r>
            <w:r>
              <w:rPr>
                <w:rFonts w:eastAsia="Times New Roman" w:cs="Times New Roman"/>
                <w:b/>
                <w:bCs/>
                <w:lang w:eastAsia="pl-PL"/>
              </w:rPr>
              <w:t>Środki służące ochronie informacji o charakterze poufnym</w:t>
            </w:r>
            <w:r>
              <w:rPr>
                <w:rFonts w:eastAsia="Times New Roman" w:cs="Times New Roman"/>
                <w:lang w:eastAsia="pl-PL"/>
              </w:rPr>
              <w:t xml:space="preserve"> </w:t>
            </w:r>
            <w:r>
              <w:rPr>
                <w:rFonts w:eastAsia="Times New Roman" w:cs="Times New Roman"/>
                <w:lang w:eastAsia="pl-PL"/>
              </w:rPr>
              <w:br/>
            </w:r>
            <w:r>
              <w:rPr>
                <w:rFonts w:eastAsia="Times New Roman" w:cs="Times New Roman"/>
                <w:lang w:eastAsia="pl-PL"/>
              </w:rPr>
              <w:br/>
            </w:r>
            <w:r>
              <w:rPr>
                <w:rFonts w:eastAsia="Times New Roman" w:cs="Times New Roman"/>
                <w:b/>
                <w:bCs/>
                <w:lang w:eastAsia="pl-PL"/>
              </w:rPr>
              <w:t xml:space="preserve">IV.6.2) Termin składania ofert lub wniosków o dopuszczenie do udziału w postępowaniu: </w:t>
            </w:r>
            <w:r>
              <w:rPr>
                <w:rFonts w:eastAsia="Times New Roman" w:cs="Times New Roman"/>
                <w:lang w:eastAsia="pl-PL"/>
              </w:rPr>
              <w:br/>
              <w:t xml:space="preserve">Data: 2017-12-08, godzina: 09:30, </w:t>
            </w:r>
            <w:r>
              <w:rPr>
                <w:rFonts w:eastAsia="Times New Roman" w:cs="Times New Roman"/>
                <w:lang w:eastAsia="pl-PL"/>
              </w:rPr>
              <w:br/>
              <w:t xml:space="preserve">Skrócenie terminu składania wniosków, ze względu na pilną potrzebę udzielenia zamówienia (przetarg nieograniczony, przetarg ograniczony, negocjacje z ogłoszeniem): </w:t>
            </w:r>
            <w:r>
              <w:rPr>
                <w:rFonts w:eastAsia="Times New Roman" w:cs="Times New Roman"/>
                <w:lang w:eastAsia="pl-PL"/>
              </w:rPr>
              <w:br/>
              <w:t xml:space="preserve">Nie </w:t>
            </w:r>
            <w:r>
              <w:rPr>
                <w:rFonts w:eastAsia="Times New Roman" w:cs="Times New Roman"/>
                <w:lang w:eastAsia="pl-PL"/>
              </w:rPr>
              <w:br/>
              <w:t xml:space="preserve">Wskazać powody: </w:t>
            </w:r>
            <w:r>
              <w:rPr>
                <w:rFonts w:eastAsia="Times New Roman" w:cs="Times New Roman"/>
                <w:lang w:eastAsia="pl-PL"/>
              </w:rPr>
              <w:br/>
              <w:t xml:space="preserve">Język lub języki, w jakich mogą być sporządzane oferty lub wnioski o dopuszczenie do udziału w postępowaniu </w:t>
            </w:r>
            <w:r>
              <w:rPr>
                <w:rFonts w:eastAsia="Times New Roman" w:cs="Times New Roman"/>
                <w:lang w:eastAsia="pl-PL"/>
              </w:rPr>
              <w:br/>
              <w:t xml:space="preserve">&gt; polski </w:t>
            </w:r>
            <w:r>
              <w:rPr>
                <w:rFonts w:eastAsia="Times New Roman" w:cs="Times New Roman"/>
                <w:lang w:eastAsia="pl-PL"/>
              </w:rPr>
              <w:br/>
            </w:r>
            <w:r>
              <w:rPr>
                <w:rFonts w:eastAsia="Times New Roman" w:cs="Times New Roman"/>
                <w:b/>
                <w:bCs/>
                <w:lang w:eastAsia="pl-PL"/>
              </w:rPr>
              <w:t xml:space="preserve">IV.6.3) Termin związania ofertą: </w:t>
            </w:r>
            <w:r>
              <w:rPr>
                <w:rFonts w:eastAsia="Times New Roman" w:cs="Times New Roman"/>
                <w:lang w:eastAsia="pl-PL"/>
              </w:rPr>
              <w:t xml:space="preserve">do: okres w dniach: 30 (od ostatecznego terminu składania ofert) </w:t>
            </w:r>
            <w:r>
              <w:rPr>
                <w:rFonts w:eastAsia="Times New Roman" w:cs="Times New Roman"/>
                <w:lang w:eastAsia="pl-PL"/>
              </w:rPr>
              <w:br/>
            </w:r>
            <w:r>
              <w:rPr>
                <w:rFonts w:eastAsia="Times New Roman" w:cs="Times New Roman"/>
                <w:b/>
                <w:bCs/>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Pr>
                <w:rFonts w:eastAsia="Times New Roman" w:cs="Times New Roman"/>
                <w:lang w:eastAsia="pl-PL"/>
              </w:rPr>
              <w:t xml:space="preserve"> Nie </w:t>
            </w:r>
            <w:r>
              <w:rPr>
                <w:rFonts w:eastAsia="Times New Roman" w:cs="Times New Roman"/>
                <w:lang w:eastAsia="pl-PL"/>
              </w:rPr>
              <w:br/>
            </w:r>
            <w:r>
              <w:rPr>
                <w:rFonts w:eastAsia="Times New Roman" w:cs="Times New Roman"/>
                <w:b/>
                <w:bCs/>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Pr>
                <w:rFonts w:eastAsia="Times New Roman" w:cs="Times New Roman"/>
                <w:lang w:eastAsia="pl-PL"/>
              </w:rPr>
              <w:t xml:space="preserve"> Nie </w:t>
            </w:r>
            <w:r>
              <w:rPr>
                <w:rFonts w:eastAsia="Times New Roman" w:cs="Times New Roman"/>
                <w:lang w:eastAsia="pl-PL"/>
              </w:rPr>
              <w:br/>
            </w:r>
            <w:r>
              <w:rPr>
                <w:rFonts w:eastAsia="Times New Roman" w:cs="Times New Roman"/>
                <w:b/>
                <w:bCs/>
                <w:lang w:eastAsia="pl-PL"/>
              </w:rPr>
              <w:t>IV.6.6) Informacje dodatkowe:</w:t>
            </w:r>
            <w:r>
              <w:rPr>
                <w:rFonts w:eastAsia="Times New Roman" w:cs="Times New Roman"/>
                <w:lang w:eastAsia="pl-PL"/>
              </w:rPr>
              <w:t xml:space="preserve"> </w:t>
            </w:r>
            <w:r>
              <w:rPr>
                <w:rFonts w:eastAsia="Times New Roman" w:cs="Times New Roman"/>
                <w:lang w:eastAsia="pl-PL"/>
              </w:rPr>
              <w:br/>
            </w:r>
          </w:p>
          <w:p w:rsidR="00104177" w:rsidRPr="00913AEF" w:rsidRDefault="00104177" w:rsidP="00104177">
            <w:pPr>
              <w:spacing w:after="0" w:line="240" w:lineRule="auto"/>
              <w:jc w:val="both"/>
              <w:rPr>
                <w:rFonts w:ascii="Arial" w:eastAsia="Times New Roman" w:hAnsi="Arial" w:cs="Arial"/>
                <w:sz w:val="20"/>
                <w:szCs w:val="20"/>
                <w:highlight w:val="yellow"/>
                <w:lang w:eastAsia="pl-PL"/>
              </w:rPr>
            </w:pPr>
            <w:r w:rsidRPr="00104177">
              <w:rPr>
                <w:rFonts w:ascii="Arial" w:eastAsia="Times New Roman" w:hAnsi="Arial" w:cs="Arial"/>
                <w:sz w:val="20"/>
                <w:szCs w:val="20"/>
                <w:lang w:eastAsia="pl-PL"/>
              </w:rPr>
              <w:t>Ogłoszenie zostało zamieszczone w Biuletynie Zamówień Publicznych w dniu</w:t>
            </w:r>
            <w:r w:rsidR="00577AC5">
              <w:rPr>
                <w:rFonts w:ascii="Arial" w:eastAsia="Times New Roman" w:hAnsi="Arial" w:cs="Arial"/>
                <w:sz w:val="20"/>
                <w:szCs w:val="20"/>
                <w:lang w:eastAsia="pl-PL"/>
              </w:rPr>
              <w:t xml:space="preserve"> 29 listopada 2017r.</w:t>
            </w:r>
          </w:p>
          <w:p w:rsidR="00104177" w:rsidRPr="00913AEF" w:rsidRDefault="00104177" w:rsidP="00104177">
            <w:pPr>
              <w:spacing w:after="0" w:line="240" w:lineRule="auto"/>
              <w:jc w:val="both"/>
              <w:rPr>
                <w:rFonts w:ascii="Arial" w:eastAsia="Times New Roman" w:hAnsi="Arial" w:cs="Arial"/>
                <w:sz w:val="20"/>
                <w:szCs w:val="20"/>
                <w:highlight w:val="yellow"/>
                <w:lang w:eastAsia="pl-PL"/>
              </w:rPr>
            </w:pPr>
          </w:p>
          <w:p w:rsidR="004705F8" w:rsidRPr="00104177" w:rsidRDefault="00104177" w:rsidP="00104177">
            <w:pPr>
              <w:spacing w:after="0" w:line="240" w:lineRule="auto"/>
              <w:jc w:val="both"/>
              <w:rPr>
                <w:rFonts w:ascii="Times New Roman" w:eastAsia="Times New Roman" w:hAnsi="Times New Roman" w:cs="Times New Roman"/>
                <w:vanish/>
                <w:sz w:val="24"/>
                <w:szCs w:val="24"/>
                <w:lang w:eastAsia="pl-PL"/>
              </w:rPr>
            </w:pPr>
            <w:r w:rsidRPr="00577AC5">
              <w:rPr>
                <w:rFonts w:ascii="Arial" w:eastAsia="Times New Roman" w:hAnsi="Arial" w:cs="Arial"/>
                <w:sz w:val="20"/>
                <w:szCs w:val="20"/>
                <w:lang w:eastAsia="pl-PL"/>
              </w:rPr>
              <w:t xml:space="preserve">Przytyk, dnia </w:t>
            </w:r>
            <w:r w:rsidR="00577AC5">
              <w:rPr>
                <w:rFonts w:ascii="Arial" w:eastAsia="Times New Roman" w:hAnsi="Arial" w:cs="Arial"/>
                <w:sz w:val="20"/>
                <w:szCs w:val="20"/>
                <w:lang w:eastAsia="pl-PL"/>
              </w:rPr>
              <w:t>29 listopada</w:t>
            </w:r>
            <w:r w:rsidRPr="00577AC5">
              <w:rPr>
                <w:rFonts w:ascii="Arial" w:eastAsia="Times New Roman" w:hAnsi="Arial" w:cs="Arial"/>
                <w:sz w:val="20"/>
                <w:szCs w:val="20"/>
                <w:lang w:eastAsia="pl-PL"/>
              </w:rPr>
              <w:t xml:space="preserve"> 2017r.</w:t>
            </w:r>
            <w:bookmarkStart w:id="0" w:name="_GoBack"/>
            <w:bookmarkEnd w:id="0"/>
          </w:p>
          <w:p w:rsidR="00A23427" w:rsidRPr="00104177" w:rsidRDefault="00A23427" w:rsidP="00341903">
            <w:pPr>
              <w:rPr>
                <w:rFonts w:ascii="Tahoma" w:eastAsia="Times New Roman" w:hAnsi="Tahoma" w:cs="Tahoma"/>
                <w:sz w:val="18"/>
                <w:szCs w:val="18"/>
                <w:lang w:eastAsia="pl-PL"/>
              </w:rPr>
            </w:pPr>
          </w:p>
          <w:p w:rsidR="00A23427" w:rsidRPr="00104177" w:rsidRDefault="00A23427" w:rsidP="00341903">
            <w:pPr>
              <w:rPr>
                <w:rFonts w:ascii="Times New Roman" w:eastAsia="Times New Roman" w:hAnsi="Times New Roman" w:cs="Times New Roman"/>
                <w:sz w:val="24"/>
                <w:szCs w:val="24"/>
                <w:lang w:eastAsia="pl-PL"/>
              </w:rPr>
            </w:pPr>
          </w:p>
          <w:p w:rsidR="00A23427" w:rsidRPr="00104177" w:rsidRDefault="00A23427" w:rsidP="00341903">
            <w:pPr>
              <w:rPr>
                <w:rFonts w:ascii="Times New Roman" w:eastAsia="Times New Roman" w:hAnsi="Times New Roman" w:cs="Times New Roman"/>
                <w:sz w:val="24"/>
                <w:szCs w:val="24"/>
                <w:lang w:eastAsia="pl-PL"/>
              </w:rPr>
            </w:pPr>
          </w:p>
          <w:p w:rsidR="00A23427" w:rsidRPr="00104177" w:rsidRDefault="00A23427" w:rsidP="00341903">
            <w:pPr>
              <w:rPr>
                <w:rFonts w:ascii="Times New Roman" w:eastAsia="Times New Roman" w:hAnsi="Times New Roman" w:cs="Times New Roman"/>
                <w:sz w:val="24"/>
                <w:szCs w:val="24"/>
                <w:lang w:eastAsia="pl-PL"/>
              </w:rPr>
            </w:pPr>
          </w:p>
          <w:p w:rsidR="0057391E" w:rsidRPr="0057391E" w:rsidRDefault="0057391E" w:rsidP="000F09EA">
            <w:pPr>
              <w:spacing w:after="0" w:line="240" w:lineRule="auto"/>
              <w:rPr>
                <w:rFonts w:ascii="Times New Roman" w:eastAsia="Times New Roman" w:hAnsi="Times New Roman" w:cs="Times New Roman"/>
                <w:sz w:val="24"/>
                <w:szCs w:val="24"/>
                <w:lang w:eastAsia="pl-PL"/>
              </w:rPr>
            </w:pPr>
          </w:p>
        </w:tc>
        <w:tc>
          <w:tcPr>
            <w:tcW w:w="484" w:type="pct"/>
            <w:noWrap/>
            <w:tcMar>
              <w:top w:w="0" w:type="dxa"/>
              <w:left w:w="0" w:type="dxa"/>
              <w:bottom w:w="0" w:type="dxa"/>
              <w:right w:w="75" w:type="dxa"/>
            </w:tcMar>
            <w:hideMark/>
          </w:tcPr>
          <w:p w:rsidR="0057391E" w:rsidRPr="0057391E" w:rsidRDefault="0057391E" w:rsidP="00F71CA4">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noProof/>
                <w:color w:val="0000FF"/>
                <w:sz w:val="24"/>
                <w:szCs w:val="24"/>
                <w:lang w:eastAsia="pl-PL"/>
              </w:rPr>
              <w:lastRenderedPageBreak/>
              <w:drawing>
                <wp:inline distT="0" distB="0" distL="0" distR="0" wp14:anchorId="41D04EC9" wp14:editId="6F6B3D3F">
                  <wp:extent cx="152400" cy="152400"/>
                  <wp:effectExtent l="0" t="0" r="0" b="0"/>
                  <wp:docPr id="1" name="Obraz 1" descr="Zwiększ rozmiar czcionki">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większ rozmiar czcionki">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71CA4">
              <w:rPr>
                <w:rFonts w:ascii="Times New Roman" w:eastAsia="Times New Roman" w:hAnsi="Times New Roman" w:cs="Times New Roman"/>
                <w:noProof/>
                <w:color w:val="0000FF"/>
                <w:sz w:val="24"/>
                <w:szCs w:val="24"/>
                <w:lang w:eastAsia="pl-PL"/>
              </w:rPr>
              <w:t xml:space="preserve">  </w:t>
            </w:r>
            <w:r w:rsidRPr="0057391E">
              <w:rPr>
                <w:rFonts w:ascii="Times New Roman" w:eastAsia="Times New Roman" w:hAnsi="Times New Roman" w:cs="Times New Roman"/>
                <w:noProof/>
                <w:color w:val="0000FF"/>
                <w:sz w:val="24"/>
                <w:szCs w:val="24"/>
                <w:lang w:eastAsia="pl-PL"/>
              </w:rPr>
              <w:drawing>
                <wp:inline distT="0" distB="0" distL="0" distR="0" wp14:anchorId="00199DFD" wp14:editId="71CEAF60">
                  <wp:extent cx="152400" cy="152400"/>
                  <wp:effectExtent l="0" t="0" r="0" b="0"/>
                  <wp:docPr id="2" name="Obraz 2" descr="Ustaw domyślny rozmiar czcionki">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taw domyślny rozmiar czcionki">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F71CA4" w:rsidRPr="00F71CA4" w:rsidRDefault="00F71CA4" w:rsidP="00F71CA4">
      <w:pPr>
        <w:spacing w:after="0" w:line="240" w:lineRule="auto"/>
        <w:rPr>
          <w:rFonts w:ascii="Times New Roman" w:eastAsia="Times New Roman" w:hAnsi="Times New Roman" w:cs="Times New Roman"/>
          <w:sz w:val="24"/>
          <w:szCs w:val="24"/>
          <w:lang w:eastAsia="pl-PL"/>
        </w:rPr>
      </w:pPr>
    </w:p>
    <w:p w:rsidR="006D5C0C" w:rsidRDefault="006D5C0C" w:rsidP="0057391E"/>
    <w:sectPr w:rsidR="006D5C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553FBB"/>
    <w:multiLevelType w:val="hybridMultilevel"/>
    <w:tmpl w:val="7FAAFB9E"/>
    <w:lvl w:ilvl="0" w:tplc="9F7268A0">
      <w:start w:val="1"/>
      <w:numFmt w:val="decimal"/>
      <w:lvlText w:val="%1)"/>
      <w:lvlJc w:val="left"/>
      <w:pPr>
        <w:ind w:left="720" w:hanging="360"/>
      </w:pPr>
      <w:rPr>
        <w:rFonts w:ascii="Arial Narrow" w:eastAsia="Calibri" w:hAnsi="Arial Narrow" w:cs="Arial"/>
      </w:rPr>
    </w:lvl>
    <w:lvl w:ilvl="1" w:tplc="CD24860E">
      <w:start w:val="1"/>
      <w:numFmt w:val="none"/>
      <w:lvlText w:val="9."/>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060"/>
    <w:rsid w:val="00022347"/>
    <w:rsid w:val="00077BBC"/>
    <w:rsid w:val="000A76CB"/>
    <w:rsid w:val="000C50BD"/>
    <w:rsid w:val="000C7241"/>
    <w:rsid w:val="000F09EA"/>
    <w:rsid w:val="00104177"/>
    <w:rsid w:val="00152060"/>
    <w:rsid w:val="0025417A"/>
    <w:rsid w:val="00257584"/>
    <w:rsid w:val="002603A6"/>
    <w:rsid w:val="00295F87"/>
    <w:rsid w:val="002A4358"/>
    <w:rsid w:val="00320EDA"/>
    <w:rsid w:val="00341903"/>
    <w:rsid w:val="0036704B"/>
    <w:rsid w:val="0039323D"/>
    <w:rsid w:val="003A106C"/>
    <w:rsid w:val="003B1798"/>
    <w:rsid w:val="00463844"/>
    <w:rsid w:val="004653BF"/>
    <w:rsid w:val="004705F8"/>
    <w:rsid w:val="004A5480"/>
    <w:rsid w:val="005136B0"/>
    <w:rsid w:val="00550A56"/>
    <w:rsid w:val="0057391E"/>
    <w:rsid w:val="00577AC5"/>
    <w:rsid w:val="006664A0"/>
    <w:rsid w:val="006D1682"/>
    <w:rsid w:val="006D5C0C"/>
    <w:rsid w:val="00752ED1"/>
    <w:rsid w:val="007E60F8"/>
    <w:rsid w:val="008D02CA"/>
    <w:rsid w:val="008D0741"/>
    <w:rsid w:val="00913AEF"/>
    <w:rsid w:val="009A7ACB"/>
    <w:rsid w:val="009F4BBB"/>
    <w:rsid w:val="00A23427"/>
    <w:rsid w:val="00AB3AD8"/>
    <w:rsid w:val="00AB4EEB"/>
    <w:rsid w:val="00AD013B"/>
    <w:rsid w:val="00B726BF"/>
    <w:rsid w:val="00D57E6C"/>
    <w:rsid w:val="00D93AF4"/>
    <w:rsid w:val="00E85DCC"/>
    <w:rsid w:val="00ED1E53"/>
    <w:rsid w:val="00ED4E50"/>
    <w:rsid w:val="00F04BB4"/>
    <w:rsid w:val="00F10E89"/>
    <w:rsid w:val="00F56266"/>
    <w:rsid w:val="00F71C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7391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391E"/>
    <w:rPr>
      <w:rFonts w:ascii="Tahoma" w:hAnsi="Tahoma" w:cs="Tahoma"/>
      <w:sz w:val="16"/>
      <w:szCs w:val="16"/>
    </w:rPr>
  </w:style>
  <w:style w:type="paragraph" w:customStyle="1" w:styleId="khheader">
    <w:name w:val="kh_header"/>
    <w:basedOn w:val="Normalny"/>
    <w:rsid w:val="00AD013B"/>
    <w:pPr>
      <w:spacing w:after="0" w:line="420" w:lineRule="atLeast"/>
      <w:ind w:left="225"/>
      <w:jc w:val="center"/>
    </w:pPr>
    <w:rPr>
      <w:rFonts w:ascii="Times New Roman" w:eastAsia="Times New Roman" w:hAnsi="Times New Roman" w:cs="Times New Roman"/>
      <w:sz w:val="28"/>
      <w:szCs w:val="28"/>
      <w:lang w:eastAsia="pl-PL"/>
    </w:rPr>
  </w:style>
  <w:style w:type="paragraph" w:styleId="NormalnyWeb">
    <w:name w:val="Normal (Web)"/>
    <w:basedOn w:val="Normalny"/>
    <w:uiPriority w:val="99"/>
    <w:semiHidden/>
    <w:unhideWhenUsed/>
    <w:rsid w:val="00ED4E5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ED4E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7391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391E"/>
    <w:rPr>
      <w:rFonts w:ascii="Tahoma" w:hAnsi="Tahoma" w:cs="Tahoma"/>
      <w:sz w:val="16"/>
      <w:szCs w:val="16"/>
    </w:rPr>
  </w:style>
  <w:style w:type="paragraph" w:customStyle="1" w:styleId="khheader">
    <w:name w:val="kh_header"/>
    <w:basedOn w:val="Normalny"/>
    <w:rsid w:val="00AD013B"/>
    <w:pPr>
      <w:spacing w:after="0" w:line="420" w:lineRule="atLeast"/>
      <w:ind w:left="225"/>
      <w:jc w:val="center"/>
    </w:pPr>
    <w:rPr>
      <w:rFonts w:ascii="Times New Roman" w:eastAsia="Times New Roman" w:hAnsi="Times New Roman" w:cs="Times New Roman"/>
      <w:sz w:val="28"/>
      <w:szCs w:val="28"/>
      <w:lang w:eastAsia="pl-PL"/>
    </w:rPr>
  </w:style>
  <w:style w:type="paragraph" w:styleId="NormalnyWeb">
    <w:name w:val="Normal (Web)"/>
    <w:basedOn w:val="Normalny"/>
    <w:uiPriority w:val="99"/>
    <w:semiHidden/>
    <w:unhideWhenUsed/>
    <w:rsid w:val="00ED4E5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ED4E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34799">
      <w:bodyDiv w:val="1"/>
      <w:marLeft w:val="0"/>
      <w:marRight w:val="0"/>
      <w:marTop w:val="0"/>
      <w:marBottom w:val="0"/>
      <w:divBdr>
        <w:top w:val="none" w:sz="0" w:space="0" w:color="auto"/>
        <w:left w:val="none" w:sz="0" w:space="0" w:color="auto"/>
        <w:bottom w:val="none" w:sz="0" w:space="0" w:color="auto"/>
        <w:right w:val="none" w:sz="0" w:space="0" w:color="auto"/>
      </w:divBdr>
    </w:div>
    <w:div w:id="674915224">
      <w:bodyDiv w:val="1"/>
      <w:marLeft w:val="0"/>
      <w:marRight w:val="0"/>
      <w:marTop w:val="0"/>
      <w:marBottom w:val="0"/>
      <w:divBdr>
        <w:top w:val="none" w:sz="0" w:space="0" w:color="auto"/>
        <w:left w:val="none" w:sz="0" w:space="0" w:color="auto"/>
        <w:bottom w:val="none" w:sz="0" w:space="0" w:color="auto"/>
        <w:right w:val="none" w:sz="0" w:space="0" w:color="auto"/>
      </w:divBdr>
      <w:divsChild>
        <w:div w:id="1713309050">
          <w:marLeft w:val="0"/>
          <w:marRight w:val="0"/>
          <w:marTop w:val="0"/>
          <w:marBottom w:val="0"/>
          <w:divBdr>
            <w:top w:val="none" w:sz="0" w:space="0" w:color="auto"/>
            <w:left w:val="none" w:sz="0" w:space="0" w:color="auto"/>
            <w:bottom w:val="none" w:sz="0" w:space="0" w:color="auto"/>
            <w:right w:val="none" w:sz="0" w:space="0" w:color="auto"/>
          </w:divBdr>
          <w:divsChild>
            <w:div w:id="302925431">
              <w:marLeft w:val="0"/>
              <w:marRight w:val="0"/>
              <w:marTop w:val="0"/>
              <w:marBottom w:val="0"/>
              <w:divBdr>
                <w:top w:val="none" w:sz="0" w:space="0" w:color="auto"/>
                <w:left w:val="none" w:sz="0" w:space="0" w:color="auto"/>
                <w:bottom w:val="none" w:sz="0" w:space="0" w:color="auto"/>
                <w:right w:val="none" w:sz="0" w:space="0" w:color="auto"/>
              </w:divBdr>
              <w:divsChild>
                <w:div w:id="1050156997">
                  <w:marLeft w:val="0"/>
                  <w:marRight w:val="0"/>
                  <w:marTop w:val="0"/>
                  <w:marBottom w:val="0"/>
                  <w:divBdr>
                    <w:top w:val="none" w:sz="0" w:space="0" w:color="auto"/>
                    <w:left w:val="none" w:sz="0" w:space="0" w:color="auto"/>
                    <w:bottom w:val="none" w:sz="0" w:space="0" w:color="auto"/>
                    <w:right w:val="none" w:sz="0" w:space="0" w:color="auto"/>
                  </w:divBdr>
                </w:div>
                <w:div w:id="1202743701">
                  <w:marLeft w:val="0"/>
                  <w:marRight w:val="0"/>
                  <w:marTop w:val="0"/>
                  <w:marBottom w:val="0"/>
                  <w:divBdr>
                    <w:top w:val="none" w:sz="0" w:space="0" w:color="auto"/>
                    <w:left w:val="none" w:sz="0" w:space="0" w:color="auto"/>
                    <w:bottom w:val="none" w:sz="0" w:space="0" w:color="auto"/>
                    <w:right w:val="none" w:sz="0" w:space="0" w:color="auto"/>
                  </w:divBdr>
                </w:div>
                <w:div w:id="451369143">
                  <w:marLeft w:val="0"/>
                  <w:marRight w:val="0"/>
                  <w:marTop w:val="0"/>
                  <w:marBottom w:val="0"/>
                  <w:divBdr>
                    <w:top w:val="none" w:sz="0" w:space="0" w:color="auto"/>
                    <w:left w:val="none" w:sz="0" w:space="0" w:color="auto"/>
                    <w:bottom w:val="none" w:sz="0" w:space="0" w:color="auto"/>
                    <w:right w:val="none" w:sz="0" w:space="0" w:color="auto"/>
                  </w:divBdr>
                  <w:divsChild>
                    <w:div w:id="662204585">
                      <w:marLeft w:val="0"/>
                      <w:marRight w:val="0"/>
                      <w:marTop w:val="0"/>
                      <w:marBottom w:val="0"/>
                      <w:divBdr>
                        <w:top w:val="none" w:sz="0" w:space="0" w:color="auto"/>
                        <w:left w:val="none" w:sz="0" w:space="0" w:color="auto"/>
                        <w:bottom w:val="none" w:sz="0" w:space="0" w:color="auto"/>
                        <w:right w:val="none" w:sz="0" w:space="0" w:color="auto"/>
                      </w:divBdr>
                    </w:div>
                  </w:divsChild>
                </w:div>
                <w:div w:id="2141606848">
                  <w:marLeft w:val="0"/>
                  <w:marRight w:val="0"/>
                  <w:marTop w:val="0"/>
                  <w:marBottom w:val="0"/>
                  <w:divBdr>
                    <w:top w:val="none" w:sz="0" w:space="0" w:color="auto"/>
                    <w:left w:val="none" w:sz="0" w:space="0" w:color="auto"/>
                    <w:bottom w:val="none" w:sz="0" w:space="0" w:color="auto"/>
                    <w:right w:val="none" w:sz="0" w:space="0" w:color="auto"/>
                  </w:divBdr>
                  <w:divsChild>
                    <w:div w:id="93862729">
                      <w:marLeft w:val="0"/>
                      <w:marRight w:val="0"/>
                      <w:marTop w:val="0"/>
                      <w:marBottom w:val="0"/>
                      <w:divBdr>
                        <w:top w:val="none" w:sz="0" w:space="0" w:color="auto"/>
                        <w:left w:val="none" w:sz="0" w:space="0" w:color="auto"/>
                        <w:bottom w:val="none" w:sz="0" w:space="0" w:color="auto"/>
                        <w:right w:val="none" w:sz="0" w:space="0" w:color="auto"/>
                      </w:divBdr>
                    </w:div>
                  </w:divsChild>
                </w:div>
                <w:div w:id="1420907975">
                  <w:marLeft w:val="0"/>
                  <w:marRight w:val="0"/>
                  <w:marTop w:val="0"/>
                  <w:marBottom w:val="0"/>
                  <w:divBdr>
                    <w:top w:val="none" w:sz="0" w:space="0" w:color="auto"/>
                    <w:left w:val="none" w:sz="0" w:space="0" w:color="auto"/>
                    <w:bottom w:val="none" w:sz="0" w:space="0" w:color="auto"/>
                    <w:right w:val="none" w:sz="0" w:space="0" w:color="auto"/>
                  </w:divBdr>
                  <w:divsChild>
                    <w:div w:id="2144232339">
                      <w:marLeft w:val="0"/>
                      <w:marRight w:val="0"/>
                      <w:marTop w:val="0"/>
                      <w:marBottom w:val="0"/>
                      <w:divBdr>
                        <w:top w:val="none" w:sz="0" w:space="0" w:color="auto"/>
                        <w:left w:val="none" w:sz="0" w:space="0" w:color="auto"/>
                        <w:bottom w:val="none" w:sz="0" w:space="0" w:color="auto"/>
                        <w:right w:val="none" w:sz="0" w:space="0" w:color="auto"/>
                      </w:divBdr>
                    </w:div>
                    <w:div w:id="777719413">
                      <w:marLeft w:val="0"/>
                      <w:marRight w:val="0"/>
                      <w:marTop w:val="0"/>
                      <w:marBottom w:val="0"/>
                      <w:divBdr>
                        <w:top w:val="none" w:sz="0" w:space="0" w:color="auto"/>
                        <w:left w:val="none" w:sz="0" w:space="0" w:color="auto"/>
                        <w:bottom w:val="none" w:sz="0" w:space="0" w:color="auto"/>
                        <w:right w:val="none" w:sz="0" w:space="0" w:color="auto"/>
                      </w:divBdr>
                    </w:div>
                    <w:div w:id="403527009">
                      <w:marLeft w:val="0"/>
                      <w:marRight w:val="0"/>
                      <w:marTop w:val="0"/>
                      <w:marBottom w:val="0"/>
                      <w:divBdr>
                        <w:top w:val="none" w:sz="0" w:space="0" w:color="auto"/>
                        <w:left w:val="none" w:sz="0" w:space="0" w:color="auto"/>
                        <w:bottom w:val="none" w:sz="0" w:space="0" w:color="auto"/>
                        <w:right w:val="none" w:sz="0" w:space="0" w:color="auto"/>
                      </w:divBdr>
                    </w:div>
                    <w:div w:id="103304019">
                      <w:marLeft w:val="0"/>
                      <w:marRight w:val="0"/>
                      <w:marTop w:val="0"/>
                      <w:marBottom w:val="0"/>
                      <w:divBdr>
                        <w:top w:val="none" w:sz="0" w:space="0" w:color="auto"/>
                        <w:left w:val="none" w:sz="0" w:space="0" w:color="auto"/>
                        <w:bottom w:val="none" w:sz="0" w:space="0" w:color="auto"/>
                        <w:right w:val="none" w:sz="0" w:space="0" w:color="auto"/>
                      </w:divBdr>
                    </w:div>
                  </w:divsChild>
                </w:div>
                <w:div w:id="1067149067">
                  <w:marLeft w:val="0"/>
                  <w:marRight w:val="0"/>
                  <w:marTop w:val="0"/>
                  <w:marBottom w:val="0"/>
                  <w:divBdr>
                    <w:top w:val="none" w:sz="0" w:space="0" w:color="auto"/>
                    <w:left w:val="none" w:sz="0" w:space="0" w:color="auto"/>
                    <w:bottom w:val="none" w:sz="0" w:space="0" w:color="auto"/>
                    <w:right w:val="none" w:sz="0" w:space="0" w:color="auto"/>
                  </w:divBdr>
                  <w:divsChild>
                    <w:div w:id="1241480651">
                      <w:marLeft w:val="0"/>
                      <w:marRight w:val="0"/>
                      <w:marTop w:val="0"/>
                      <w:marBottom w:val="0"/>
                      <w:divBdr>
                        <w:top w:val="none" w:sz="0" w:space="0" w:color="auto"/>
                        <w:left w:val="none" w:sz="0" w:space="0" w:color="auto"/>
                        <w:bottom w:val="none" w:sz="0" w:space="0" w:color="auto"/>
                        <w:right w:val="none" w:sz="0" w:space="0" w:color="auto"/>
                      </w:divBdr>
                    </w:div>
                    <w:div w:id="2124180776">
                      <w:marLeft w:val="0"/>
                      <w:marRight w:val="0"/>
                      <w:marTop w:val="0"/>
                      <w:marBottom w:val="0"/>
                      <w:divBdr>
                        <w:top w:val="none" w:sz="0" w:space="0" w:color="auto"/>
                        <w:left w:val="none" w:sz="0" w:space="0" w:color="auto"/>
                        <w:bottom w:val="none" w:sz="0" w:space="0" w:color="auto"/>
                        <w:right w:val="none" w:sz="0" w:space="0" w:color="auto"/>
                      </w:divBdr>
                    </w:div>
                    <w:div w:id="806630863">
                      <w:marLeft w:val="0"/>
                      <w:marRight w:val="0"/>
                      <w:marTop w:val="0"/>
                      <w:marBottom w:val="0"/>
                      <w:divBdr>
                        <w:top w:val="none" w:sz="0" w:space="0" w:color="auto"/>
                        <w:left w:val="none" w:sz="0" w:space="0" w:color="auto"/>
                        <w:bottom w:val="none" w:sz="0" w:space="0" w:color="auto"/>
                        <w:right w:val="none" w:sz="0" w:space="0" w:color="auto"/>
                      </w:divBdr>
                    </w:div>
                    <w:div w:id="1804887995">
                      <w:marLeft w:val="0"/>
                      <w:marRight w:val="0"/>
                      <w:marTop w:val="0"/>
                      <w:marBottom w:val="0"/>
                      <w:divBdr>
                        <w:top w:val="none" w:sz="0" w:space="0" w:color="auto"/>
                        <w:left w:val="none" w:sz="0" w:space="0" w:color="auto"/>
                        <w:bottom w:val="none" w:sz="0" w:space="0" w:color="auto"/>
                        <w:right w:val="none" w:sz="0" w:space="0" w:color="auto"/>
                      </w:divBdr>
                    </w:div>
                    <w:div w:id="574777200">
                      <w:marLeft w:val="0"/>
                      <w:marRight w:val="0"/>
                      <w:marTop w:val="0"/>
                      <w:marBottom w:val="0"/>
                      <w:divBdr>
                        <w:top w:val="none" w:sz="0" w:space="0" w:color="auto"/>
                        <w:left w:val="none" w:sz="0" w:space="0" w:color="auto"/>
                        <w:bottom w:val="none" w:sz="0" w:space="0" w:color="auto"/>
                        <w:right w:val="none" w:sz="0" w:space="0" w:color="auto"/>
                      </w:divBdr>
                    </w:div>
                    <w:div w:id="1539244361">
                      <w:marLeft w:val="0"/>
                      <w:marRight w:val="0"/>
                      <w:marTop w:val="0"/>
                      <w:marBottom w:val="0"/>
                      <w:divBdr>
                        <w:top w:val="none" w:sz="0" w:space="0" w:color="auto"/>
                        <w:left w:val="none" w:sz="0" w:space="0" w:color="auto"/>
                        <w:bottom w:val="none" w:sz="0" w:space="0" w:color="auto"/>
                        <w:right w:val="none" w:sz="0" w:space="0" w:color="auto"/>
                      </w:divBdr>
                    </w:div>
                    <w:div w:id="1294822379">
                      <w:marLeft w:val="0"/>
                      <w:marRight w:val="0"/>
                      <w:marTop w:val="0"/>
                      <w:marBottom w:val="0"/>
                      <w:divBdr>
                        <w:top w:val="none" w:sz="0" w:space="0" w:color="auto"/>
                        <w:left w:val="none" w:sz="0" w:space="0" w:color="auto"/>
                        <w:bottom w:val="none" w:sz="0" w:space="0" w:color="auto"/>
                        <w:right w:val="none" w:sz="0" w:space="0" w:color="auto"/>
                      </w:divBdr>
                    </w:div>
                  </w:divsChild>
                </w:div>
                <w:div w:id="1084379342">
                  <w:marLeft w:val="0"/>
                  <w:marRight w:val="0"/>
                  <w:marTop w:val="0"/>
                  <w:marBottom w:val="0"/>
                  <w:divBdr>
                    <w:top w:val="none" w:sz="0" w:space="0" w:color="auto"/>
                    <w:left w:val="none" w:sz="0" w:space="0" w:color="auto"/>
                    <w:bottom w:val="none" w:sz="0" w:space="0" w:color="auto"/>
                    <w:right w:val="none" w:sz="0" w:space="0" w:color="auto"/>
                  </w:divBdr>
                  <w:divsChild>
                    <w:div w:id="1092318604">
                      <w:marLeft w:val="0"/>
                      <w:marRight w:val="0"/>
                      <w:marTop w:val="0"/>
                      <w:marBottom w:val="0"/>
                      <w:divBdr>
                        <w:top w:val="none" w:sz="0" w:space="0" w:color="auto"/>
                        <w:left w:val="none" w:sz="0" w:space="0" w:color="auto"/>
                        <w:bottom w:val="none" w:sz="0" w:space="0" w:color="auto"/>
                        <w:right w:val="none" w:sz="0" w:space="0" w:color="auto"/>
                      </w:divBdr>
                    </w:div>
                    <w:div w:id="488400504">
                      <w:marLeft w:val="0"/>
                      <w:marRight w:val="0"/>
                      <w:marTop w:val="0"/>
                      <w:marBottom w:val="0"/>
                      <w:divBdr>
                        <w:top w:val="none" w:sz="0" w:space="0" w:color="auto"/>
                        <w:left w:val="none" w:sz="0" w:space="0" w:color="auto"/>
                        <w:bottom w:val="none" w:sz="0" w:space="0" w:color="auto"/>
                        <w:right w:val="none" w:sz="0" w:space="0" w:color="auto"/>
                      </w:divBdr>
                    </w:div>
                    <w:div w:id="680663067">
                      <w:marLeft w:val="0"/>
                      <w:marRight w:val="0"/>
                      <w:marTop w:val="0"/>
                      <w:marBottom w:val="0"/>
                      <w:divBdr>
                        <w:top w:val="none" w:sz="0" w:space="0" w:color="auto"/>
                        <w:left w:val="none" w:sz="0" w:space="0" w:color="auto"/>
                        <w:bottom w:val="none" w:sz="0" w:space="0" w:color="auto"/>
                        <w:right w:val="none" w:sz="0" w:space="0" w:color="auto"/>
                      </w:divBdr>
                    </w:div>
                  </w:divsChild>
                </w:div>
                <w:div w:id="982388386">
                  <w:marLeft w:val="0"/>
                  <w:marRight w:val="0"/>
                  <w:marTop w:val="0"/>
                  <w:marBottom w:val="0"/>
                  <w:divBdr>
                    <w:top w:val="none" w:sz="0" w:space="0" w:color="auto"/>
                    <w:left w:val="none" w:sz="0" w:space="0" w:color="auto"/>
                    <w:bottom w:val="none" w:sz="0" w:space="0" w:color="auto"/>
                    <w:right w:val="none" w:sz="0" w:space="0" w:color="auto"/>
                  </w:divBdr>
                  <w:divsChild>
                    <w:div w:id="249195059">
                      <w:marLeft w:val="0"/>
                      <w:marRight w:val="0"/>
                      <w:marTop w:val="0"/>
                      <w:marBottom w:val="0"/>
                      <w:divBdr>
                        <w:top w:val="none" w:sz="0" w:space="0" w:color="auto"/>
                        <w:left w:val="none" w:sz="0" w:space="0" w:color="auto"/>
                        <w:bottom w:val="none" w:sz="0" w:space="0" w:color="auto"/>
                        <w:right w:val="none" w:sz="0" w:space="0" w:color="auto"/>
                      </w:divBdr>
                    </w:div>
                    <w:div w:id="1016544000">
                      <w:marLeft w:val="0"/>
                      <w:marRight w:val="0"/>
                      <w:marTop w:val="0"/>
                      <w:marBottom w:val="0"/>
                      <w:divBdr>
                        <w:top w:val="none" w:sz="0" w:space="0" w:color="auto"/>
                        <w:left w:val="none" w:sz="0" w:space="0" w:color="auto"/>
                        <w:bottom w:val="none" w:sz="0" w:space="0" w:color="auto"/>
                        <w:right w:val="none" w:sz="0" w:space="0" w:color="auto"/>
                      </w:divBdr>
                    </w:div>
                    <w:div w:id="30347030">
                      <w:marLeft w:val="0"/>
                      <w:marRight w:val="0"/>
                      <w:marTop w:val="0"/>
                      <w:marBottom w:val="0"/>
                      <w:divBdr>
                        <w:top w:val="none" w:sz="0" w:space="0" w:color="auto"/>
                        <w:left w:val="none" w:sz="0" w:space="0" w:color="auto"/>
                        <w:bottom w:val="none" w:sz="0" w:space="0" w:color="auto"/>
                        <w:right w:val="none" w:sz="0" w:space="0" w:color="auto"/>
                      </w:divBdr>
                    </w:div>
                    <w:div w:id="1372612341">
                      <w:marLeft w:val="0"/>
                      <w:marRight w:val="0"/>
                      <w:marTop w:val="0"/>
                      <w:marBottom w:val="0"/>
                      <w:divBdr>
                        <w:top w:val="none" w:sz="0" w:space="0" w:color="auto"/>
                        <w:left w:val="none" w:sz="0" w:space="0" w:color="auto"/>
                        <w:bottom w:val="none" w:sz="0" w:space="0" w:color="auto"/>
                        <w:right w:val="none" w:sz="0" w:space="0" w:color="auto"/>
                      </w:divBdr>
                    </w:div>
                    <w:div w:id="1572807782">
                      <w:marLeft w:val="0"/>
                      <w:marRight w:val="0"/>
                      <w:marTop w:val="0"/>
                      <w:marBottom w:val="0"/>
                      <w:divBdr>
                        <w:top w:val="none" w:sz="0" w:space="0" w:color="auto"/>
                        <w:left w:val="none" w:sz="0" w:space="0" w:color="auto"/>
                        <w:bottom w:val="none" w:sz="0" w:space="0" w:color="auto"/>
                        <w:right w:val="none" w:sz="0" w:space="0" w:color="auto"/>
                      </w:divBdr>
                    </w:div>
                    <w:div w:id="1978410348">
                      <w:marLeft w:val="0"/>
                      <w:marRight w:val="0"/>
                      <w:marTop w:val="0"/>
                      <w:marBottom w:val="0"/>
                      <w:divBdr>
                        <w:top w:val="none" w:sz="0" w:space="0" w:color="auto"/>
                        <w:left w:val="none" w:sz="0" w:space="0" w:color="auto"/>
                        <w:bottom w:val="none" w:sz="0" w:space="0" w:color="auto"/>
                        <w:right w:val="none" w:sz="0" w:space="0" w:color="auto"/>
                      </w:divBdr>
                    </w:div>
                  </w:divsChild>
                </w:div>
                <w:div w:id="1768188412">
                  <w:marLeft w:val="0"/>
                  <w:marRight w:val="0"/>
                  <w:marTop w:val="0"/>
                  <w:marBottom w:val="0"/>
                  <w:divBdr>
                    <w:top w:val="none" w:sz="0" w:space="0" w:color="auto"/>
                    <w:left w:val="none" w:sz="0" w:space="0" w:color="auto"/>
                    <w:bottom w:val="none" w:sz="0" w:space="0" w:color="auto"/>
                    <w:right w:val="none" w:sz="0" w:space="0" w:color="auto"/>
                  </w:divBdr>
                  <w:divsChild>
                    <w:div w:id="1499613776">
                      <w:marLeft w:val="0"/>
                      <w:marRight w:val="0"/>
                      <w:marTop w:val="0"/>
                      <w:marBottom w:val="0"/>
                      <w:divBdr>
                        <w:top w:val="none" w:sz="0" w:space="0" w:color="auto"/>
                        <w:left w:val="none" w:sz="0" w:space="0" w:color="auto"/>
                        <w:bottom w:val="none" w:sz="0" w:space="0" w:color="auto"/>
                        <w:right w:val="none" w:sz="0" w:space="0" w:color="auto"/>
                      </w:divBdr>
                    </w:div>
                    <w:div w:id="1820221288">
                      <w:marLeft w:val="0"/>
                      <w:marRight w:val="0"/>
                      <w:marTop w:val="0"/>
                      <w:marBottom w:val="0"/>
                      <w:divBdr>
                        <w:top w:val="none" w:sz="0" w:space="0" w:color="auto"/>
                        <w:left w:val="none" w:sz="0" w:space="0" w:color="auto"/>
                        <w:bottom w:val="none" w:sz="0" w:space="0" w:color="auto"/>
                        <w:right w:val="none" w:sz="0" w:space="0" w:color="auto"/>
                      </w:divBdr>
                    </w:div>
                    <w:div w:id="819812349">
                      <w:marLeft w:val="0"/>
                      <w:marRight w:val="0"/>
                      <w:marTop w:val="0"/>
                      <w:marBottom w:val="0"/>
                      <w:divBdr>
                        <w:top w:val="none" w:sz="0" w:space="0" w:color="auto"/>
                        <w:left w:val="none" w:sz="0" w:space="0" w:color="auto"/>
                        <w:bottom w:val="none" w:sz="0" w:space="0" w:color="auto"/>
                        <w:right w:val="none" w:sz="0" w:space="0" w:color="auto"/>
                      </w:divBdr>
                    </w:div>
                    <w:div w:id="710156789">
                      <w:marLeft w:val="0"/>
                      <w:marRight w:val="0"/>
                      <w:marTop w:val="0"/>
                      <w:marBottom w:val="0"/>
                      <w:divBdr>
                        <w:top w:val="none" w:sz="0" w:space="0" w:color="auto"/>
                        <w:left w:val="none" w:sz="0" w:space="0" w:color="auto"/>
                        <w:bottom w:val="none" w:sz="0" w:space="0" w:color="auto"/>
                        <w:right w:val="none" w:sz="0" w:space="0" w:color="auto"/>
                      </w:divBdr>
                    </w:div>
                    <w:div w:id="994336638">
                      <w:marLeft w:val="0"/>
                      <w:marRight w:val="0"/>
                      <w:marTop w:val="0"/>
                      <w:marBottom w:val="0"/>
                      <w:divBdr>
                        <w:top w:val="none" w:sz="0" w:space="0" w:color="auto"/>
                        <w:left w:val="none" w:sz="0" w:space="0" w:color="auto"/>
                        <w:bottom w:val="none" w:sz="0" w:space="0" w:color="auto"/>
                        <w:right w:val="none" w:sz="0" w:space="0" w:color="auto"/>
                      </w:divBdr>
                    </w:div>
                    <w:div w:id="223755473">
                      <w:marLeft w:val="0"/>
                      <w:marRight w:val="0"/>
                      <w:marTop w:val="0"/>
                      <w:marBottom w:val="0"/>
                      <w:divBdr>
                        <w:top w:val="none" w:sz="0" w:space="0" w:color="auto"/>
                        <w:left w:val="none" w:sz="0" w:space="0" w:color="auto"/>
                        <w:bottom w:val="none" w:sz="0" w:space="0" w:color="auto"/>
                        <w:right w:val="none" w:sz="0" w:space="0" w:color="auto"/>
                      </w:divBdr>
                    </w:div>
                    <w:div w:id="884759148">
                      <w:marLeft w:val="0"/>
                      <w:marRight w:val="0"/>
                      <w:marTop w:val="0"/>
                      <w:marBottom w:val="0"/>
                      <w:divBdr>
                        <w:top w:val="none" w:sz="0" w:space="0" w:color="auto"/>
                        <w:left w:val="none" w:sz="0" w:space="0" w:color="auto"/>
                        <w:bottom w:val="none" w:sz="0" w:space="0" w:color="auto"/>
                        <w:right w:val="none" w:sz="0" w:space="0" w:color="auto"/>
                      </w:divBdr>
                    </w:div>
                    <w:div w:id="913051325">
                      <w:marLeft w:val="0"/>
                      <w:marRight w:val="0"/>
                      <w:marTop w:val="0"/>
                      <w:marBottom w:val="0"/>
                      <w:divBdr>
                        <w:top w:val="none" w:sz="0" w:space="0" w:color="auto"/>
                        <w:left w:val="none" w:sz="0" w:space="0" w:color="auto"/>
                        <w:bottom w:val="none" w:sz="0" w:space="0" w:color="auto"/>
                        <w:right w:val="none" w:sz="0" w:space="0" w:color="auto"/>
                      </w:divBdr>
                    </w:div>
                    <w:div w:id="24919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475695">
      <w:bodyDiv w:val="1"/>
      <w:marLeft w:val="0"/>
      <w:marRight w:val="0"/>
      <w:marTop w:val="0"/>
      <w:marBottom w:val="0"/>
      <w:divBdr>
        <w:top w:val="none" w:sz="0" w:space="0" w:color="auto"/>
        <w:left w:val="none" w:sz="0" w:space="0" w:color="auto"/>
        <w:bottom w:val="none" w:sz="0" w:space="0" w:color="auto"/>
        <w:right w:val="none" w:sz="0" w:space="0" w:color="auto"/>
      </w:divBdr>
      <w:divsChild>
        <w:div w:id="1498808406">
          <w:marLeft w:val="0"/>
          <w:marRight w:val="0"/>
          <w:marTop w:val="0"/>
          <w:marBottom w:val="0"/>
          <w:divBdr>
            <w:top w:val="none" w:sz="0" w:space="0" w:color="auto"/>
            <w:left w:val="none" w:sz="0" w:space="0" w:color="auto"/>
            <w:bottom w:val="none" w:sz="0" w:space="0" w:color="auto"/>
            <w:right w:val="none" w:sz="0" w:space="0" w:color="auto"/>
          </w:divBdr>
          <w:divsChild>
            <w:div w:id="586234816">
              <w:marLeft w:val="0"/>
              <w:marRight w:val="0"/>
              <w:marTop w:val="0"/>
              <w:marBottom w:val="0"/>
              <w:divBdr>
                <w:top w:val="none" w:sz="0" w:space="0" w:color="auto"/>
                <w:left w:val="none" w:sz="0" w:space="0" w:color="auto"/>
                <w:bottom w:val="none" w:sz="0" w:space="0" w:color="auto"/>
                <w:right w:val="none" w:sz="0" w:space="0" w:color="auto"/>
              </w:divBdr>
              <w:divsChild>
                <w:div w:id="2009867241">
                  <w:marLeft w:val="0"/>
                  <w:marRight w:val="0"/>
                  <w:marTop w:val="0"/>
                  <w:marBottom w:val="0"/>
                  <w:divBdr>
                    <w:top w:val="none" w:sz="0" w:space="0" w:color="auto"/>
                    <w:left w:val="none" w:sz="0" w:space="0" w:color="auto"/>
                    <w:bottom w:val="none" w:sz="0" w:space="0" w:color="auto"/>
                    <w:right w:val="none" w:sz="0" w:space="0" w:color="auto"/>
                  </w:divBdr>
                  <w:divsChild>
                    <w:div w:id="1247424683">
                      <w:marLeft w:val="0"/>
                      <w:marRight w:val="0"/>
                      <w:marTop w:val="0"/>
                      <w:marBottom w:val="0"/>
                      <w:divBdr>
                        <w:top w:val="none" w:sz="0" w:space="0" w:color="auto"/>
                        <w:left w:val="none" w:sz="0" w:space="0" w:color="auto"/>
                        <w:bottom w:val="none" w:sz="0" w:space="0" w:color="auto"/>
                        <w:right w:val="none" w:sz="0" w:space="0" w:color="auto"/>
                      </w:divBdr>
                    </w:div>
                    <w:div w:id="750202682">
                      <w:marLeft w:val="0"/>
                      <w:marRight w:val="0"/>
                      <w:marTop w:val="0"/>
                      <w:marBottom w:val="0"/>
                      <w:divBdr>
                        <w:top w:val="none" w:sz="0" w:space="0" w:color="auto"/>
                        <w:left w:val="none" w:sz="0" w:space="0" w:color="auto"/>
                        <w:bottom w:val="none" w:sz="0" w:space="0" w:color="auto"/>
                        <w:right w:val="none" w:sz="0" w:space="0" w:color="auto"/>
                      </w:divBdr>
                    </w:div>
                    <w:div w:id="1678729133">
                      <w:marLeft w:val="0"/>
                      <w:marRight w:val="0"/>
                      <w:marTop w:val="0"/>
                      <w:marBottom w:val="0"/>
                      <w:divBdr>
                        <w:top w:val="none" w:sz="0" w:space="0" w:color="auto"/>
                        <w:left w:val="none" w:sz="0" w:space="0" w:color="auto"/>
                        <w:bottom w:val="none" w:sz="0" w:space="0" w:color="auto"/>
                        <w:right w:val="none" w:sz="0" w:space="0" w:color="auto"/>
                      </w:divBdr>
                    </w:div>
                    <w:div w:id="983630666">
                      <w:marLeft w:val="0"/>
                      <w:marRight w:val="0"/>
                      <w:marTop w:val="0"/>
                      <w:marBottom w:val="0"/>
                      <w:divBdr>
                        <w:top w:val="none" w:sz="0" w:space="0" w:color="auto"/>
                        <w:left w:val="none" w:sz="0" w:space="0" w:color="auto"/>
                        <w:bottom w:val="none" w:sz="0" w:space="0" w:color="auto"/>
                        <w:right w:val="none" w:sz="0" w:space="0" w:color="auto"/>
                      </w:divBdr>
                      <w:divsChild>
                        <w:div w:id="660541946">
                          <w:marLeft w:val="0"/>
                          <w:marRight w:val="0"/>
                          <w:marTop w:val="0"/>
                          <w:marBottom w:val="0"/>
                          <w:divBdr>
                            <w:top w:val="none" w:sz="0" w:space="0" w:color="auto"/>
                            <w:left w:val="none" w:sz="0" w:space="0" w:color="auto"/>
                            <w:bottom w:val="none" w:sz="0" w:space="0" w:color="auto"/>
                            <w:right w:val="none" w:sz="0" w:space="0" w:color="auto"/>
                          </w:divBdr>
                        </w:div>
                      </w:divsChild>
                    </w:div>
                    <w:div w:id="414782998">
                      <w:marLeft w:val="0"/>
                      <w:marRight w:val="0"/>
                      <w:marTop w:val="0"/>
                      <w:marBottom w:val="0"/>
                      <w:divBdr>
                        <w:top w:val="none" w:sz="0" w:space="0" w:color="auto"/>
                        <w:left w:val="none" w:sz="0" w:space="0" w:color="auto"/>
                        <w:bottom w:val="none" w:sz="0" w:space="0" w:color="auto"/>
                        <w:right w:val="none" w:sz="0" w:space="0" w:color="auto"/>
                      </w:divBdr>
                      <w:divsChild>
                        <w:div w:id="660887432">
                          <w:marLeft w:val="0"/>
                          <w:marRight w:val="0"/>
                          <w:marTop w:val="0"/>
                          <w:marBottom w:val="0"/>
                          <w:divBdr>
                            <w:top w:val="none" w:sz="0" w:space="0" w:color="auto"/>
                            <w:left w:val="none" w:sz="0" w:space="0" w:color="auto"/>
                            <w:bottom w:val="none" w:sz="0" w:space="0" w:color="auto"/>
                            <w:right w:val="none" w:sz="0" w:space="0" w:color="auto"/>
                          </w:divBdr>
                        </w:div>
                      </w:divsChild>
                    </w:div>
                    <w:div w:id="348652600">
                      <w:marLeft w:val="0"/>
                      <w:marRight w:val="0"/>
                      <w:marTop w:val="0"/>
                      <w:marBottom w:val="0"/>
                      <w:divBdr>
                        <w:top w:val="none" w:sz="0" w:space="0" w:color="auto"/>
                        <w:left w:val="none" w:sz="0" w:space="0" w:color="auto"/>
                        <w:bottom w:val="none" w:sz="0" w:space="0" w:color="auto"/>
                        <w:right w:val="none" w:sz="0" w:space="0" w:color="auto"/>
                      </w:divBdr>
                      <w:divsChild>
                        <w:div w:id="1420523655">
                          <w:marLeft w:val="0"/>
                          <w:marRight w:val="0"/>
                          <w:marTop w:val="0"/>
                          <w:marBottom w:val="0"/>
                          <w:divBdr>
                            <w:top w:val="none" w:sz="0" w:space="0" w:color="auto"/>
                            <w:left w:val="none" w:sz="0" w:space="0" w:color="auto"/>
                            <w:bottom w:val="none" w:sz="0" w:space="0" w:color="auto"/>
                            <w:right w:val="none" w:sz="0" w:space="0" w:color="auto"/>
                          </w:divBdr>
                        </w:div>
                        <w:div w:id="201333906">
                          <w:marLeft w:val="0"/>
                          <w:marRight w:val="0"/>
                          <w:marTop w:val="0"/>
                          <w:marBottom w:val="0"/>
                          <w:divBdr>
                            <w:top w:val="none" w:sz="0" w:space="0" w:color="auto"/>
                            <w:left w:val="none" w:sz="0" w:space="0" w:color="auto"/>
                            <w:bottom w:val="none" w:sz="0" w:space="0" w:color="auto"/>
                            <w:right w:val="none" w:sz="0" w:space="0" w:color="auto"/>
                          </w:divBdr>
                        </w:div>
                        <w:div w:id="563372407">
                          <w:marLeft w:val="0"/>
                          <w:marRight w:val="0"/>
                          <w:marTop w:val="0"/>
                          <w:marBottom w:val="0"/>
                          <w:divBdr>
                            <w:top w:val="none" w:sz="0" w:space="0" w:color="auto"/>
                            <w:left w:val="none" w:sz="0" w:space="0" w:color="auto"/>
                            <w:bottom w:val="none" w:sz="0" w:space="0" w:color="auto"/>
                            <w:right w:val="none" w:sz="0" w:space="0" w:color="auto"/>
                          </w:divBdr>
                        </w:div>
                        <w:div w:id="906459729">
                          <w:marLeft w:val="0"/>
                          <w:marRight w:val="0"/>
                          <w:marTop w:val="0"/>
                          <w:marBottom w:val="0"/>
                          <w:divBdr>
                            <w:top w:val="none" w:sz="0" w:space="0" w:color="auto"/>
                            <w:left w:val="none" w:sz="0" w:space="0" w:color="auto"/>
                            <w:bottom w:val="none" w:sz="0" w:space="0" w:color="auto"/>
                            <w:right w:val="none" w:sz="0" w:space="0" w:color="auto"/>
                          </w:divBdr>
                        </w:div>
                      </w:divsChild>
                    </w:div>
                    <w:div w:id="1605846229">
                      <w:marLeft w:val="0"/>
                      <w:marRight w:val="0"/>
                      <w:marTop w:val="0"/>
                      <w:marBottom w:val="0"/>
                      <w:divBdr>
                        <w:top w:val="none" w:sz="0" w:space="0" w:color="auto"/>
                        <w:left w:val="none" w:sz="0" w:space="0" w:color="auto"/>
                        <w:bottom w:val="none" w:sz="0" w:space="0" w:color="auto"/>
                        <w:right w:val="none" w:sz="0" w:space="0" w:color="auto"/>
                      </w:divBdr>
                      <w:divsChild>
                        <w:div w:id="1735814115">
                          <w:marLeft w:val="0"/>
                          <w:marRight w:val="0"/>
                          <w:marTop w:val="0"/>
                          <w:marBottom w:val="0"/>
                          <w:divBdr>
                            <w:top w:val="none" w:sz="0" w:space="0" w:color="auto"/>
                            <w:left w:val="none" w:sz="0" w:space="0" w:color="auto"/>
                            <w:bottom w:val="none" w:sz="0" w:space="0" w:color="auto"/>
                            <w:right w:val="none" w:sz="0" w:space="0" w:color="auto"/>
                          </w:divBdr>
                        </w:div>
                        <w:div w:id="412975046">
                          <w:marLeft w:val="0"/>
                          <w:marRight w:val="0"/>
                          <w:marTop w:val="0"/>
                          <w:marBottom w:val="0"/>
                          <w:divBdr>
                            <w:top w:val="none" w:sz="0" w:space="0" w:color="auto"/>
                            <w:left w:val="none" w:sz="0" w:space="0" w:color="auto"/>
                            <w:bottom w:val="none" w:sz="0" w:space="0" w:color="auto"/>
                            <w:right w:val="none" w:sz="0" w:space="0" w:color="auto"/>
                          </w:divBdr>
                        </w:div>
                        <w:div w:id="221058882">
                          <w:marLeft w:val="0"/>
                          <w:marRight w:val="0"/>
                          <w:marTop w:val="0"/>
                          <w:marBottom w:val="0"/>
                          <w:divBdr>
                            <w:top w:val="none" w:sz="0" w:space="0" w:color="auto"/>
                            <w:left w:val="none" w:sz="0" w:space="0" w:color="auto"/>
                            <w:bottom w:val="none" w:sz="0" w:space="0" w:color="auto"/>
                            <w:right w:val="none" w:sz="0" w:space="0" w:color="auto"/>
                          </w:divBdr>
                        </w:div>
                        <w:div w:id="1061246392">
                          <w:marLeft w:val="0"/>
                          <w:marRight w:val="0"/>
                          <w:marTop w:val="0"/>
                          <w:marBottom w:val="0"/>
                          <w:divBdr>
                            <w:top w:val="none" w:sz="0" w:space="0" w:color="auto"/>
                            <w:left w:val="none" w:sz="0" w:space="0" w:color="auto"/>
                            <w:bottom w:val="none" w:sz="0" w:space="0" w:color="auto"/>
                            <w:right w:val="none" w:sz="0" w:space="0" w:color="auto"/>
                          </w:divBdr>
                        </w:div>
                        <w:div w:id="274025168">
                          <w:marLeft w:val="0"/>
                          <w:marRight w:val="0"/>
                          <w:marTop w:val="0"/>
                          <w:marBottom w:val="0"/>
                          <w:divBdr>
                            <w:top w:val="none" w:sz="0" w:space="0" w:color="auto"/>
                            <w:left w:val="none" w:sz="0" w:space="0" w:color="auto"/>
                            <w:bottom w:val="none" w:sz="0" w:space="0" w:color="auto"/>
                            <w:right w:val="none" w:sz="0" w:space="0" w:color="auto"/>
                          </w:divBdr>
                        </w:div>
                        <w:div w:id="843663940">
                          <w:marLeft w:val="0"/>
                          <w:marRight w:val="0"/>
                          <w:marTop w:val="0"/>
                          <w:marBottom w:val="0"/>
                          <w:divBdr>
                            <w:top w:val="none" w:sz="0" w:space="0" w:color="auto"/>
                            <w:left w:val="none" w:sz="0" w:space="0" w:color="auto"/>
                            <w:bottom w:val="none" w:sz="0" w:space="0" w:color="auto"/>
                            <w:right w:val="none" w:sz="0" w:space="0" w:color="auto"/>
                          </w:divBdr>
                        </w:div>
                        <w:div w:id="923536751">
                          <w:marLeft w:val="0"/>
                          <w:marRight w:val="0"/>
                          <w:marTop w:val="0"/>
                          <w:marBottom w:val="0"/>
                          <w:divBdr>
                            <w:top w:val="none" w:sz="0" w:space="0" w:color="auto"/>
                            <w:left w:val="none" w:sz="0" w:space="0" w:color="auto"/>
                            <w:bottom w:val="none" w:sz="0" w:space="0" w:color="auto"/>
                            <w:right w:val="none" w:sz="0" w:space="0" w:color="auto"/>
                          </w:divBdr>
                        </w:div>
                      </w:divsChild>
                    </w:div>
                    <w:div w:id="1094788739">
                      <w:marLeft w:val="0"/>
                      <w:marRight w:val="0"/>
                      <w:marTop w:val="0"/>
                      <w:marBottom w:val="0"/>
                      <w:divBdr>
                        <w:top w:val="none" w:sz="0" w:space="0" w:color="auto"/>
                        <w:left w:val="none" w:sz="0" w:space="0" w:color="auto"/>
                        <w:bottom w:val="none" w:sz="0" w:space="0" w:color="auto"/>
                        <w:right w:val="none" w:sz="0" w:space="0" w:color="auto"/>
                      </w:divBdr>
                      <w:divsChild>
                        <w:div w:id="1053425862">
                          <w:marLeft w:val="0"/>
                          <w:marRight w:val="0"/>
                          <w:marTop w:val="0"/>
                          <w:marBottom w:val="0"/>
                          <w:divBdr>
                            <w:top w:val="none" w:sz="0" w:space="0" w:color="auto"/>
                            <w:left w:val="none" w:sz="0" w:space="0" w:color="auto"/>
                            <w:bottom w:val="none" w:sz="0" w:space="0" w:color="auto"/>
                            <w:right w:val="none" w:sz="0" w:space="0" w:color="auto"/>
                          </w:divBdr>
                        </w:div>
                        <w:div w:id="928277361">
                          <w:marLeft w:val="0"/>
                          <w:marRight w:val="0"/>
                          <w:marTop w:val="0"/>
                          <w:marBottom w:val="0"/>
                          <w:divBdr>
                            <w:top w:val="none" w:sz="0" w:space="0" w:color="auto"/>
                            <w:left w:val="none" w:sz="0" w:space="0" w:color="auto"/>
                            <w:bottom w:val="none" w:sz="0" w:space="0" w:color="auto"/>
                            <w:right w:val="none" w:sz="0" w:space="0" w:color="auto"/>
                          </w:divBdr>
                        </w:div>
                        <w:div w:id="232277939">
                          <w:marLeft w:val="0"/>
                          <w:marRight w:val="0"/>
                          <w:marTop w:val="0"/>
                          <w:marBottom w:val="0"/>
                          <w:divBdr>
                            <w:top w:val="none" w:sz="0" w:space="0" w:color="auto"/>
                            <w:left w:val="none" w:sz="0" w:space="0" w:color="auto"/>
                            <w:bottom w:val="none" w:sz="0" w:space="0" w:color="auto"/>
                            <w:right w:val="none" w:sz="0" w:space="0" w:color="auto"/>
                          </w:divBdr>
                        </w:div>
                      </w:divsChild>
                    </w:div>
                    <w:div w:id="1179852338">
                      <w:marLeft w:val="0"/>
                      <w:marRight w:val="0"/>
                      <w:marTop w:val="0"/>
                      <w:marBottom w:val="0"/>
                      <w:divBdr>
                        <w:top w:val="none" w:sz="0" w:space="0" w:color="auto"/>
                        <w:left w:val="none" w:sz="0" w:space="0" w:color="auto"/>
                        <w:bottom w:val="none" w:sz="0" w:space="0" w:color="auto"/>
                        <w:right w:val="none" w:sz="0" w:space="0" w:color="auto"/>
                      </w:divBdr>
                      <w:divsChild>
                        <w:div w:id="1944337030">
                          <w:marLeft w:val="0"/>
                          <w:marRight w:val="0"/>
                          <w:marTop w:val="0"/>
                          <w:marBottom w:val="0"/>
                          <w:divBdr>
                            <w:top w:val="none" w:sz="0" w:space="0" w:color="auto"/>
                            <w:left w:val="none" w:sz="0" w:space="0" w:color="auto"/>
                            <w:bottom w:val="none" w:sz="0" w:space="0" w:color="auto"/>
                            <w:right w:val="none" w:sz="0" w:space="0" w:color="auto"/>
                          </w:divBdr>
                        </w:div>
                        <w:div w:id="1106583026">
                          <w:marLeft w:val="0"/>
                          <w:marRight w:val="0"/>
                          <w:marTop w:val="0"/>
                          <w:marBottom w:val="0"/>
                          <w:divBdr>
                            <w:top w:val="none" w:sz="0" w:space="0" w:color="auto"/>
                            <w:left w:val="none" w:sz="0" w:space="0" w:color="auto"/>
                            <w:bottom w:val="none" w:sz="0" w:space="0" w:color="auto"/>
                            <w:right w:val="none" w:sz="0" w:space="0" w:color="auto"/>
                          </w:divBdr>
                        </w:div>
                        <w:div w:id="1355156984">
                          <w:marLeft w:val="0"/>
                          <w:marRight w:val="0"/>
                          <w:marTop w:val="0"/>
                          <w:marBottom w:val="0"/>
                          <w:divBdr>
                            <w:top w:val="none" w:sz="0" w:space="0" w:color="auto"/>
                            <w:left w:val="none" w:sz="0" w:space="0" w:color="auto"/>
                            <w:bottom w:val="none" w:sz="0" w:space="0" w:color="auto"/>
                            <w:right w:val="none" w:sz="0" w:space="0" w:color="auto"/>
                          </w:divBdr>
                        </w:div>
                        <w:div w:id="1551965131">
                          <w:marLeft w:val="0"/>
                          <w:marRight w:val="0"/>
                          <w:marTop w:val="0"/>
                          <w:marBottom w:val="0"/>
                          <w:divBdr>
                            <w:top w:val="none" w:sz="0" w:space="0" w:color="auto"/>
                            <w:left w:val="none" w:sz="0" w:space="0" w:color="auto"/>
                            <w:bottom w:val="none" w:sz="0" w:space="0" w:color="auto"/>
                            <w:right w:val="none" w:sz="0" w:space="0" w:color="auto"/>
                          </w:divBdr>
                        </w:div>
                        <w:div w:id="1124427481">
                          <w:marLeft w:val="0"/>
                          <w:marRight w:val="0"/>
                          <w:marTop w:val="0"/>
                          <w:marBottom w:val="0"/>
                          <w:divBdr>
                            <w:top w:val="none" w:sz="0" w:space="0" w:color="auto"/>
                            <w:left w:val="none" w:sz="0" w:space="0" w:color="auto"/>
                            <w:bottom w:val="none" w:sz="0" w:space="0" w:color="auto"/>
                            <w:right w:val="none" w:sz="0" w:space="0" w:color="auto"/>
                          </w:divBdr>
                        </w:div>
                        <w:div w:id="987711285">
                          <w:marLeft w:val="0"/>
                          <w:marRight w:val="0"/>
                          <w:marTop w:val="0"/>
                          <w:marBottom w:val="0"/>
                          <w:divBdr>
                            <w:top w:val="none" w:sz="0" w:space="0" w:color="auto"/>
                            <w:left w:val="none" w:sz="0" w:space="0" w:color="auto"/>
                            <w:bottom w:val="none" w:sz="0" w:space="0" w:color="auto"/>
                            <w:right w:val="none" w:sz="0" w:space="0" w:color="auto"/>
                          </w:divBdr>
                        </w:div>
                      </w:divsChild>
                    </w:div>
                    <w:div w:id="384376223">
                      <w:marLeft w:val="0"/>
                      <w:marRight w:val="0"/>
                      <w:marTop w:val="0"/>
                      <w:marBottom w:val="0"/>
                      <w:divBdr>
                        <w:top w:val="none" w:sz="0" w:space="0" w:color="auto"/>
                        <w:left w:val="none" w:sz="0" w:space="0" w:color="auto"/>
                        <w:bottom w:val="none" w:sz="0" w:space="0" w:color="auto"/>
                        <w:right w:val="none" w:sz="0" w:space="0" w:color="auto"/>
                      </w:divBdr>
                      <w:divsChild>
                        <w:div w:id="1876965646">
                          <w:marLeft w:val="0"/>
                          <w:marRight w:val="0"/>
                          <w:marTop w:val="0"/>
                          <w:marBottom w:val="0"/>
                          <w:divBdr>
                            <w:top w:val="none" w:sz="0" w:space="0" w:color="auto"/>
                            <w:left w:val="none" w:sz="0" w:space="0" w:color="auto"/>
                            <w:bottom w:val="none" w:sz="0" w:space="0" w:color="auto"/>
                            <w:right w:val="none" w:sz="0" w:space="0" w:color="auto"/>
                          </w:divBdr>
                        </w:div>
                        <w:div w:id="1444494837">
                          <w:marLeft w:val="0"/>
                          <w:marRight w:val="0"/>
                          <w:marTop w:val="0"/>
                          <w:marBottom w:val="0"/>
                          <w:divBdr>
                            <w:top w:val="none" w:sz="0" w:space="0" w:color="auto"/>
                            <w:left w:val="none" w:sz="0" w:space="0" w:color="auto"/>
                            <w:bottom w:val="none" w:sz="0" w:space="0" w:color="auto"/>
                            <w:right w:val="none" w:sz="0" w:space="0" w:color="auto"/>
                          </w:divBdr>
                        </w:div>
                        <w:div w:id="182328597">
                          <w:marLeft w:val="0"/>
                          <w:marRight w:val="0"/>
                          <w:marTop w:val="0"/>
                          <w:marBottom w:val="0"/>
                          <w:divBdr>
                            <w:top w:val="none" w:sz="0" w:space="0" w:color="auto"/>
                            <w:left w:val="none" w:sz="0" w:space="0" w:color="auto"/>
                            <w:bottom w:val="none" w:sz="0" w:space="0" w:color="auto"/>
                            <w:right w:val="none" w:sz="0" w:space="0" w:color="auto"/>
                          </w:divBdr>
                        </w:div>
                        <w:div w:id="786853285">
                          <w:marLeft w:val="0"/>
                          <w:marRight w:val="0"/>
                          <w:marTop w:val="0"/>
                          <w:marBottom w:val="0"/>
                          <w:divBdr>
                            <w:top w:val="none" w:sz="0" w:space="0" w:color="auto"/>
                            <w:left w:val="none" w:sz="0" w:space="0" w:color="auto"/>
                            <w:bottom w:val="none" w:sz="0" w:space="0" w:color="auto"/>
                            <w:right w:val="none" w:sz="0" w:space="0" w:color="auto"/>
                          </w:divBdr>
                        </w:div>
                        <w:div w:id="1761870517">
                          <w:marLeft w:val="0"/>
                          <w:marRight w:val="0"/>
                          <w:marTop w:val="0"/>
                          <w:marBottom w:val="0"/>
                          <w:divBdr>
                            <w:top w:val="none" w:sz="0" w:space="0" w:color="auto"/>
                            <w:left w:val="none" w:sz="0" w:space="0" w:color="auto"/>
                            <w:bottom w:val="none" w:sz="0" w:space="0" w:color="auto"/>
                            <w:right w:val="none" w:sz="0" w:space="0" w:color="auto"/>
                          </w:divBdr>
                        </w:div>
                        <w:div w:id="1912889169">
                          <w:marLeft w:val="0"/>
                          <w:marRight w:val="0"/>
                          <w:marTop w:val="0"/>
                          <w:marBottom w:val="0"/>
                          <w:divBdr>
                            <w:top w:val="none" w:sz="0" w:space="0" w:color="auto"/>
                            <w:left w:val="none" w:sz="0" w:space="0" w:color="auto"/>
                            <w:bottom w:val="none" w:sz="0" w:space="0" w:color="auto"/>
                            <w:right w:val="none" w:sz="0" w:space="0" w:color="auto"/>
                          </w:divBdr>
                        </w:div>
                        <w:div w:id="1374306543">
                          <w:marLeft w:val="0"/>
                          <w:marRight w:val="0"/>
                          <w:marTop w:val="0"/>
                          <w:marBottom w:val="0"/>
                          <w:divBdr>
                            <w:top w:val="none" w:sz="0" w:space="0" w:color="auto"/>
                            <w:left w:val="none" w:sz="0" w:space="0" w:color="auto"/>
                            <w:bottom w:val="none" w:sz="0" w:space="0" w:color="auto"/>
                            <w:right w:val="none" w:sz="0" w:space="0" w:color="auto"/>
                          </w:divBdr>
                        </w:div>
                        <w:div w:id="1910841362">
                          <w:marLeft w:val="0"/>
                          <w:marRight w:val="0"/>
                          <w:marTop w:val="0"/>
                          <w:marBottom w:val="0"/>
                          <w:divBdr>
                            <w:top w:val="none" w:sz="0" w:space="0" w:color="auto"/>
                            <w:left w:val="none" w:sz="0" w:space="0" w:color="auto"/>
                            <w:bottom w:val="none" w:sz="0" w:space="0" w:color="auto"/>
                            <w:right w:val="none" w:sz="0" w:space="0" w:color="auto"/>
                          </w:divBdr>
                        </w:div>
                        <w:div w:id="74287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599859">
      <w:bodyDiv w:val="1"/>
      <w:marLeft w:val="0"/>
      <w:marRight w:val="0"/>
      <w:marTop w:val="0"/>
      <w:marBottom w:val="0"/>
      <w:divBdr>
        <w:top w:val="none" w:sz="0" w:space="0" w:color="auto"/>
        <w:left w:val="none" w:sz="0" w:space="0" w:color="auto"/>
        <w:bottom w:val="none" w:sz="0" w:space="0" w:color="auto"/>
        <w:right w:val="none" w:sz="0" w:space="0" w:color="auto"/>
      </w:divBdr>
      <w:divsChild>
        <w:div w:id="1630548593">
          <w:marLeft w:val="0"/>
          <w:marRight w:val="0"/>
          <w:marTop w:val="0"/>
          <w:marBottom w:val="0"/>
          <w:divBdr>
            <w:top w:val="none" w:sz="0" w:space="0" w:color="auto"/>
            <w:left w:val="none" w:sz="0" w:space="0" w:color="auto"/>
            <w:bottom w:val="none" w:sz="0" w:space="0" w:color="auto"/>
            <w:right w:val="none" w:sz="0" w:space="0" w:color="auto"/>
          </w:divBdr>
          <w:divsChild>
            <w:div w:id="192884699">
              <w:marLeft w:val="0"/>
              <w:marRight w:val="0"/>
              <w:marTop w:val="0"/>
              <w:marBottom w:val="0"/>
              <w:divBdr>
                <w:top w:val="none" w:sz="0" w:space="0" w:color="auto"/>
                <w:left w:val="none" w:sz="0" w:space="0" w:color="auto"/>
                <w:bottom w:val="none" w:sz="0" w:space="0" w:color="auto"/>
                <w:right w:val="none" w:sz="0" w:space="0" w:color="auto"/>
              </w:divBdr>
            </w:div>
            <w:div w:id="2084141560">
              <w:marLeft w:val="0"/>
              <w:marRight w:val="0"/>
              <w:marTop w:val="0"/>
              <w:marBottom w:val="0"/>
              <w:divBdr>
                <w:top w:val="none" w:sz="0" w:space="0" w:color="auto"/>
                <w:left w:val="none" w:sz="0" w:space="0" w:color="auto"/>
                <w:bottom w:val="none" w:sz="0" w:space="0" w:color="auto"/>
                <w:right w:val="none" w:sz="0" w:space="0" w:color="auto"/>
              </w:divBdr>
            </w:div>
            <w:div w:id="233053275">
              <w:marLeft w:val="0"/>
              <w:marRight w:val="0"/>
              <w:marTop w:val="0"/>
              <w:marBottom w:val="0"/>
              <w:divBdr>
                <w:top w:val="none" w:sz="0" w:space="0" w:color="auto"/>
                <w:left w:val="none" w:sz="0" w:space="0" w:color="auto"/>
                <w:bottom w:val="none" w:sz="0" w:space="0" w:color="auto"/>
                <w:right w:val="none" w:sz="0" w:space="0" w:color="auto"/>
              </w:divBdr>
              <w:divsChild>
                <w:div w:id="1169759634">
                  <w:marLeft w:val="0"/>
                  <w:marRight w:val="0"/>
                  <w:marTop w:val="0"/>
                  <w:marBottom w:val="0"/>
                  <w:divBdr>
                    <w:top w:val="none" w:sz="0" w:space="0" w:color="auto"/>
                    <w:left w:val="none" w:sz="0" w:space="0" w:color="auto"/>
                    <w:bottom w:val="none" w:sz="0" w:space="0" w:color="auto"/>
                    <w:right w:val="none" w:sz="0" w:space="0" w:color="auto"/>
                  </w:divBdr>
                </w:div>
              </w:divsChild>
            </w:div>
            <w:div w:id="1007900158">
              <w:marLeft w:val="0"/>
              <w:marRight w:val="0"/>
              <w:marTop w:val="0"/>
              <w:marBottom w:val="0"/>
              <w:divBdr>
                <w:top w:val="none" w:sz="0" w:space="0" w:color="auto"/>
                <w:left w:val="none" w:sz="0" w:space="0" w:color="auto"/>
                <w:bottom w:val="none" w:sz="0" w:space="0" w:color="auto"/>
                <w:right w:val="none" w:sz="0" w:space="0" w:color="auto"/>
              </w:divBdr>
              <w:divsChild>
                <w:div w:id="1615594204">
                  <w:marLeft w:val="0"/>
                  <w:marRight w:val="0"/>
                  <w:marTop w:val="0"/>
                  <w:marBottom w:val="0"/>
                  <w:divBdr>
                    <w:top w:val="none" w:sz="0" w:space="0" w:color="auto"/>
                    <w:left w:val="none" w:sz="0" w:space="0" w:color="auto"/>
                    <w:bottom w:val="none" w:sz="0" w:space="0" w:color="auto"/>
                    <w:right w:val="none" w:sz="0" w:space="0" w:color="auto"/>
                  </w:divBdr>
                </w:div>
              </w:divsChild>
            </w:div>
            <w:div w:id="23797172">
              <w:marLeft w:val="0"/>
              <w:marRight w:val="0"/>
              <w:marTop w:val="0"/>
              <w:marBottom w:val="0"/>
              <w:divBdr>
                <w:top w:val="none" w:sz="0" w:space="0" w:color="auto"/>
                <w:left w:val="none" w:sz="0" w:space="0" w:color="auto"/>
                <w:bottom w:val="none" w:sz="0" w:space="0" w:color="auto"/>
                <w:right w:val="none" w:sz="0" w:space="0" w:color="auto"/>
              </w:divBdr>
              <w:divsChild>
                <w:div w:id="143741712">
                  <w:marLeft w:val="0"/>
                  <w:marRight w:val="0"/>
                  <w:marTop w:val="0"/>
                  <w:marBottom w:val="0"/>
                  <w:divBdr>
                    <w:top w:val="none" w:sz="0" w:space="0" w:color="auto"/>
                    <w:left w:val="none" w:sz="0" w:space="0" w:color="auto"/>
                    <w:bottom w:val="none" w:sz="0" w:space="0" w:color="auto"/>
                    <w:right w:val="none" w:sz="0" w:space="0" w:color="auto"/>
                  </w:divBdr>
                </w:div>
                <w:div w:id="707681900">
                  <w:marLeft w:val="0"/>
                  <w:marRight w:val="0"/>
                  <w:marTop w:val="0"/>
                  <w:marBottom w:val="0"/>
                  <w:divBdr>
                    <w:top w:val="none" w:sz="0" w:space="0" w:color="auto"/>
                    <w:left w:val="none" w:sz="0" w:space="0" w:color="auto"/>
                    <w:bottom w:val="none" w:sz="0" w:space="0" w:color="auto"/>
                    <w:right w:val="none" w:sz="0" w:space="0" w:color="auto"/>
                  </w:divBdr>
                </w:div>
                <w:div w:id="95561713">
                  <w:marLeft w:val="0"/>
                  <w:marRight w:val="0"/>
                  <w:marTop w:val="0"/>
                  <w:marBottom w:val="0"/>
                  <w:divBdr>
                    <w:top w:val="none" w:sz="0" w:space="0" w:color="auto"/>
                    <w:left w:val="none" w:sz="0" w:space="0" w:color="auto"/>
                    <w:bottom w:val="none" w:sz="0" w:space="0" w:color="auto"/>
                    <w:right w:val="none" w:sz="0" w:space="0" w:color="auto"/>
                  </w:divBdr>
                </w:div>
                <w:div w:id="1830247267">
                  <w:marLeft w:val="0"/>
                  <w:marRight w:val="0"/>
                  <w:marTop w:val="0"/>
                  <w:marBottom w:val="0"/>
                  <w:divBdr>
                    <w:top w:val="none" w:sz="0" w:space="0" w:color="auto"/>
                    <w:left w:val="none" w:sz="0" w:space="0" w:color="auto"/>
                    <w:bottom w:val="none" w:sz="0" w:space="0" w:color="auto"/>
                    <w:right w:val="none" w:sz="0" w:space="0" w:color="auto"/>
                  </w:divBdr>
                </w:div>
              </w:divsChild>
            </w:div>
            <w:div w:id="2007242798">
              <w:marLeft w:val="0"/>
              <w:marRight w:val="0"/>
              <w:marTop w:val="0"/>
              <w:marBottom w:val="0"/>
              <w:divBdr>
                <w:top w:val="none" w:sz="0" w:space="0" w:color="auto"/>
                <w:left w:val="none" w:sz="0" w:space="0" w:color="auto"/>
                <w:bottom w:val="none" w:sz="0" w:space="0" w:color="auto"/>
                <w:right w:val="none" w:sz="0" w:space="0" w:color="auto"/>
              </w:divBdr>
              <w:divsChild>
                <w:div w:id="291639416">
                  <w:marLeft w:val="0"/>
                  <w:marRight w:val="0"/>
                  <w:marTop w:val="0"/>
                  <w:marBottom w:val="0"/>
                  <w:divBdr>
                    <w:top w:val="none" w:sz="0" w:space="0" w:color="auto"/>
                    <w:left w:val="none" w:sz="0" w:space="0" w:color="auto"/>
                    <w:bottom w:val="none" w:sz="0" w:space="0" w:color="auto"/>
                    <w:right w:val="none" w:sz="0" w:space="0" w:color="auto"/>
                  </w:divBdr>
                </w:div>
                <w:div w:id="1360932378">
                  <w:marLeft w:val="0"/>
                  <w:marRight w:val="0"/>
                  <w:marTop w:val="0"/>
                  <w:marBottom w:val="0"/>
                  <w:divBdr>
                    <w:top w:val="none" w:sz="0" w:space="0" w:color="auto"/>
                    <w:left w:val="none" w:sz="0" w:space="0" w:color="auto"/>
                    <w:bottom w:val="none" w:sz="0" w:space="0" w:color="auto"/>
                    <w:right w:val="none" w:sz="0" w:space="0" w:color="auto"/>
                  </w:divBdr>
                </w:div>
                <w:div w:id="511458219">
                  <w:marLeft w:val="0"/>
                  <w:marRight w:val="0"/>
                  <w:marTop w:val="0"/>
                  <w:marBottom w:val="0"/>
                  <w:divBdr>
                    <w:top w:val="none" w:sz="0" w:space="0" w:color="auto"/>
                    <w:left w:val="none" w:sz="0" w:space="0" w:color="auto"/>
                    <w:bottom w:val="none" w:sz="0" w:space="0" w:color="auto"/>
                    <w:right w:val="none" w:sz="0" w:space="0" w:color="auto"/>
                  </w:divBdr>
                </w:div>
                <w:div w:id="701588834">
                  <w:marLeft w:val="0"/>
                  <w:marRight w:val="0"/>
                  <w:marTop w:val="0"/>
                  <w:marBottom w:val="0"/>
                  <w:divBdr>
                    <w:top w:val="none" w:sz="0" w:space="0" w:color="auto"/>
                    <w:left w:val="none" w:sz="0" w:space="0" w:color="auto"/>
                    <w:bottom w:val="none" w:sz="0" w:space="0" w:color="auto"/>
                    <w:right w:val="none" w:sz="0" w:space="0" w:color="auto"/>
                  </w:divBdr>
                </w:div>
                <w:div w:id="2029672800">
                  <w:marLeft w:val="0"/>
                  <w:marRight w:val="0"/>
                  <w:marTop w:val="0"/>
                  <w:marBottom w:val="0"/>
                  <w:divBdr>
                    <w:top w:val="none" w:sz="0" w:space="0" w:color="auto"/>
                    <w:left w:val="none" w:sz="0" w:space="0" w:color="auto"/>
                    <w:bottom w:val="none" w:sz="0" w:space="0" w:color="auto"/>
                    <w:right w:val="none" w:sz="0" w:space="0" w:color="auto"/>
                  </w:divBdr>
                </w:div>
                <w:div w:id="1814254861">
                  <w:marLeft w:val="0"/>
                  <w:marRight w:val="0"/>
                  <w:marTop w:val="0"/>
                  <w:marBottom w:val="0"/>
                  <w:divBdr>
                    <w:top w:val="none" w:sz="0" w:space="0" w:color="auto"/>
                    <w:left w:val="none" w:sz="0" w:space="0" w:color="auto"/>
                    <w:bottom w:val="none" w:sz="0" w:space="0" w:color="auto"/>
                    <w:right w:val="none" w:sz="0" w:space="0" w:color="auto"/>
                  </w:divBdr>
                </w:div>
                <w:div w:id="1660114383">
                  <w:marLeft w:val="0"/>
                  <w:marRight w:val="0"/>
                  <w:marTop w:val="0"/>
                  <w:marBottom w:val="0"/>
                  <w:divBdr>
                    <w:top w:val="none" w:sz="0" w:space="0" w:color="auto"/>
                    <w:left w:val="none" w:sz="0" w:space="0" w:color="auto"/>
                    <w:bottom w:val="none" w:sz="0" w:space="0" w:color="auto"/>
                    <w:right w:val="none" w:sz="0" w:space="0" w:color="auto"/>
                  </w:divBdr>
                </w:div>
              </w:divsChild>
            </w:div>
            <w:div w:id="2094233098">
              <w:marLeft w:val="0"/>
              <w:marRight w:val="0"/>
              <w:marTop w:val="0"/>
              <w:marBottom w:val="0"/>
              <w:divBdr>
                <w:top w:val="none" w:sz="0" w:space="0" w:color="auto"/>
                <w:left w:val="none" w:sz="0" w:space="0" w:color="auto"/>
                <w:bottom w:val="none" w:sz="0" w:space="0" w:color="auto"/>
                <w:right w:val="none" w:sz="0" w:space="0" w:color="auto"/>
              </w:divBdr>
              <w:divsChild>
                <w:div w:id="431630507">
                  <w:marLeft w:val="0"/>
                  <w:marRight w:val="0"/>
                  <w:marTop w:val="0"/>
                  <w:marBottom w:val="0"/>
                  <w:divBdr>
                    <w:top w:val="none" w:sz="0" w:space="0" w:color="auto"/>
                    <w:left w:val="none" w:sz="0" w:space="0" w:color="auto"/>
                    <w:bottom w:val="none" w:sz="0" w:space="0" w:color="auto"/>
                    <w:right w:val="none" w:sz="0" w:space="0" w:color="auto"/>
                  </w:divBdr>
                </w:div>
                <w:div w:id="1232428345">
                  <w:marLeft w:val="0"/>
                  <w:marRight w:val="0"/>
                  <w:marTop w:val="0"/>
                  <w:marBottom w:val="0"/>
                  <w:divBdr>
                    <w:top w:val="none" w:sz="0" w:space="0" w:color="auto"/>
                    <w:left w:val="none" w:sz="0" w:space="0" w:color="auto"/>
                    <w:bottom w:val="none" w:sz="0" w:space="0" w:color="auto"/>
                    <w:right w:val="none" w:sz="0" w:space="0" w:color="auto"/>
                  </w:divBdr>
                </w:div>
              </w:divsChild>
            </w:div>
            <w:div w:id="1700736865">
              <w:marLeft w:val="0"/>
              <w:marRight w:val="0"/>
              <w:marTop w:val="0"/>
              <w:marBottom w:val="0"/>
              <w:divBdr>
                <w:top w:val="none" w:sz="0" w:space="0" w:color="auto"/>
                <w:left w:val="none" w:sz="0" w:space="0" w:color="auto"/>
                <w:bottom w:val="none" w:sz="0" w:space="0" w:color="auto"/>
                <w:right w:val="none" w:sz="0" w:space="0" w:color="auto"/>
              </w:divBdr>
              <w:divsChild>
                <w:div w:id="2107727869">
                  <w:marLeft w:val="0"/>
                  <w:marRight w:val="0"/>
                  <w:marTop w:val="0"/>
                  <w:marBottom w:val="0"/>
                  <w:divBdr>
                    <w:top w:val="none" w:sz="0" w:space="0" w:color="auto"/>
                    <w:left w:val="none" w:sz="0" w:space="0" w:color="auto"/>
                    <w:bottom w:val="none" w:sz="0" w:space="0" w:color="auto"/>
                    <w:right w:val="none" w:sz="0" w:space="0" w:color="auto"/>
                  </w:divBdr>
                </w:div>
                <w:div w:id="344871358">
                  <w:marLeft w:val="0"/>
                  <w:marRight w:val="0"/>
                  <w:marTop w:val="0"/>
                  <w:marBottom w:val="0"/>
                  <w:divBdr>
                    <w:top w:val="none" w:sz="0" w:space="0" w:color="auto"/>
                    <w:left w:val="none" w:sz="0" w:space="0" w:color="auto"/>
                    <w:bottom w:val="none" w:sz="0" w:space="0" w:color="auto"/>
                    <w:right w:val="none" w:sz="0" w:space="0" w:color="auto"/>
                  </w:divBdr>
                </w:div>
                <w:div w:id="381365895">
                  <w:marLeft w:val="0"/>
                  <w:marRight w:val="0"/>
                  <w:marTop w:val="0"/>
                  <w:marBottom w:val="0"/>
                  <w:divBdr>
                    <w:top w:val="none" w:sz="0" w:space="0" w:color="auto"/>
                    <w:left w:val="none" w:sz="0" w:space="0" w:color="auto"/>
                    <w:bottom w:val="none" w:sz="0" w:space="0" w:color="auto"/>
                    <w:right w:val="none" w:sz="0" w:space="0" w:color="auto"/>
                  </w:divBdr>
                </w:div>
                <w:div w:id="360933952">
                  <w:marLeft w:val="0"/>
                  <w:marRight w:val="0"/>
                  <w:marTop w:val="0"/>
                  <w:marBottom w:val="0"/>
                  <w:divBdr>
                    <w:top w:val="none" w:sz="0" w:space="0" w:color="auto"/>
                    <w:left w:val="none" w:sz="0" w:space="0" w:color="auto"/>
                    <w:bottom w:val="none" w:sz="0" w:space="0" w:color="auto"/>
                    <w:right w:val="none" w:sz="0" w:space="0" w:color="auto"/>
                  </w:divBdr>
                </w:div>
                <w:div w:id="1309096376">
                  <w:marLeft w:val="0"/>
                  <w:marRight w:val="0"/>
                  <w:marTop w:val="0"/>
                  <w:marBottom w:val="0"/>
                  <w:divBdr>
                    <w:top w:val="none" w:sz="0" w:space="0" w:color="auto"/>
                    <w:left w:val="none" w:sz="0" w:space="0" w:color="auto"/>
                    <w:bottom w:val="none" w:sz="0" w:space="0" w:color="auto"/>
                    <w:right w:val="none" w:sz="0" w:space="0" w:color="auto"/>
                  </w:divBdr>
                </w:div>
                <w:div w:id="1821725381">
                  <w:marLeft w:val="0"/>
                  <w:marRight w:val="0"/>
                  <w:marTop w:val="0"/>
                  <w:marBottom w:val="0"/>
                  <w:divBdr>
                    <w:top w:val="none" w:sz="0" w:space="0" w:color="auto"/>
                    <w:left w:val="none" w:sz="0" w:space="0" w:color="auto"/>
                    <w:bottom w:val="none" w:sz="0" w:space="0" w:color="auto"/>
                    <w:right w:val="none" w:sz="0" w:space="0" w:color="auto"/>
                  </w:divBdr>
                </w:div>
              </w:divsChild>
            </w:div>
            <w:div w:id="1968125437">
              <w:marLeft w:val="0"/>
              <w:marRight w:val="0"/>
              <w:marTop w:val="0"/>
              <w:marBottom w:val="0"/>
              <w:divBdr>
                <w:top w:val="none" w:sz="0" w:space="0" w:color="auto"/>
                <w:left w:val="none" w:sz="0" w:space="0" w:color="auto"/>
                <w:bottom w:val="none" w:sz="0" w:space="0" w:color="auto"/>
                <w:right w:val="none" w:sz="0" w:space="0" w:color="auto"/>
              </w:divBdr>
              <w:divsChild>
                <w:div w:id="849181535">
                  <w:marLeft w:val="0"/>
                  <w:marRight w:val="0"/>
                  <w:marTop w:val="0"/>
                  <w:marBottom w:val="0"/>
                  <w:divBdr>
                    <w:top w:val="none" w:sz="0" w:space="0" w:color="auto"/>
                    <w:left w:val="none" w:sz="0" w:space="0" w:color="auto"/>
                    <w:bottom w:val="none" w:sz="0" w:space="0" w:color="auto"/>
                    <w:right w:val="none" w:sz="0" w:space="0" w:color="auto"/>
                  </w:divBdr>
                </w:div>
                <w:div w:id="272172118">
                  <w:marLeft w:val="0"/>
                  <w:marRight w:val="0"/>
                  <w:marTop w:val="0"/>
                  <w:marBottom w:val="0"/>
                  <w:divBdr>
                    <w:top w:val="none" w:sz="0" w:space="0" w:color="auto"/>
                    <w:left w:val="none" w:sz="0" w:space="0" w:color="auto"/>
                    <w:bottom w:val="none" w:sz="0" w:space="0" w:color="auto"/>
                    <w:right w:val="none" w:sz="0" w:space="0" w:color="auto"/>
                  </w:divBdr>
                </w:div>
                <w:div w:id="1319573114">
                  <w:marLeft w:val="0"/>
                  <w:marRight w:val="0"/>
                  <w:marTop w:val="0"/>
                  <w:marBottom w:val="0"/>
                  <w:divBdr>
                    <w:top w:val="none" w:sz="0" w:space="0" w:color="auto"/>
                    <w:left w:val="none" w:sz="0" w:space="0" w:color="auto"/>
                    <w:bottom w:val="none" w:sz="0" w:space="0" w:color="auto"/>
                    <w:right w:val="none" w:sz="0" w:space="0" w:color="auto"/>
                  </w:divBdr>
                </w:div>
                <w:div w:id="1527597382">
                  <w:marLeft w:val="0"/>
                  <w:marRight w:val="0"/>
                  <w:marTop w:val="0"/>
                  <w:marBottom w:val="0"/>
                  <w:divBdr>
                    <w:top w:val="none" w:sz="0" w:space="0" w:color="auto"/>
                    <w:left w:val="none" w:sz="0" w:space="0" w:color="auto"/>
                    <w:bottom w:val="none" w:sz="0" w:space="0" w:color="auto"/>
                    <w:right w:val="none" w:sz="0" w:space="0" w:color="auto"/>
                  </w:divBdr>
                </w:div>
                <w:div w:id="266960840">
                  <w:marLeft w:val="0"/>
                  <w:marRight w:val="0"/>
                  <w:marTop w:val="0"/>
                  <w:marBottom w:val="0"/>
                  <w:divBdr>
                    <w:top w:val="none" w:sz="0" w:space="0" w:color="auto"/>
                    <w:left w:val="none" w:sz="0" w:space="0" w:color="auto"/>
                    <w:bottom w:val="none" w:sz="0" w:space="0" w:color="auto"/>
                    <w:right w:val="none" w:sz="0" w:space="0" w:color="auto"/>
                  </w:divBdr>
                </w:div>
                <w:div w:id="1256787454">
                  <w:marLeft w:val="0"/>
                  <w:marRight w:val="0"/>
                  <w:marTop w:val="0"/>
                  <w:marBottom w:val="0"/>
                  <w:divBdr>
                    <w:top w:val="none" w:sz="0" w:space="0" w:color="auto"/>
                    <w:left w:val="none" w:sz="0" w:space="0" w:color="auto"/>
                    <w:bottom w:val="none" w:sz="0" w:space="0" w:color="auto"/>
                    <w:right w:val="none" w:sz="0" w:space="0" w:color="auto"/>
                  </w:divBdr>
                </w:div>
                <w:div w:id="1629775679">
                  <w:marLeft w:val="0"/>
                  <w:marRight w:val="0"/>
                  <w:marTop w:val="0"/>
                  <w:marBottom w:val="0"/>
                  <w:divBdr>
                    <w:top w:val="none" w:sz="0" w:space="0" w:color="auto"/>
                    <w:left w:val="none" w:sz="0" w:space="0" w:color="auto"/>
                    <w:bottom w:val="none" w:sz="0" w:space="0" w:color="auto"/>
                    <w:right w:val="none" w:sz="0" w:space="0" w:color="auto"/>
                  </w:divBdr>
                </w:div>
                <w:div w:id="142545501">
                  <w:marLeft w:val="0"/>
                  <w:marRight w:val="0"/>
                  <w:marTop w:val="0"/>
                  <w:marBottom w:val="0"/>
                  <w:divBdr>
                    <w:top w:val="none" w:sz="0" w:space="0" w:color="auto"/>
                    <w:left w:val="none" w:sz="0" w:space="0" w:color="auto"/>
                    <w:bottom w:val="none" w:sz="0" w:space="0" w:color="auto"/>
                    <w:right w:val="none" w:sz="0" w:space="0" w:color="auto"/>
                  </w:divBdr>
                </w:div>
              </w:divsChild>
            </w:div>
            <w:div w:id="913705373">
              <w:marLeft w:val="0"/>
              <w:marRight w:val="0"/>
              <w:marTop w:val="0"/>
              <w:marBottom w:val="0"/>
              <w:divBdr>
                <w:top w:val="none" w:sz="0" w:space="0" w:color="auto"/>
                <w:left w:val="none" w:sz="0" w:space="0" w:color="auto"/>
                <w:bottom w:val="none" w:sz="0" w:space="0" w:color="auto"/>
                <w:right w:val="none" w:sz="0" w:space="0" w:color="auto"/>
              </w:divBdr>
            </w:div>
          </w:divsChild>
        </w:div>
        <w:div w:id="1367754499">
          <w:marLeft w:val="0"/>
          <w:marRight w:val="0"/>
          <w:marTop w:val="0"/>
          <w:marBottom w:val="0"/>
          <w:divBdr>
            <w:top w:val="single" w:sz="12" w:space="0" w:color="8C7953"/>
            <w:left w:val="none" w:sz="0" w:space="0" w:color="auto"/>
            <w:bottom w:val="single" w:sz="12" w:space="0" w:color="8C7953"/>
            <w:right w:val="none" w:sz="0" w:space="0" w:color="auto"/>
          </w:divBdr>
        </w:div>
      </w:divsChild>
    </w:div>
    <w:div w:id="1605571512">
      <w:bodyDiv w:val="1"/>
      <w:marLeft w:val="0"/>
      <w:marRight w:val="0"/>
      <w:marTop w:val="0"/>
      <w:marBottom w:val="0"/>
      <w:divBdr>
        <w:top w:val="none" w:sz="0" w:space="0" w:color="auto"/>
        <w:left w:val="none" w:sz="0" w:space="0" w:color="auto"/>
        <w:bottom w:val="none" w:sz="0" w:space="0" w:color="auto"/>
        <w:right w:val="none" w:sz="0" w:space="0" w:color="auto"/>
      </w:divBdr>
      <w:divsChild>
        <w:div w:id="2051148388">
          <w:marLeft w:val="0"/>
          <w:marRight w:val="0"/>
          <w:marTop w:val="0"/>
          <w:marBottom w:val="0"/>
          <w:divBdr>
            <w:top w:val="none" w:sz="0" w:space="0" w:color="auto"/>
            <w:left w:val="none" w:sz="0" w:space="0" w:color="auto"/>
            <w:bottom w:val="none" w:sz="0" w:space="0" w:color="auto"/>
            <w:right w:val="none" w:sz="0" w:space="0" w:color="auto"/>
          </w:divBdr>
          <w:divsChild>
            <w:div w:id="59065872">
              <w:marLeft w:val="0"/>
              <w:marRight w:val="0"/>
              <w:marTop w:val="0"/>
              <w:marBottom w:val="0"/>
              <w:divBdr>
                <w:top w:val="none" w:sz="0" w:space="0" w:color="auto"/>
                <w:left w:val="none" w:sz="0" w:space="0" w:color="auto"/>
                <w:bottom w:val="none" w:sz="0" w:space="0" w:color="auto"/>
                <w:right w:val="none" w:sz="0" w:space="0" w:color="auto"/>
              </w:divBdr>
              <w:divsChild>
                <w:div w:id="1749616187">
                  <w:marLeft w:val="0"/>
                  <w:marRight w:val="0"/>
                  <w:marTop w:val="0"/>
                  <w:marBottom w:val="0"/>
                  <w:divBdr>
                    <w:top w:val="none" w:sz="0" w:space="0" w:color="auto"/>
                    <w:left w:val="none" w:sz="0" w:space="0" w:color="auto"/>
                    <w:bottom w:val="none" w:sz="0" w:space="0" w:color="auto"/>
                    <w:right w:val="none" w:sz="0" w:space="0" w:color="auto"/>
                  </w:divBdr>
                  <w:divsChild>
                    <w:div w:id="1401366482">
                      <w:marLeft w:val="0"/>
                      <w:marRight w:val="0"/>
                      <w:marTop w:val="0"/>
                      <w:marBottom w:val="0"/>
                      <w:divBdr>
                        <w:top w:val="none" w:sz="0" w:space="0" w:color="auto"/>
                        <w:left w:val="none" w:sz="0" w:space="0" w:color="auto"/>
                        <w:bottom w:val="none" w:sz="0" w:space="0" w:color="auto"/>
                        <w:right w:val="none" w:sz="0" w:space="0" w:color="auto"/>
                      </w:divBdr>
                    </w:div>
                    <w:div w:id="965811844">
                      <w:marLeft w:val="0"/>
                      <w:marRight w:val="0"/>
                      <w:marTop w:val="0"/>
                      <w:marBottom w:val="0"/>
                      <w:divBdr>
                        <w:top w:val="none" w:sz="0" w:space="0" w:color="auto"/>
                        <w:left w:val="none" w:sz="0" w:space="0" w:color="auto"/>
                        <w:bottom w:val="none" w:sz="0" w:space="0" w:color="auto"/>
                        <w:right w:val="none" w:sz="0" w:space="0" w:color="auto"/>
                      </w:divBdr>
                    </w:div>
                    <w:div w:id="992368495">
                      <w:marLeft w:val="0"/>
                      <w:marRight w:val="0"/>
                      <w:marTop w:val="0"/>
                      <w:marBottom w:val="0"/>
                      <w:divBdr>
                        <w:top w:val="none" w:sz="0" w:space="0" w:color="auto"/>
                        <w:left w:val="none" w:sz="0" w:space="0" w:color="auto"/>
                        <w:bottom w:val="none" w:sz="0" w:space="0" w:color="auto"/>
                        <w:right w:val="none" w:sz="0" w:space="0" w:color="auto"/>
                      </w:divBdr>
                    </w:div>
                    <w:div w:id="1577545111">
                      <w:marLeft w:val="0"/>
                      <w:marRight w:val="0"/>
                      <w:marTop w:val="0"/>
                      <w:marBottom w:val="0"/>
                      <w:divBdr>
                        <w:top w:val="none" w:sz="0" w:space="0" w:color="auto"/>
                        <w:left w:val="none" w:sz="0" w:space="0" w:color="auto"/>
                        <w:bottom w:val="none" w:sz="0" w:space="0" w:color="auto"/>
                        <w:right w:val="none" w:sz="0" w:space="0" w:color="auto"/>
                      </w:divBdr>
                      <w:divsChild>
                        <w:div w:id="1468162361">
                          <w:marLeft w:val="0"/>
                          <w:marRight w:val="0"/>
                          <w:marTop w:val="0"/>
                          <w:marBottom w:val="0"/>
                          <w:divBdr>
                            <w:top w:val="none" w:sz="0" w:space="0" w:color="auto"/>
                            <w:left w:val="none" w:sz="0" w:space="0" w:color="auto"/>
                            <w:bottom w:val="none" w:sz="0" w:space="0" w:color="auto"/>
                            <w:right w:val="none" w:sz="0" w:space="0" w:color="auto"/>
                          </w:divBdr>
                        </w:div>
                      </w:divsChild>
                    </w:div>
                    <w:div w:id="1538548125">
                      <w:marLeft w:val="0"/>
                      <w:marRight w:val="0"/>
                      <w:marTop w:val="0"/>
                      <w:marBottom w:val="0"/>
                      <w:divBdr>
                        <w:top w:val="none" w:sz="0" w:space="0" w:color="auto"/>
                        <w:left w:val="none" w:sz="0" w:space="0" w:color="auto"/>
                        <w:bottom w:val="none" w:sz="0" w:space="0" w:color="auto"/>
                        <w:right w:val="none" w:sz="0" w:space="0" w:color="auto"/>
                      </w:divBdr>
                      <w:divsChild>
                        <w:div w:id="1652053761">
                          <w:marLeft w:val="0"/>
                          <w:marRight w:val="0"/>
                          <w:marTop w:val="0"/>
                          <w:marBottom w:val="0"/>
                          <w:divBdr>
                            <w:top w:val="none" w:sz="0" w:space="0" w:color="auto"/>
                            <w:left w:val="none" w:sz="0" w:space="0" w:color="auto"/>
                            <w:bottom w:val="none" w:sz="0" w:space="0" w:color="auto"/>
                            <w:right w:val="none" w:sz="0" w:space="0" w:color="auto"/>
                          </w:divBdr>
                        </w:div>
                      </w:divsChild>
                    </w:div>
                    <w:div w:id="1575159249">
                      <w:marLeft w:val="0"/>
                      <w:marRight w:val="0"/>
                      <w:marTop w:val="0"/>
                      <w:marBottom w:val="0"/>
                      <w:divBdr>
                        <w:top w:val="none" w:sz="0" w:space="0" w:color="auto"/>
                        <w:left w:val="none" w:sz="0" w:space="0" w:color="auto"/>
                        <w:bottom w:val="none" w:sz="0" w:space="0" w:color="auto"/>
                        <w:right w:val="none" w:sz="0" w:space="0" w:color="auto"/>
                      </w:divBdr>
                      <w:divsChild>
                        <w:div w:id="1480609754">
                          <w:marLeft w:val="0"/>
                          <w:marRight w:val="0"/>
                          <w:marTop w:val="0"/>
                          <w:marBottom w:val="0"/>
                          <w:divBdr>
                            <w:top w:val="none" w:sz="0" w:space="0" w:color="auto"/>
                            <w:left w:val="none" w:sz="0" w:space="0" w:color="auto"/>
                            <w:bottom w:val="none" w:sz="0" w:space="0" w:color="auto"/>
                            <w:right w:val="none" w:sz="0" w:space="0" w:color="auto"/>
                          </w:divBdr>
                        </w:div>
                        <w:div w:id="2060008950">
                          <w:marLeft w:val="0"/>
                          <w:marRight w:val="0"/>
                          <w:marTop w:val="0"/>
                          <w:marBottom w:val="0"/>
                          <w:divBdr>
                            <w:top w:val="none" w:sz="0" w:space="0" w:color="auto"/>
                            <w:left w:val="none" w:sz="0" w:space="0" w:color="auto"/>
                            <w:bottom w:val="none" w:sz="0" w:space="0" w:color="auto"/>
                            <w:right w:val="none" w:sz="0" w:space="0" w:color="auto"/>
                          </w:divBdr>
                        </w:div>
                        <w:div w:id="368334082">
                          <w:marLeft w:val="0"/>
                          <w:marRight w:val="0"/>
                          <w:marTop w:val="0"/>
                          <w:marBottom w:val="0"/>
                          <w:divBdr>
                            <w:top w:val="none" w:sz="0" w:space="0" w:color="auto"/>
                            <w:left w:val="none" w:sz="0" w:space="0" w:color="auto"/>
                            <w:bottom w:val="none" w:sz="0" w:space="0" w:color="auto"/>
                            <w:right w:val="none" w:sz="0" w:space="0" w:color="auto"/>
                          </w:divBdr>
                        </w:div>
                        <w:div w:id="1243418731">
                          <w:marLeft w:val="0"/>
                          <w:marRight w:val="0"/>
                          <w:marTop w:val="0"/>
                          <w:marBottom w:val="0"/>
                          <w:divBdr>
                            <w:top w:val="none" w:sz="0" w:space="0" w:color="auto"/>
                            <w:left w:val="none" w:sz="0" w:space="0" w:color="auto"/>
                            <w:bottom w:val="none" w:sz="0" w:space="0" w:color="auto"/>
                            <w:right w:val="none" w:sz="0" w:space="0" w:color="auto"/>
                          </w:divBdr>
                        </w:div>
                      </w:divsChild>
                    </w:div>
                    <w:div w:id="1051265214">
                      <w:marLeft w:val="0"/>
                      <w:marRight w:val="0"/>
                      <w:marTop w:val="0"/>
                      <w:marBottom w:val="0"/>
                      <w:divBdr>
                        <w:top w:val="none" w:sz="0" w:space="0" w:color="auto"/>
                        <w:left w:val="none" w:sz="0" w:space="0" w:color="auto"/>
                        <w:bottom w:val="none" w:sz="0" w:space="0" w:color="auto"/>
                        <w:right w:val="none" w:sz="0" w:space="0" w:color="auto"/>
                      </w:divBdr>
                      <w:divsChild>
                        <w:div w:id="482622211">
                          <w:marLeft w:val="0"/>
                          <w:marRight w:val="0"/>
                          <w:marTop w:val="0"/>
                          <w:marBottom w:val="0"/>
                          <w:divBdr>
                            <w:top w:val="none" w:sz="0" w:space="0" w:color="auto"/>
                            <w:left w:val="none" w:sz="0" w:space="0" w:color="auto"/>
                            <w:bottom w:val="none" w:sz="0" w:space="0" w:color="auto"/>
                            <w:right w:val="none" w:sz="0" w:space="0" w:color="auto"/>
                          </w:divBdr>
                        </w:div>
                        <w:div w:id="171535510">
                          <w:marLeft w:val="0"/>
                          <w:marRight w:val="0"/>
                          <w:marTop w:val="0"/>
                          <w:marBottom w:val="0"/>
                          <w:divBdr>
                            <w:top w:val="none" w:sz="0" w:space="0" w:color="auto"/>
                            <w:left w:val="none" w:sz="0" w:space="0" w:color="auto"/>
                            <w:bottom w:val="none" w:sz="0" w:space="0" w:color="auto"/>
                            <w:right w:val="none" w:sz="0" w:space="0" w:color="auto"/>
                          </w:divBdr>
                        </w:div>
                        <w:div w:id="1752583253">
                          <w:marLeft w:val="0"/>
                          <w:marRight w:val="0"/>
                          <w:marTop w:val="0"/>
                          <w:marBottom w:val="0"/>
                          <w:divBdr>
                            <w:top w:val="none" w:sz="0" w:space="0" w:color="auto"/>
                            <w:left w:val="none" w:sz="0" w:space="0" w:color="auto"/>
                            <w:bottom w:val="none" w:sz="0" w:space="0" w:color="auto"/>
                            <w:right w:val="none" w:sz="0" w:space="0" w:color="auto"/>
                          </w:divBdr>
                        </w:div>
                        <w:div w:id="3752836">
                          <w:marLeft w:val="0"/>
                          <w:marRight w:val="0"/>
                          <w:marTop w:val="0"/>
                          <w:marBottom w:val="0"/>
                          <w:divBdr>
                            <w:top w:val="none" w:sz="0" w:space="0" w:color="auto"/>
                            <w:left w:val="none" w:sz="0" w:space="0" w:color="auto"/>
                            <w:bottom w:val="none" w:sz="0" w:space="0" w:color="auto"/>
                            <w:right w:val="none" w:sz="0" w:space="0" w:color="auto"/>
                          </w:divBdr>
                        </w:div>
                        <w:div w:id="1257402290">
                          <w:marLeft w:val="0"/>
                          <w:marRight w:val="0"/>
                          <w:marTop w:val="0"/>
                          <w:marBottom w:val="0"/>
                          <w:divBdr>
                            <w:top w:val="none" w:sz="0" w:space="0" w:color="auto"/>
                            <w:left w:val="none" w:sz="0" w:space="0" w:color="auto"/>
                            <w:bottom w:val="none" w:sz="0" w:space="0" w:color="auto"/>
                            <w:right w:val="none" w:sz="0" w:space="0" w:color="auto"/>
                          </w:divBdr>
                        </w:div>
                        <w:div w:id="802045947">
                          <w:marLeft w:val="0"/>
                          <w:marRight w:val="0"/>
                          <w:marTop w:val="0"/>
                          <w:marBottom w:val="0"/>
                          <w:divBdr>
                            <w:top w:val="none" w:sz="0" w:space="0" w:color="auto"/>
                            <w:left w:val="none" w:sz="0" w:space="0" w:color="auto"/>
                            <w:bottom w:val="none" w:sz="0" w:space="0" w:color="auto"/>
                            <w:right w:val="none" w:sz="0" w:space="0" w:color="auto"/>
                          </w:divBdr>
                        </w:div>
                        <w:div w:id="482895617">
                          <w:marLeft w:val="0"/>
                          <w:marRight w:val="0"/>
                          <w:marTop w:val="0"/>
                          <w:marBottom w:val="0"/>
                          <w:divBdr>
                            <w:top w:val="none" w:sz="0" w:space="0" w:color="auto"/>
                            <w:left w:val="none" w:sz="0" w:space="0" w:color="auto"/>
                            <w:bottom w:val="none" w:sz="0" w:space="0" w:color="auto"/>
                            <w:right w:val="none" w:sz="0" w:space="0" w:color="auto"/>
                          </w:divBdr>
                        </w:div>
                      </w:divsChild>
                    </w:div>
                    <w:div w:id="1963346709">
                      <w:marLeft w:val="0"/>
                      <w:marRight w:val="0"/>
                      <w:marTop w:val="0"/>
                      <w:marBottom w:val="0"/>
                      <w:divBdr>
                        <w:top w:val="none" w:sz="0" w:space="0" w:color="auto"/>
                        <w:left w:val="none" w:sz="0" w:space="0" w:color="auto"/>
                        <w:bottom w:val="none" w:sz="0" w:space="0" w:color="auto"/>
                        <w:right w:val="none" w:sz="0" w:space="0" w:color="auto"/>
                      </w:divBdr>
                      <w:divsChild>
                        <w:div w:id="1727992103">
                          <w:marLeft w:val="0"/>
                          <w:marRight w:val="0"/>
                          <w:marTop w:val="0"/>
                          <w:marBottom w:val="0"/>
                          <w:divBdr>
                            <w:top w:val="none" w:sz="0" w:space="0" w:color="auto"/>
                            <w:left w:val="none" w:sz="0" w:space="0" w:color="auto"/>
                            <w:bottom w:val="none" w:sz="0" w:space="0" w:color="auto"/>
                            <w:right w:val="none" w:sz="0" w:space="0" w:color="auto"/>
                          </w:divBdr>
                        </w:div>
                        <w:div w:id="207886548">
                          <w:marLeft w:val="0"/>
                          <w:marRight w:val="0"/>
                          <w:marTop w:val="0"/>
                          <w:marBottom w:val="0"/>
                          <w:divBdr>
                            <w:top w:val="none" w:sz="0" w:space="0" w:color="auto"/>
                            <w:left w:val="none" w:sz="0" w:space="0" w:color="auto"/>
                            <w:bottom w:val="none" w:sz="0" w:space="0" w:color="auto"/>
                            <w:right w:val="none" w:sz="0" w:space="0" w:color="auto"/>
                          </w:divBdr>
                        </w:div>
                        <w:div w:id="53168019">
                          <w:marLeft w:val="0"/>
                          <w:marRight w:val="0"/>
                          <w:marTop w:val="0"/>
                          <w:marBottom w:val="0"/>
                          <w:divBdr>
                            <w:top w:val="none" w:sz="0" w:space="0" w:color="auto"/>
                            <w:left w:val="none" w:sz="0" w:space="0" w:color="auto"/>
                            <w:bottom w:val="none" w:sz="0" w:space="0" w:color="auto"/>
                            <w:right w:val="none" w:sz="0" w:space="0" w:color="auto"/>
                          </w:divBdr>
                        </w:div>
                      </w:divsChild>
                    </w:div>
                    <w:div w:id="1966424309">
                      <w:marLeft w:val="0"/>
                      <w:marRight w:val="0"/>
                      <w:marTop w:val="0"/>
                      <w:marBottom w:val="0"/>
                      <w:divBdr>
                        <w:top w:val="none" w:sz="0" w:space="0" w:color="auto"/>
                        <w:left w:val="none" w:sz="0" w:space="0" w:color="auto"/>
                        <w:bottom w:val="none" w:sz="0" w:space="0" w:color="auto"/>
                        <w:right w:val="none" w:sz="0" w:space="0" w:color="auto"/>
                      </w:divBdr>
                      <w:divsChild>
                        <w:div w:id="201290271">
                          <w:marLeft w:val="0"/>
                          <w:marRight w:val="0"/>
                          <w:marTop w:val="0"/>
                          <w:marBottom w:val="0"/>
                          <w:divBdr>
                            <w:top w:val="none" w:sz="0" w:space="0" w:color="auto"/>
                            <w:left w:val="none" w:sz="0" w:space="0" w:color="auto"/>
                            <w:bottom w:val="none" w:sz="0" w:space="0" w:color="auto"/>
                            <w:right w:val="none" w:sz="0" w:space="0" w:color="auto"/>
                          </w:divBdr>
                        </w:div>
                        <w:div w:id="1060862963">
                          <w:marLeft w:val="0"/>
                          <w:marRight w:val="0"/>
                          <w:marTop w:val="0"/>
                          <w:marBottom w:val="0"/>
                          <w:divBdr>
                            <w:top w:val="none" w:sz="0" w:space="0" w:color="auto"/>
                            <w:left w:val="none" w:sz="0" w:space="0" w:color="auto"/>
                            <w:bottom w:val="none" w:sz="0" w:space="0" w:color="auto"/>
                            <w:right w:val="none" w:sz="0" w:space="0" w:color="auto"/>
                          </w:divBdr>
                        </w:div>
                        <w:div w:id="1153135031">
                          <w:marLeft w:val="0"/>
                          <w:marRight w:val="0"/>
                          <w:marTop w:val="0"/>
                          <w:marBottom w:val="0"/>
                          <w:divBdr>
                            <w:top w:val="none" w:sz="0" w:space="0" w:color="auto"/>
                            <w:left w:val="none" w:sz="0" w:space="0" w:color="auto"/>
                            <w:bottom w:val="none" w:sz="0" w:space="0" w:color="auto"/>
                            <w:right w:val="none" w:sz="0" w:space="0" w:color="auto"/>
                          </w:divBdr>
                        </w:div>
                        <w:div w:id="499470346">
                          <w:marLeft w:val="0"/>
                          <w:marRight w:val="0"/>
                          <w:marTop w:val="0"/>
                          <w:marBottom w:val="0"/>
                          <w:divBdr>
                            <w:top w:val="none" w:sz="0" w:space="0" w:color="auto"/>
                            <w:left w:val="none" w:sz="0" w:space="0" w:color="auto"/>
                            <w:bottom w:val="none" w:sz="0" w:space="0" w:color="auto"/>
                            <w:right w:val="none" w:sz="0" w:space="0" w:color="auto"/>
                          </w:divBdr>
                        </w:div>
                        <w:div w:id="735975523">
                          <w:marLeft w:val="0"/>
                          <w:marRight w:val="0"/>
                          <w:marTop w:val="0"/>
                          <w:marBottom w:val="0"/>
                          <w:divBdr>
                            <w:top w:val="none" w:sz="0" w:space="0" w:color="auto"/>
                            <w:left w:val="none" w:sz="0" w:space="0" w:color="auto"/>
                            <w:bottom w:val="none" w:sz="0" w:space="0" w:color="auto"/>
                            <w:right w:val="none" w:sz="0" w:space="0" w:color="auto"/>
                          </w:divBdr>
                        </w:div>
                        <w:div w:id="756023703">
                          <w:marLeft w:val="0"/>
                          <w:marRight w:val="0"/>
                          <w:marTop w:val="0"/>
                          <w:marBottom w:val="0"/>
                          <w:divBdr>
                            <w:top w:val="none" w:sz="0" w:space="0" w:color="auto"/>
                            <w:left w:val="none" w:sz="0" w:space="0" w:color="auto"/>
                            <w:bottom w:val="none" w:sz="0" w:space="0" w:color="auto"/>
                            <w:right w:val="none" w:sz="0" w:space="0" w:color="auto"/>
                          </w:divBdr>
                        </w:div>
                      </w:divsChild>
                    </w:div>
                    <w:div w:id="1043866345">
                      <w:marLeft w:val="0"/>
                      <w:marRight w:val="0"/>
                      <w:marTop w:val="0"/>
                      <w:marBottom w:val="0"/>
                      <w:divBdr>
                        <w:top w:val="none" w:sz="0" w:space="0" w:color="auto"/>
                        <w:left w:val="none" w:sz="0" w:space="0" w:color="auto"/>
                        <w:bottom w:val="none" w:sz="0" w:space="0" w:color="auto"/>
                        <w:right w:val="none" w:sz="0" w:space="0" w:color="auto"/>
                      </w:divBdr>
                      <w:divsChild>
                        <w:div w:id="486436243">
                          <w:marLeft w:val="0"/>
                          <w:marRight w:val="0"/>
                          <w:marTop w:val="0"/>
                          <w:marBottom w:val="0"/>
                          <w:divBdr>
                            <w:top w:val="none" w:sz="0" w:space="0" w:color="auto"/>
                            <w:left w:val="none" w:sz="0" w:space="0" w:color="auto"/>
                            <w:bottom w:val="none" w:sz="0" w:space="0" w:color="auto"/>
                            <w:right w:val="none" w:sz="0" w:space="0" w:color="auto"/>
                          </w:divBdr>
                        </w:div>
                        <w:div w:id="1206524387">
                          <w:marLeft w:val="0"/>
                          <w:marRight w:val="0"/>
                          <w:marTop w:val="0"/>
                          <w:marBottom w:val="0"/>
                          <w:divBdr>
                            <w:top w:val="none" w:sz="0" w:space="0" w:color="auto"/>
                            <w:left w:val="none" w:sz="0" w:space="0" w:color="auto"/>
                            <w:bottom w:val="none" w:sz="0" w:space="0" w:color="auto"/>
                            <w:right w:val="none" w:sz="0" w:space="0" w:color="auto"/>
                          </w:divBdr>
                        </w:div>
                        <w:div w:id="476412907">
                          <w:marLeft w:val="0"/>
                          <w:marRight w:val="0"/>
                          <w:marTop w:val="0"/>
                          <w:marBottom w:val="0"/>
                          <w:divBdr>
                            <w:top w:val="none" w:sz="0" w:space="0" w:color="auto"/>
                            <w:left w:val="none" w:sz="0" w:space="0" w:color="auto"/>
                            <w:bottom w:val="none" w:sz="0" w:space="0" w:color="auto"/>
                            <w:right w:val="none" w:sz="0" w:space="0" w:color="auto"/>
                          </w:divBdr>
                        </w:div>
                        <w:div w:id="146869003">
                          <w:marLeft w:val="0"/>
                          <w:marRight w:val="0"/>
                          <w:marTop w:val="0"/>
                          <w:marBottom w:val="0"/>
                          <w:divBdr>
                            <w:top w:val="none" w:sz="0" w:space="0" w:color="auto"/>
                            <w:left w:val="none" w:sz="0" w:space="0" w:color="auto"/>
                            <w:bottom w:val="none" w:sz="0" w:space="0" w:color="auto"/>
                            <w:right w:val="none" w:sz="0" w:space="0" w:color="auto"/>
                          </w:divBdr>
                        </w:div>
                        <w:div w:id="939988097">
                          <w:marLeft w:val="0"/>
                          <w:marRight w:val="0"/>
                          <w:marTop w:val="0"/>
                          <w:marBottom w:val="0"/>
                          <w:divBdr>
                            <w:top w:val="none" w:sz="0" w:space="0" w:color="auto"/>
                            <w:left w:val="none" w:sz="0" w:space="0" w:color="auto"/>
                            <w:bottom w:val="none" w:sz="0" w:space="0" w:color="auto"/>
                            <w:right w:val="none" w:sz="0" w:space="0" w:color="auto"/>
                          </w:divBdr>
                        </w:div>
                        <w:div w:id="720054314">
                          <w:marLeft w:val="0"/>
                          <w:marRight w:val="0"/>
                          <w:marTop w:val="0"/>
                          <w:marBottom w:val="0"/>
                          <w:divBdr>
                            <w:top w:val="none" w:sz="0" w:space="0" w:color="auto"/>
                            <w:left w:val="none" w:sz="0" w:space="0" w:color="auto"/>
                            <w:bottom w:val="none" w:sz="0" w:space="0" w:color="auto"/>
                            <w:right w:val="none" w:sz="0" w:space="0" w:color="auto"/>
                          </w:divBdr>
                        </w:div>
                        <w:div w:id="990788352">
                          <w:marLeft w:val="0"/>
                          <w:marRight w:val="0"/>
                          <w:marTop w:val="0"/>
                          <w:marBottom w:val="0"/>
                          <w:divBdr>
                            <w:top w:val="none" w:sz="0" w:space="0" w:color="auto"/>
                            <w:left w:val="none" w:sz="0" w:space="0" w:color="auto"/>
                            <w:bottom w:val="none" w:sz="0" w:space="0" w:color="auto"/>
                            <w:right w:val="none" w:sz="0" w:space="0" w:color="auto"/>
                          </w:divBdr>
                        </w:div>
                        <w:div w:id="1159345579">
                          <w:marLeft w:val="0"/>
                          <w:marRight w:val="0"/>
                          <w:marTop w:val="0"/>
                          <w:marBottom w:val="0"/>
                          <w:divBdr>
                            <w:top w:val="none" w:sz="0" w:space="0" w:color="auto"/>
                            <w:left w:val="none" w:sz="0" w:space="0" w:color="auto"/>
                            <w:bottom w:val="none" w:sz="0" w:space="0" w:color="auto"/>
                            <w:right w:val="none" w:sz="0" w:space="0" w:color="auto"/>
                          </w:divBdr>
                        </w:div>
                        <w:div w:id="69088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86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zp.uzp.gov.pl/Out/Browser.aspx?id=bb929430-9907-45e1-b162-b734a023bd2b&amp;path=2017\02\20170222\29675_2017.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1</Pages>
  <Words>4121</Words>
  <Characters>24728</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URZAD GMINY w PRZYTYKU</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M.Kobyłecka</cp:lastModifiedBy>
  <cp:revision>47</cp:revision>
  <cp:lastPrinted>2017-04-10T11:02:00Z</cp:lastPrinted>
  <dcterms:created xsi:type="dcterms:W3CDTF">2017-04-18T12:24:00Z</dcterms:created>
  <dcterms:modified xsi:type="dcterms:W3CDTF">2017-11-29T12:00:00Z</dcterms:modified>
</cp:coreProperties>
</file>