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4E" w:rsidRDefault="00AC7C4E" w:rsidP="004376F4">
      <w:pPr>
        <w:spacing w:after="0" w:line="240" w:lineRule="auto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</w:p>
    <w:p w:rsidR="00AC7C4E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>
        <w:rPr>
          <w:rFonts w:ascii="Verdana" w:eastAsia="Times New Roman" w:hAnsi="Verdana" w:cs="Arial"/>
          <w:noProof/>
          <w:color w:val="000000"/>
          <w:sz w:val="17"/>
          <w:szCs w:val="17"/>
          <w:lang w:eastAsia="pl-PL"/>
        </w:rPr>
        <w:drawing>
          <wp:inline distT="0" distB="0" distL="0" distR="0">
            <wp:extent cx="5962650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C4E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</w:p>
    <w:p w:rsidR="00AC7C4E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</w:p>
    <w:p w:rsidR="00AC7C4E" w:rsidRPr="00057015" w:rsidRDefault="00AC7C4E" w:rsidP="00AC7C4E">
      <w:pPr>
        <w:spacing w:after="0" w:line="240" w:lineRule="auto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057015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C7C4E" w:rsidRPr="00057015" w:rsidRDefault="007D3EFC" w:rsidP="00AC7C4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9" w:history="1">
        <w:r w:rsidR="00AC7C4E" w:rsidRPr="003571B7">
          <w:rPr>
            <w:rStyle w:val="Hipercze"/>
            <w:rFonts w:ascii="Verdana" w:eastAsia="Times New Roman" w:hAnsi="Verdana" w:cs="Arial"/>
            <w:b/>
            <w:bCs/>
            <w:sz w:val="17"/>
            <w:szCs w:val="17"/>
            <w:lang w:eastAsia="pl-PL"/>
          </w:rPr>
          <w:t>www.bip.przytyk.pl</w:t>
        </w:r>
      </w:hyperlink>
    </w:p>
    <w:p w:rsidR="004376F4" w:rsidRPr="004376F4" w:rsidRDefault="007D3EFC" w:rsidP="004376F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376F4" w:rsidRPr="004376F4" w:rsidRDefault="004376F4" w:rsidP="004376F4">
      <w:pPr>
        <w:spacing w:after="280" w:line="240" w:lineRule="auto"/>
        <w:ind w:left="225"/>
        <w:jc w:val="center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Świadczenie usług edukacyjnych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dla 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="00B87A06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uczniów klas I - III </w:t>
      </w:r>
      <w:r w:rsidR="003061DD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Szkół Podstawowych </w:t>
      </w:r>
      <w:r w:rsidR="00A6587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w G</w:t>
      </w:r>
      <w:r w:rsidR="00F03B2C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minie </w:t>
      </w:r>
      <w:r w:rsidR="00F03B2C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Przytyk 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w ramach projektu pn.: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„Jesteśmy za  indywidualizacją</w:t>
      </w:r>
      <w:r w:rsidR="009555BD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”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br/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Numer ogłoszenia</w:t>
      </w:r>
      <w:r w:rsidR="003E3547" w:rsidRPr="003E354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w Biuletynie Zamówień Publicznych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: </w:t>
      </w:r>
      <w:r w:rsidR="003F610F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 399122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 xml:space="preserve">- 2013; data zamieszczenia: </w:t>
      </w:r>
      <w:r w:rsidR="0031014F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02</w:t>
      </w:r>
      <w:r w:rsidR="00B87A06"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.1</w:t>
      </w: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0</w:t>
      </w:r>
      <w:r w:rsidR="00B87A0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.2013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br/>
        <w:t>OGŁOSZENIE O ZAMÓWIENIU - usługi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Zamieszczanie ogłoszenia: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t xml:space="preserve"> obowiązkowe.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Ogłoszenie dotyczy:</w:t>
      </w:r>
      <w:r w:rsidRPr="004376F4">
        <w:rPr>
          <w:rFonts w:ascii="Arial CE" w:eastAsia="Times New Roman" w:hAnsi="Arial CE" w:cs="Arial CE"/>
          <w:sz w:val="24"/>
          <w:szCs w:val="24"/>
          <w:lang w:eastAsia="pl-PL"/>
        </w:rPr>
        <w:t xml:space="preserve"> zamówienia publicznego.</w:t>
      </w:r>
    </w:p>
    <w:p w:rsidR="004376F4" w:rsidRPr="004376F4" w:rsidRDefault="004376F4" w:rsidP="004376F4">
      <w:pPr>
        <w:spacing w:before="375" w:after="225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B87A06" w:rsidRPr="00B87A06" w:rsidRDefault="004376F4" w:rsidP="00B87A06">
      <w:pPr>
        <w:pStyle w:val="Akapitzlist"/>
        <w:numPr>
          <w:ilvl w:val="0"/>
          <w:numId w:val="7"/>
        </w:num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87A0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NAZWA I ADRES: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Gmina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 , ul. Zachęta 57, 26-65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0 </w:t>
      </w:r>
      <w:r w:rsidR="00B87A06" w:rsidRPr="00B87A06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, woj. mazowieckie, </w:t>
      </w:r>
    </w:p>
    <w:p w:rsidR="00B87A06" w:rsidRDefault="00B87A06" w:rsidP="00B87A0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B87A06" w:rsidRDefault="00B87A06" w:rsidP="00B87A06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                  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>tel. 048 618 00 87, faks 048 618 04 40</w:t>
      </w:r>
      <w:r w:rsidR="004376F4" w:rsidRPr="00B87A06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376F4" w:rsidRPr="004376F4" w:rsidRDefault="004376F4" w:rsidP="004376F4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www.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bip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przytyk.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pl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4376F4" w:rsidRPr="004376F4" w:rsidRDefault="004376F4" w:rsidP="004376F4">
      <w:pPr>
        <w:spacing w:before="375" w:after="225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4376F4" w:rsidRPr="004376F4" w:rsidRDefault="004376F4" w:rsidP="007E15AC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Świadczenie usług edukacyjnych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dla 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uczniów klas I 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>–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III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 Szkół Podstawowych</w:t>
      </w:r>
      <w:r w:rsidR="00CA35E4">
        <w:rPr>
          <w:rFonts w:ascii="Arial CE" w:eastAsia="Times New Roman" w:hAnsi="Arial CE" w:cs="Arial CE"/>
          <w:sz w:val="20"/>
          <w:szCs w:val="20"/>
          <w:lang w:eastAsia="pl-PL"/>
        </w:rPr>
        <w:t xml:space="preserve"> w G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minie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="00B87A06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w ramach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projektu pn.: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>„Jesteśmy za indywidualizacją”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C0BD1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 xml:space="preserve"> usługi </w:t>
      </w:r>
    </w:p>
    <w:p w:rsidR="004376F4" w:rsidRPr="004376F4" w:rsidRDefault="004376F4" w:rsidP="0031014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1014F" w:rsidRPr="00076420" w:rsidRDefault="004376F4" w:rsidP="00076420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Realizacja zamówienia obejmuje świadczenie usług rozumianych jako przeprowadzanie specjalistycznych zajęć edukacyjnych wspierających indywidualizację procesu dydaktycznego, na poziomie właściwym dla nauczania w szkołach podstawowych w klasach I - III. Celem głównym usługi jest wyrównywanie szans edukacyjnych poprzez indywidualizację procesu kształcenia dzieci klas I - III w publicznych placówkach oświatowych z terenu gminy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tj.: 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w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Przytyku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,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e Wrzeszczowie,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P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ublicznej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>S</w:t>
      </w:r>
      <w:r w:rsidR="007E15AC">
        <w:rPr>
          <w:rFonts w:ascii="Arial CE" w:eastAsia="Times New Roman" w:hAnsi="Arial CE" w:cs="Arial CE"/>
          <w:sz w:val="20"/>
          <w:szCs w:val="20"/>
          <w:lang w:eastAsia="pl-PL"/>
        </w:rPr>
        <w:t xml:space="preserve">zkole Podstawowej </w:t>
      </w:r>
      <w:r w:rsidR="007E15AC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we Wrzosie.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Cele szczegółowe projektu to: - Zapewnienie dziecku realizującemu I etap edukacyjny w szkołach podstawowych funkcjonujących na terenie gminy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oferty edukacyjno-wychowawczo-profilaktycznej zgodnej z jego indywidualnymi potrzebami i możliwościami edu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kacyjnymi i rozwojowymi do 30.06.2014.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Zmniejszenie dysproporcji edukacyjnych i rozwojowych uczniów i uczennic szk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ół z Gminy Przytyk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poprzez udział w dodatkowych zajęciach wyrównawczych, w szczególności: poprawa zdolności uczniów w zakresie czytania i pisania, nauka przyjmowania prawidłowej postawy i korygowania jej wad poprzez objęcie wsparciem w postaci zajęć z gimnastyki korekcyjnej, zmniejszenie zaburzeń mowy w postaci zajęć logopedycznych. Sposób realizacji będzie weryfikowany przez dzienniki zajęć, opinię prowadzącego zajęcia, testy wiedzy przed i po zakończeniu zajęć, testy kompetencyjne.- Rozwinięcie uzdolnień matematyczno-przyrodniczych uczniów i uczennic szkół z Gminy </w:t>
      </w:r>
      <w:r w:rsidR="00B87A06">
        <w:rPr>
          <w:rFonts w:ascii="Arial CE" w:eastAsia="Times New Roman" w:hAnsi="Arial CE" w:cs="Arial CE"/>
          <w:sz w:val="20"/>
          <w:szCs w:val="20"/>
          <w:lang w:eastAsia="pl-PL"/>
        </w:rPr>
        <w:t xml:space="preserve">Przytyk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poprzez udział w dodatkowych zajęciach matematyczno-przyrodniczych, w szczególności poprawa zdolności matematycznych uczniów, rozwijaniem postawy badawczej i wzbudzanie zaciekawienia otaczającym środowiskiem, wspieranie i rozwijanie zainteresowań matematycznych w postaci dodatkowych zajęć dydaktycznych, przyrodniczych i matematycznych. Sposób realizacji będzie weryfikowany przez dzienniki zajęć, opinię prowadzącego zajęcia, testy wiedzy przed i po zakończeniu zajęć, testy kompetencyjne. W zajęciach z beneficjentami poruszona zostanie kwestia zasady równością szans kobiet i mężczyzn w życiu społecznym. Bezpośrednim realizatorem usługi (nauczycielem) z ramienia Wykonawcy (doświadczonej firmy szkoleniowej) będzie osoba, która posiada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wykształcenie kierunkowe oraz praktykę. 2. Szczegółowy opis przedmiotu zamówienia - zespół nauczycieli, zatrudnionych przez wykonawcę, stworzy program indywidualizacji (na podstawie właściwych założeń projektowych) obejmujący tematykę następujących edukacyjnych zajęć dodatkowych: </w:t>
      </w:r>
    </w:p>
    <w:p w:rsidR="00654901" w:rsidRPr="00B87A06" w:rsidRDefault="00654901" w:rsidP="00B87A0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592"/>
        <w:gridCol w:w="6454"/>
        <w:gridCol w:w="1306"/>
      </w:tblGrid>
      <w:tr w:rsidR="00B87A06" w:rsidRPr="00B87A06" w:rsidTr="00E76459"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 xml:space="preserve">Szkoła 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Usługa edukacyjna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Liczba godzin</w:t>
            </w:r>
          </w:p>
        </w:tc>
      </w:tr>
      <w:tr w:rsidR="00B87A06" w:rsidRPr="00B87A06" w:rsidTr="00E76459"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PSP</w:t>
            </w:r>
          </w:p>
          <w:p w:rsidR="00B87A06" w:rsidRPr="00B87A06" w:rsidRDefault="00B87A06" w:rsidP="00B87A0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Przytyk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ze specjalnymi trudnościami w czytaniu i pisaniu, w tym także zagrożonych ryzykiem dysleksji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60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 trudnościami w zdobywaniu umiejętności matematycznych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60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logopedyczne dla dzieci z zaburzeniami rozwoju mowy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60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rozwijające zainteresowania uczniów wybitnie, szczególnie uzdolnionych – ze szczególnym uwzględnieniem nauk matematyczno-przyrodniczych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60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B87A06" w:rsidRPr="00B87A06" w:rsidTr="00E76459"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PSP Wrzeszczów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ze specjalnymi trudnościami w czytaniu i pisaniu, w tym także zagrożonych ryzykiem dysleksji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 trudnościami w zdobywaniu umiejętności matematycznych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logopedyczne dla dzieci z zaburzeniami rozwoju mowy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rozwijające zainteresowania uczniów wybitnie, szczególnie uzdolnionych – ze szczególnym uwzględnieniem nauk matematyczno-przyrodniczych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B87A06" w:rsidRPr="00B87A06" w:rsidTr="00E76459"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B87A06" w:rsidRPr="00B87A06" w:rsidRDefault="0013640C" w:rsidP="00B87A0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>
              <w:rPr>
                <w:rFonts w:ascii="Cambria" w:eastAsia="Times New Roman" w:hAnsi="Cambria" w:cs="Times New Roman"/>
                <w:lang w:eastAsia="pl-PL"/>
              </w:rPr>
              <w:t>PSP Wrzos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ze specjalnymi trudnościami w czytaniu i pisaniu, w tym także zagrożonych ryzykiem dysleksji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dla dzieci z trudnościami w zdobywaniu umiejętności matematycznych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logopedyczne dla dzieci z zaburzeniami rozwoju mowy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Gimnastyka korekcyjna dla dzieci z wadami postawy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Zajęcia rozwijające zainteresowania uczniów wybitnie, szczególnie uzdolnionych – ze szczególnym uwzględnieniem nauk matematyczno-przyrodniczych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B87A06">
              <w:rPr>
                <w:rFonts w:ascii="Cambria" w:eastAsia="Times New Roman" w:hAnsi="Cambria" w:cs="Times New Roman"/>
                <w:lang w:eastAsia="pl-PL"/>
              </w:rPr>
              <w:t>30</w:t>
            </w:r>
          </w:p>
        </w:tc>
      </w:tr>
      <w:tr w:rsidR="00B87A06" w:rsidRPr="00B87A06" w:rsidTr="00E76459"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87A06" w:rsidRPr="00B87A06" w:rsidRDefault="00B87A06" w:rsidP="00B87A06">
            <w:pPr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A06" w:rsidRPr="00B87A06" w:rsidRDefault="00B87A06" w:rsidP="00B87A06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</w:tbl>
    <w:p w:rsidR="00B87A06" w:rsidRDefault="00B87A06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1014F" w:rsidRDefault="00B87A06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Termin realizacji - 51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>0h o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>d dnia podpisania umowy do 30.06.2014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4376F4"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r. 3. Za jedną godzinę zajęć przyjmuje się 45 minut. 4. Wykonawcy będą bezwzględnie zobowiązani do dostosowania terminów zajęć z dziećmi do terminów zajęć obowiązkowych (planu zajęć ) ustalonego przez dyrektora szkoły oraz planu zajęć dodatkowych. 5. Wykonawca przed rozpoczęciem zajęć z uczniami bezpłatnie przeszkoli cały zespół projektowy w tym nauczycieli zatrudnionych do realizacji zajęć z dziećmi na temat możliwości i sposobów zastosowania zasady równości płci w zależności od zdiagnozowanych potrzeb i w odniesieniu do problematyki projektu i jego grupy docelowej. Na okoliczność szkolenia zostaną wydane jego uczestnikom stosowne certyfikaty lub zaświadczenia. 6. Wykonawca przed przystąpieniem do realizacji przedmiotu zamówienia poinformuje Zamawiającego (na piśmie lub osobiście - spotkanie plenarne) o autorskim programie i koncepcji przeprowadzenia zajęć. Zaleca się, aby oferent dokonał wizji lokalnej na terenie objętym zakresem rzeczowym zadania oraz zdobył wszelkie informacje, które mogą być konieczne do przygotowania oferty. Za wypadki i szkody powstałe podczas usługi odpowiada wykonawca. Odpowiedzialność cywilną wobec osób trzecich jak i z tytułu zdarzeń losowych przyjmuje na siebie wykonawca. </w:t>
      </w:r>
    </w:p>
    <w:p w:rsidR="00BD7748" w:rsidRDefault="00BD7748" w:rsidP="00BD7748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sz w:val="20"/>
          <w:szCs w:val="20"/>
          <w:lang w:eastAsia="pl-PL"/>
        </w:rPr>
        <w:t>Szczegółowy opis zamówienia zawarty w SIWZ..</w:t>
      </w:r>
    </w:p>
    <w:p w:rsidR="00654901" w:rsidRDefault="00654901" w:rsidP="00BE59A8">
      <w:pPr>
        <w:spacing w:after="0" w:line="240" w:lineRule="auto"/>
        <w:ind w:left="2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tak.</w:t>
      </w:r>
    </w:p>
    <w:p w:rsidR="004376F4" w:rsidRPr="004376F4" w:rsidRDefault="004376F4" w:rsidP="004376F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Określenie przedmiotu oraz wielkości lub zakresu zamówień uzupełniających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CA35E4" w:rsidRDefault="004376F4" w:rsidP="00CA35E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przewiduje udzielenie zamówień uzupełniających, o których mowa w art. 67 ust. 1 pkt 6 ustawy w okresie 3 lat od udzielenia zamówienia podstawowego wybranemu wykonawcy, które stanowić będą </w:t>
      </w:r>
      <w:r w:rsidR="007D3EF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więcej niż 2</w:t>
      </w:r>
      <w:bookmarkStart w:id="0" w:name="_GoBack"/>
      <w:bookmarkEnd w:id="0"/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0 % wartości zamówienia podstawowego i będą polegały na powtórzeniu tego samego rodzaju zamówień zgodnych z przedmiotem zamówienia podstawowego</w:t>
      </w:r>
      <w:r w:rsidR="00CA35E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1014F" w:rsidRPr="00CA35E4" w:rsidRDefault="004376F4" w:rsidP="00CA35E4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A35E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CA35E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="0031014F" w:rsidRPr="00CA35E4">
        <w:rPr>
          <w:rFonts w:ascii="Arial CE" w:eastAsia="Times New Roman" w:hAnsi="Arial CE" w:cs="Arial CE"/>
          <w:sz w:val="20"/>
          <w:szCs w:val="20"/>
          <w:lang w:eastAsia="pl-PL"/>
        </w:rPr>
        <w:t>80.10.00.00-5 usługi szkolnictwa podstawowego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Czy dopuszcza się złożenie oferty częściowej: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4376F4" w:rsidRPr="004376F4" w:rsidRDefault="004376F4" w:rsidP="004376F4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54901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</w:p>
    <w:p w:rsidR="0031014F" w:rsidRDefault="00654901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549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Termin </w:t>
      </w:r>
      <w:r w:rsidRPr="00654901">
        <w:rPr>
          <w:rFonts w:ascii="Arial CE" w:eastAsia="Times New Roman" w:hAnsi="Arial CE" w:cs="Arial CE"/>
          <w:b/>
          <w:sz w:val="20"/>
          <w:szCs w:val="20"/>
          <w:lang w:eastAsia="pl-PL"/>
        </w:rPr>
        <w:t xml:space="preserve"> zakończenia</w:t>
      </w:r>
      <w:r w:rsidRPr="0065490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świadczenia usługi edukacyjnych</w:t>
      </w:r>
      <w:r w:rsidR="00451A3F" w:rsidRPr="00654901">
        <w:rPr>
          <w:rFonts w:ascii="Arial CE" w:eastAsia="Times New Roman" w:hAnsi="Arial CE" w:cs="Arial CE"/>
          <w:sz w:val="20"/>
          <w:szCs w:val="20"/>
          <w:lang w:eastAsia="pl-PL"/>
        </w:rPr>
        <w:t>: 30.06.2014</w:t>
      </w:r>
      <w:r w:rsidR="004376F4" w:rsidRPr="00654901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31014F" w:rsidRDefault="0031014F" w:rsidP="0031014F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4376F4" w:rsidRPr="0031014F" w:rsidRDefault="004376F4" w:rsidP="0031014F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 wymagane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CA35E4" w:rsidRDefault="004376F4" w:rsidP="00CA35E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4376F4" w:rsidRPr="00CA35E4" w:rsidRDefault="004376F4" w:rsidP="00CA35E4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A35E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376F4" w:rsidRPr="004376F4" w:rsidRDefault="00BA26B7" w:rsidP="004376F4">
      <w:pPr>
        <w:numPr>
          <w:ilvl w:val="0"/>
          <w:numId w:val="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III.3.1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Wiedza i doświadczenie</w:t>
      </w:r>
    </w:p>
    <w:p w:rsidR="00BA26B7" w:rsidRPr="004376F4" w:rsidRDefault="004376F4" w:rsidP="00BA26B7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  <w:r w:rsidR="00BD7748" w:rsidRPr="00BD7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26B7" w:rsidRDefault="00BA26B7" w:rsidP="0031014F">
      <w:pPr>
        <w:numPr>
          <w:ilvl w:val="1"/>
          <w:numId w:val="4"/>
        </w:num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Warunek zostanie uznany za spełniony, jeżeli wykonawca wykaże że w okresie ostatnich 3 lat a jeżeli okres prowadzenia działalności jest krótszy w tym okresie , że zrealizował min. 2 usługi o charakterze szkoleniowym lub edukacyjny</w:t>
      </w:r>
      <w:r>
        <w:rPr>
          <w:rFonts w:ascii="Arial CE" w:eastAsia="Times New Roman" w:hAnsi="Arial CE" w:cs="Arial CE"/>
          <w:sz w:val="20"/>
          <w:szCs w:val="20"/>
          <w:lang w:eastAsia="pl-PL"/>
        </w:rPr>
        <w:t xml:space="preserve">m o wartości nie mniejszej niż </w:t>
      </w:r>
      <w:r w:rsidR="0031014F" w:rsidRPr="0031014F">
        <w:rPr>
          <w:rFonts w:ascii="Arial CE" w:eastAsia="Times New Roman" w:hAnsi="Arial CE" w:cs="Arial CE"/>
          <w:sz w:val="20"/>
          <w:szCs w:val="20"/>
          <w:lang w:eastAsia="pl-PL"/>
        </w:rPr>
        <w:t>3</w:t>
      </w:r>
      <w:r w:rsidRPr="0031014F">
        <w:rPr>
          <w:rFonts w:ascii="Arial CE" w:eastAsia="Times New Roman" w:hAnsi="Arial CE" w:cs="Arial CE"/>
          <w:sz w:val="20"/>
          <w:szCs w:val="20"/>
          <w:lang w:eastAsia="pl-PL"/>
        </w:rPr>
        <w:t>0 000,00 zł każda. Ocena spełniana warunku zostanie dokonana na podstawie wykazu usług oraz dokumentów potwierdzających należyte wykonanie.</w:t>
      </w:r>
    </w:p>
    <w:p w:rsidR="00076420" w:rsidRPr="0031014F" w:rsidRDefault="00076420" w:rsidP="00076420">
      <w:pPr>
        <w:spacing w:after="0" w:line="240" w:lineRule="auto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BA26B7" w:rsidP="004376F4">
      <w:pPr>
        <w:numPr>
          <w:ilvl w:val="0"/>
          <w:numId w:val="4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</w:t>
      </w:r>
      <w:r w:rsidR="004376F4"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) Osoby zdolne do wykonania zamówienia</w:t>
      </w:r>
    </w:p>
    <w:p w:rsidR="004376F4" w:rsidRPr="004376F4" w:rsidRDefault="004376F4" w:rsidP="004376F4">
      <w:p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4376F4" w:rsidRDefault="004376F4" w:rsidP="003061DD">
      <w:pPr>
        <w:numPr>
          <w:ilvl w:val="1"/>
          <w:numId w:val="4"/>
        </w:numPr>
        <w:spacing w:after="0" w:line="240" w:lineRule="auto"/>
        <w:ind w:left="11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Warunek dysponowania osobami zdolnymi do wykonania zamówienia Zamawiający uzna za spełniony, jeżeli Wykonawca dołączy do oferty wykaz osób, które będą uczestniczyć w wykonywaniu zamówienia wraz z informacjami na temat ich kwalifikacji zawodowych, doświadczenia i wykształcenia niezbędnych do wykonania zamówienia oraz informacja o podstawie do dysponowania tymi osobami tj.: a) Wykaz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dysponowania co najmniej 5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osobami posiadającymi wykształcenie wyższe magisterskie z przygotowaniem pedagogicznym dającym kwalifikacje do nauczania w szkole podstawowej i stopniem awansu zawodowego minimum nauczyciel kontraktowy; b) Wykaz dysponowania co najmniej 2 osobami posiadającymi wykształcenie wyższe magisterskie z przygotowaniem pedagogicznym dającym kwalifikacje do nauczania w szkole podstawowej i uprawnienia do prowadzenia gimnastyki korekcyjnej lub wykształcenie wyższe magisterskie z przygotowaniem pedagogicznym i ukończone studia podyplomowe lub kurs kwalifikacyjny w zakresie gimnastyki korekcyjnej i stopniem awansu zawodowego minimum nauczyciel kontraktowy; c) Wykaz dysponowania co najmniej 2 osobami posiadającymi wykształcenie wyższe magisterskie z przygotowaniem pedagogicznym dającym kwalifikacje do nauczania w szkole podstawowej i uprawnienia do prowadzenia zajęć logopedycznych i stopniem awansu zawodowego minimum nauczyciel kontraktowy;</w:t>
      </w:r>
    </w:p>
    <w:p w:rsidR="00076420" w:rsidRPr="004376F4" w:rsidRDefault="00076420" w:rsidP="003061DD">
      <w:pPr>
        <w:numPr>
          <w:ilvl w:val="1"/>
          <w:numId w:val="4"/>
        </w:numPr>
        <w:spacing w:after="0" w:line="240" w:lineRule="auto"/>
        <w:ind w:left="1125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76420" w:rsidRPr="004376F4" w:rsidRDefault="00076420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4376F4" w:rsidRPr="004376F4" w:rsidRDefault="004376F4" w:rsidP="003061DD">
      <w:pPr>
        <w:numPr>
          <w:ilvl w:val="1"/>
          <w:numId w:val="5"/>
        </w:numPr>
        <w:spacing w:before="100" w:beforeAutospacing="1" w:after="180" w:line="240" w:lineRule="auto"/>
        <w:ind w:left="1170" w:right="3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</w:t>
      </w:r>
      <w:r w:rsidR="00A404B6">
        <w:rPr>
          <w:rFonts w:ascii="Arial CE" w:eastAsia="Times New Roman" w:hAnsi="Arial CE" w:cs="Arial CE"/>
          <w:sz w:val="20"/>
          <w:szCs w:val="20"/>
          <w:lang w:eastAsia="pl-PL"/>
        </w:rPr>
        <w:t xml:space="preserve">dostaw lub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 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kontrolę jakości, wraz z informacjami na temat ich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kwalifikacji zawodowych, doświadczenia i wykształcenia niezbędnych dla wykonania zamówienia, a także zakresu wykonywanych przez nie czynności, oraz informacją o podstawie do dysponowania tymi osobami 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4376F4" w:rsidRPr="004376F4" w:rsidRDefault="004376F4" w:rsidP="004376F4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4376F4" w:rsidRPr="004376F4" w:rsidRDefault="004376F4" w:rsidP="004376F4">
      <w:pPr>
        <w:numPr>
          <w:ilvl w:val="0"/>
          <w:numId w:val="5"/>
        </w:numPr>
        <w:spacing w:after="0" w:line="240" w:lineRule="auto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4376F4" w:rsidRPr="004376F4" w:rsidRDefault="004376F4" w:rsidP="004376F4">
      <w:pPr>
        <w:spacing w:after="0" w:line="240" w:lineRule="auto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376F4" w:rsidRPr="004376F4" w:rsidRDefault="004376F4" w:rsidP="004376F4">
      <w:pPr>
        <w:spacing w:after="0" w:line="240" w:lineRule="auto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4376F4" w:rsidRPr="004376F4" w:rsidRDefault="004376F4" w:rsidP="004376F4">
      <w:pPr>
        <w:numPr>
          <w:ilvl w:val="1"/>
          <w:numId w:val="5"/>
        </w:numPr>
        <w:spacing w:before="100" w:beforeAutospacing="1" w:after="180" w:line="240" w:lineRule="auto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  <w:r w:rsidR="003F610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1. Formularz oferty; 2. Zestawienie cenowe pomocy dydaktycznych - zgodne z załącznikiem nr 1do </w:t>
      </w:r>
      <w:proofErr w:type="spellStart"/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siwz</w:t>
      </w:r>
      <w:proofErr w:type="spellEnd"/>
    </w:p>
    <w:p w:rsidR="00CA35E4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4376F4" w:rsidRPr="00CA35E4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cena oraz dodatkowe kryteria i ich znaczenie:</w:t>
      </w:r>
    </w:p>
    <w:p w:rsidR="004376F4" w:rsidRPr="004376F4" w:rsidRDefault="004376F4" w:rsidP="004376F4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1 - Cena - 80 </w:t>
      </w:r>
    </w:p>
    <w:p w:rsidR="004376F4" w:rsidRPr="004376F4" w:rsidRDefault="004376F4" w:rsidP="004376F4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2 - Doświadczenie - 10 </w:t>
      </w:r>
    </w:p>
    <w:p w:rsidR="004376F4" w:rsidRPr="004376F4" w:rsidRDefault="004376F4" w:rsidP="004376F4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3 - Kwalifikacje - 10 </w:t>
      </w:r>
    </w:p>
    <w:p w:rsid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76420" w:rsidRPr="004376F4" w:rsidRDefault="00076420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Czy przewiduje się istotne zmiany postanowień zawartej umowy w stosunku do treści oferty, na podstawie której dokonano wyboru wykonawcy: </w:t>
      </w:r>
      <w:r w:rsidR="00F95A15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76420" w:rsidRPr="004376F4" w:rsidRDefault="00076420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31014F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www.</w:t>
      </w:r>
      <w:r w:rsidR="00210E45">
        <w:rPr>
          <w:rFonts w:ascii="Arial CE" w:eastAsia="Times New Roman" w:hAnsi="Arial CE" w:cs="Arial CE"/>
          <w:sz w:val="20"/>
          <w:szCs w:val="20"/>
          <w:lang w:eastAsia="pl-PL"/>
        </w:rPr>
        <w:t>bip.</w:t>
      </w:r>
      <w:r w:rsidR="000D321D">
        <w:rPr>
          <w:rFonts w:ascii="Arial CE" w:eastAsia="Times New Roman" w:hAnsi="Arial CE" w:cs="Arial CE"/>
          <w:sz w:val="20"/>
          <w:szCs w:val="20"/>
          <w:lang w:eastAsia="pl-PL"/>
        </w:rPr>
        <w:t>przytyk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.pl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="00451A3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Zespół Ekonomiczno-Administracyjny Szkół w Przytyku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 ul.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 xml:space="preserve"> Zachęta 71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, 26-650 Przytyk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="00210E45">
        <w:rPr>
          <w:rFonts w:ascii="Arial CE" w:eastAsia="Times New Roman" w:hAnsi="Arial CE" w:cs="Arial CE"/>
          <w:sz w:val="20"/>
          <w:szCs w:val="20"/>
          <w:lang w:eastAsia="pl-PL"/>
        </w:rPr>
        <w:t xml:space="preserve"> 14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="000D321D">
        <w:rPr>
          <w:rFonts w:ascii="Arial CE" w:eastAsia="Times New Roman" w:hAnsi="Arial CE" w:cs="Arial CE"/>
          <w:sz w:val="20"/>
          <w:szCs w:val="20"/>
          <w:lang w:eastAsia="pl-PL"/>
        </w:rPr>
        <w:t>1</w:t>
      </w:r>
      <w:r w:rsidR="0031014F">
        <w:rPr>
          <w:rFonts w:ascii="Arial CE" w:eastAsia="Times New Roman" w:hAnsi="Arial CE" w:cs="Arial CE"/>
          <w:sz w:val="20"/>
          <w:szCs w:val="20"/>
          <w:lang w:eastAsia="pl-PL"/>
        </w:rPr>
        <w:t>0.2013 r. godzina 12</w:t>
      </w:r>
      <w:r w:rsidR="00451A3F">
        <w:rPr>
          <w:rFonts w:ascii="Arial CE" w:eastAsia="Times New Roman" w:hAnsi="Arial CE" w:cs="Arial CE"/>
          <w:sz w:val="20"/>
          <w:szCs w:val="20"/>
          <w:vertAlign w:val="superscript"/>
          <w:lang w:eastAsia="pl-PL"/>
        </w:rPr>
        <w:t>00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, miejsce: Urząd Gminy</w:t>
      </w:r>
      <w:r w:rsidR="00451A3F">
        <w:rPr>
          <w:rFonts w:ascii="Arial CE" w:eastAsia="Times New Roman" w:hAnsi="Arial CE" w:cs="Arial CE"/>
          <w:sz w:val="20"/>
          <w:szCs w:val="20"/>
          <w:lang w:eastAsia="pl-PL"/>
        </w:rPr>
        <w:t xml:space="preserve"> w Przytyku, ul. Zachęta 57 , 26-650</w:t>
      </w:r>
      <w:r w:rsidR="003061DD">
        <w:rPr>
          <w:rFonts w:ascii="Arial CE" w:eastAsia="Times New Roman" w:hAnsi="Arial CE" w:cs="Arial CE"/>
          <w:sz w:val="20"/>
          <w:szCs w:val="20"/>
          <w:lang w:eastAsia="pl-PL"/>
        </w:rPr>
        <w:t xml:space="preserve"> Przytyk , pok. 24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4376F4" w:rsidRPr="004376F4" w:rsidRDefault="004376F4" w:rsidP="004376F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 xml:space="preserve"> Projekt współfinansowany przez Unię Europejską ze środków Europejskiego Funduszu Społecznego w ramach Priorytetu IX. Rozwój wykształcenia i kompetencji w regionach, 9.1. Wyrównywanie szans edukacyjnych i zapewnienie wysokiej jakości usług edukacyjnych świadczonych w systemie oświaty, 9.1.2. Wyrównywanie szans edukacyjnych uczniów z grup o utrudnionym dostępie do edukacji oraz zmniejszenie różnic w jakości usług edukacyjnych.</w:t>
      </w:r>
    </w:p>
    <w:p w:rsidR="00076420" w:rsidRDefault="00076420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76420" w:rsidRDefault="00076420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76420" w:rsidRDefault="00076420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76420" w:rsidRDefault="00076420" w:rsidP="00CA35E4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AB6DCA" w:rsidRPr="00CA35E4" w:rsidRDefault="004376F4" w:rsidP="00CA35E4">
      <w:pPr>
        <w:spacing w:after="0" w:line="240" w:lineRule="auto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4376F4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376F4">
        <w:rPr>
          <w:rFonts w:ascii="Arial CE" w:eastAsia="Times New Roman" w:hAnsi="Arial CE" w:cs="Arial CE"/>
          <w:sz w:val="20"/>
          <w:szCs w:val="20"/>
          <w:lang w:eastAsia="pl-PL"/>
        </w:rPr>
        <w:t>tak</w:t>
      </w:r>
    </w:p>
    <w:p w:rsidR="00076420" w:rsidRDefault="00076420" w:rsidP="00CA35E4">
      <w:pPr>
        <w:spacing w:before="240" w:after="0" w:line="240" w:lineRule="auto"/>
        <w:ind w:left="7880"/>
      </w:pPr>
    </w:p>
    <w:p w:rsidR="00210E45" w:rsidRDefault="00076420" w:rsidP="00076420">
      <w:pPr>
        <w:spacing w:before="240" w:after="0" w:line="240" w:lineRule="auto"/>
        <w:ind w:left="7880"/>
      </w:pPr>
      <w:r>
        <w:t xml:space="preserve"> </w:t>
      </w:r>
      <w:r w:rsidR="00AB6DCA">
        <w:t>Podpisał:</w:t>
      </w:r>
    </w:p>
    <w:p w:rsidR="00076420" w:rsidRDefault="00451A3F" w:rsidP="00CA35E4">
      <w:pPr>
        <w:spacing w:before="120" w:after="0" w:line="240" w:lineRule="auto"/>
        <w:ind w:left="7788"/>
      </w:pPr>
      <w:r>
        <w:t>Wójt Gminy Przytyk</w:t>
      </w:r>
    </w:p>
    <w:p w:rsidR="00AB6DCA" w:rsidRDefault="00AB6DCA" w:rsidP="00CA35E4">
      <w:pPr>
        <w:spacing w:before="120" w:after="0" w:line="240" w:lineRule="auto"/>
        <w:ind w:left="7788"/>
      </w:pPr>
      <w:r>
        <w:t xml:space="preserve">  </w:t>
      </w:r>
      <w:r w:rsidR="00CA35E4">
        <w:t xml:space="preserve">Dariusz Wołczyński </w:t>
      </w:r>
    </w:p>
    <w:sectPr w:rsidR="00AB6DCA" w:rsidSect="004376F4">
      <w:footerReference w:type="default" r:id="rId10"/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E8" w:rsidRDefault="00303FE8" w:rsidP="004376F4">
      <w:pPr>
        <w:spacing w:after="0" w:line="240" w:lineRule="auto"/>
      </w:pPr>
      <w:r>
        <w:separator/>
      </w:r>
    </w:p>
  </w:endnote>
  <w:endnote w:type="continuationSeparator" w:id="0">
    <w:p w:rsidR="00303FE8" w:rsidRDefault="00303FE8" w:rsidP="0043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13313"/>
      <w:docPartObj>
        <w:docPartGallery w:val="Page Numbers (Bottom of Page)"/>
        <w:docPartUnique/>
      </w:docPartObj>
    </w:sdtPr>
    <w:sdtEndPr/>
    <w:sdtContent>
      <w:p w:rsidR="004376F4" w:rsidRDefault="00437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EFC">
          <w:rPr>
            <w:noProof/>
          </w:rPr>
          <w:t>2</w:t>
        </w:r>
        <w:r>
          <w:fldChar w:fldCharType="end"/>
        </w:r>
      </w:p>
    </w:sdtContent>
  </w:sdt>
  <w:p w:rsidR="004376F4" w:rsidRDefault="00437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E8" w:rsidRDefault="00303FE8" w:rsidP="004376F4">
      <w:pPr>
        <w:spacing w:after="0" w:line="240" w:lineRule="auto"/>
      </w:pPr>
      <w:r>
        <w:separator/>
      </w:r>
    </w:p>
  </w:footnote>
  <w:footnote w:type="continuationSeparator" w:id="0">
    <w:p w:rsidR="00303FE8" w:rsidRDefault="00303FE8" w:rsidP="0043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1CE"/>
    <w:multiLevelType w:val="multilevel"/>
    <w:tmpl w:val="7A2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A4CAE"/>
    <w:multiLevelType w:val="hybridMultilevel"/>
    <w:tmpl w:val="94D07116"/>
    <w:lvl w:ilvl="0" w:tplc="0A98CBBC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3CF7737"/>
    <w:multiLevelType w:val="hybridMultilevel"/>
    <w:tmpl w:val="AD68E1C0"/>
    <w:lvl w:ilvl="0" w:tplc="FFB2D39E">
      <w:start w:val="1"/>
      <w:numFmt w:val="decimal"/>
      <w:lvlText w:val="5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63781"/>
    <w:multiLevelType w:val="multilevel"/>
    <w:tmpl w:val="3BC2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5372E"/>
    <w:multiLevelType w:val="multilevel"/>
    <w:tmpl w:val="193E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249F2"/>
    <w:multiLevelType w:val="multilevel"/>
    <w:tmpl w:val="1B6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F11E3"/>
    <w:multiLevelType w:val="multilevel"/>
    <w:tmpl w:val="C75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C14CC"/>
    <w:multiLevelType w:val="multilevel"/>
    <w:tmpl w:val="1104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F4"/>
    <w:rsid w:val="00076420"/>
    <w:rsid w:val="000B01E4"/>
    <w:rsid w:val="000B24C5"/>
    <w:rsid w:val="000D321D"/>
    <w:rsid w:val="0013640C"/>
    <w:rsid w:val="001C6659"/>
    <w:rsid w:val="00210E45"/>
    <w:rsid w:val="00215CE9"/>
    <w:rsid w:val="00301769"/>
    <w:rsid w:val="00303FE8"/>
    <w:rsid w:val="003061DD"/>
    <w:rsid w:val="0031014F"/>
    <w:rsid w:val="003715F3"/>
    <w:rsid w:val="003C0BD1"/>
    <w:rsid w:val="003E3547"/>
    <w:rsid w:val="003F610F"/>
    <w:rsid w:val="004376F4"/>
    <w:rsid w:val="00451A3F"/>
    <w:rsid w:val="00453FAE"/>
    <w:rsid w:val="005F27D5"/>
    <w:rsid w:val="00654901"/>
    <w:rsid w:val="006803D2"/>
    <w:rsid w:val="00763748"/>
    <w:rsid w:val="00781757"/>
    <w:rsid w:val="007D3EFC"/>
    <w:rsid w:val="007E15AC"/>
    <w:rsid w:val="00821658"/>
    <w:rsid w:val="009555BD"/>
    <w:rsid w:val="00A404B6"/>
    <w:rsid w:val="00A65876"/>
    <w:rsid w:val="00AB6DCA"/>
    <w:rsid w:val="00AC7C4E"/>
    <w:rsid w:val="00B87A06"/>
    <w:rsid w:val="00BA26B7"/>
    <w:rsid w:val="00BD7748"/>
    <w:rsid w:val="00BE59A8"/>
    <w:rsid w:val="00CA35E4"/>
    <w:rsid w:val="00D0405E"/>
    <w:rsid w:val="00D3265B"/>
    <w:rsid w:val="00D42CA0"/>
    <w:rsid w:val="00D82DF1"/>
    <w:rsid w:val="00F03B2C"/>
    <w:rsid w:val="00F25489"/>
    <w:rsid w:val="00F95A15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6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76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76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376F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6F4"/>
  </w:style>
  <w:style w:type="paragraph" w:styleId="Stopka">
    <w:name w:val="footer"/>
    <w:basedOn w:val="Normalny"/>
    <w:link w:val="Stopka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6F4"/>
  </w:style>
  <w:style w:type="paragraph" w:styleId="Tekstdymka">
    <w:name w:val="Balloon Text"/>
    <w:basedOn w:val="Normalny"/>
    <w:link w:val="TekstdymkaZnak"/>
    <w:uiPriority w:val="99"/>
    <w:semiHidden/>
    <w:unhideWhenUsed/>
    <w:rsid w:val="00AB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7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6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376F4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376F4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4376F4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4376F4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6F4"/>
  </w:style>
  <w:style w:type="paragraph" w:styleId="Stopka">
    <w:name w:val="footer"/>
    <w:basedOn w:val="Normalny"/>
    <w:link w:val="StopkaZnak"/>
    <w:uiPriority w:val="99"/>
    <w:unhideWhenUsed/>
    <w:rsid w:val="00437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6F4"/>
  </w:style>
  <w:style w:type="paragraph" w:styleId="Tekstdymka">
    <w:name w:val="Balloon Text"/>
    <w:basedOn w:val="Normalny"/>
    <w:link w:val="TekstdymkaZnak"/>
    <w:uiPriority w:val="99"/>
    <w:semiHidden/>
    <w:unhideWhenUsed/>
    <w:rsid w:val="00AB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16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przyty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2081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Dziesińska</dc:creator>
  <cp:lastModifiedBy>Helena</cp:lastModifiedBy>
  <cp:revision>13</cp:revision>
  <cp:lastPrinted>2013-10-02T10:49:00Z</cp:lastPrinted>
  <dcterms:created xsi:type="dcterms:W3CDTF">2013-10-01T10:07:00Z</dcterms:created>
  <dcterms:modified xsi:type="dcterms:W3CDTF">2013-10-02T10:51:00Z</dcterms:modified>
</cp:coreProperties>
</file>