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952A66"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972D8C">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00400E34">
              <w:rPr>
                <w:rFonts w:ascii="Times New Roman" w:eastAsia="Times New Roman" w:hAnsi="Times New Roman" w:cs="Times New Roman"/>
                <w:b/>
                <w:sz w:val="28"/>
                <w:szCs w:val="28"/>
                <w:lang w:eastAsia="pl-PL"/>
              </w:rPr>
              <w:t>Zagospodarowanie przestrzeni publicznej ul. Rynek w Przytyk</w:t>
            </w:r>
            <w:r w:rsidR="003F1D47">
              <w:rPr>
                <w:rFonts w:ascii="Times New Roman" w:eastAsia="Times New Roman" w:hAnsi="Times New Roman" w:cs="Times New Roman"/>
                <w:b/>
                <w:sz w:val="28"/>
                <w:szCs w:val="28"/>
                <w:lang w:eastAsia="pl-PL"/>
              </w:rPr>
              <w:t>u- II etap</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8E4482">
              <w:rPr>
                <w:rFonts w:ascii="Times New Roman" w:eastAsia="Times New Roman" w:hAnsi="Times New Roman" w:cs="Times New Roman"/>
                <w:b/>
                <w:sz w:val="24"/>
                <w:szCs w:val="24"/>
                <w:lang w:eastAsia="pl-PL"/>
              </w:rPr>
              <w:t>20.02.</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EF0700"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 </w:t>
            </w:r>
            <w:r w:rsidR="008E4482">
              <w:rPr>
                <w:rFonts w:ascii="Times New Roman" w:eastAsia="Times New Roman" w:hAnsi="Times New Roman" w:cs="Times New Roman"/>
                <w:b/>
                <w:sz w:val="24"/>
                <w:szCs w:val="24"/>
                <w:lang w:eastAsia="pl-PL"/>
              </w:rPr>
              <w:t>520559</w:t>
            </w:r>
            <w:r w:rsidRPr="00EF0700">
              <w:rPr>
                <w:rFonts w:ascii="Times New Roman" w:eastAsia="Times New Roman" w:hAnsi="Times New Roman" w:cs="Times New Roman"/>
                <w:b/>
                <w:sz w:val="24"/>
                <w:szCs w:val="24"/>
                <w:lang w:eastAsia="pl-PL"/>
              </w:rPr>
              <w:t>-N-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w:t>
            </w:r>
            <w:r w:rsidR="003F1D47">
              <w:rPr>
                <w:rFonts w:ascii="Times New Roman" w:eastAsia="Times New Roman" w:hAnsi="Times New Roman" w:cs="Times New Roman"/>
                <w:sz w:val="24"/>
                <w:szCs w:val="24"/>
                <w:lang w:eastAsia="pl-PL"/>
              </w:rPr>
              <w:t>a tablicy ogłoszeń w siedzibie Z</w:t>
            </w:r>
            <w:r w:rsidRPr="00F71CA4">
              <w:rPr>
                <w:rFonts w:ascii="Times New Roman" w:eastAsia="Times New Roman" w:hAnsi="Times New Roman" w:cs="Times New Roman"/>
                <w:sz w:val="24"/>
                <w:szCs w:val="24"/>
                <w:lang w:eastAsia="pl-PL"/>
              </w:rPr>
              <w:t>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w:t>
            </w:r>
            <w:r w:rsidRPr="00ED4E50">
              <w:rPr>
                <w:rFonts w:ascii="Times New Roman" w:eastAsia="Times New Roman" w:hAnsi="Times New Roman" w:cs="Times New Roman"/>
                <w:sz w:val="24"/>
                <w:szCs w:val="24"/>
                <w:lang w:eastAsia="pl-PL"/>
              </w:rPr>
              <w:lastRenderedPageBreak/>
              <w:t>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w:t>
            </w:r>
            <w:r w:rsidRPr="00ED4E50">
              <w:rPr>
                <w:rFonts w:ascii="Times New Roman" w:eastAsia="Times New Roman" w:hAnsi="Times New Roman" w:cs="Times New Roman"/>
                <w:sz w:val="24"/>
                <w:szCs w:val="24"/>
                <w:lang w:eastAsia="pl-PL"/>
              </w:rPr>
              <w:lastRenderedPageBreak/>
              <w:t>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4720E2"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00400E34" w:rsidRPr="008E4482">
              <w:rPr>
                <w:rFonts w:ascii="Times New Roman" w:eastAsia="Times New Roman" w:hAnsi="Times New Roman" w:cs="Times New Roman"/>
                <w:sz w:val="24"/>
                <w:szCs w:val="24"/>
                <w:lang w:eastAsia="pl-PL"/>
              </w:rPr>
              <w:t>Zagospodarowanie przestrzeni publicznej ul. Rynek w Przyty</w:t>
            </w:r>
            <w:r w:rsidR="003F1D47" w:rsidRPr="008E4482">
              <w:rPr>
                <w:rFonts w:ascii="Times New Roman" w:eastAsia="Times New Roman" w:hAnsi="Times New Roman" w:cs="Times New Roman"/>
                <w:sz w:val="24"/>
                <w:szCs w:val="24"/>
                <w:lang w:eastAsia="pl-PL"/>
              </w:rPr>
              <w:t>ku-II etap</w:t>
            </w:r>
            <w:r w:rsidRPr="008E4482">
              <w:rPr>
                <w:rFonts w:ascii="Times New Roman" w:eastAsia="Times New Roman" w:hAnsi="Times New Roman" w:cs="Times New Roman"/>
                <w:sz w:val="24"/>
                <w:szCs w:val="24"/>
                <w:lang w:eastAsia="pl-PL"/>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185C06">
              <w:rPr>
                <w:rFonts w:ascii="Times New Roman" w:eastAsia="Times New Roman" w:hAnsi="Times New Roman" w:cs="Times New Roman"/>
                <w:bCs/>
                <w:sz w:val="24"/>
                <w:szCs w:val="24"/>
                <w:lang w:eastAsia="pl-PL"/>
              </w:rPr>
              <w:t>D</w:t>
            </w:r>
            <w:r w:rsidR="00185C06">
              <w:rPr>
                <w:rFonts w:ascii="Times New Roman" w:eastAsia="Times New Roman" w:hAnsi="Times New Roman" w:cs="Times New Roman"/>
                <w:sz w:val="24"/>
                <w:szCs w:val="24"/>
                <w:lang w:eastAsia="pl-PL"/>
              </w:rPr>
              <w:t>.272</w:t>
            </w:r>
            <w:bookmarkStart w:id="0" w:name="_GoBack"/>
            <w:bookmarkEnd w:id="0"/>
            <w:r w:rsidR="00400E34">
              <w:rPr>
                <w:rFonts w:ascii="Times New Roman" w:eastAsia="Times New Roman" w:hAnsi="Times New Roman" w:cs="Times New Roman"/>
                <w:sz w:val="24"/>
                <w:szCs w:val="24"/>
                <w:lang w:eastAsia="pl-PL"/>
              </w:rPr>
              <w:t>.4</w:t>
            </w:r>
            <w:r w:rsidR="009D4D0D">
              <w:rPr>
                <w:rFonts w:ascii="Times New Roman" w:eastAsia="Times New Roman" w:hAnsi="Times New Roman" w:cs="Times New Roman"/>
                <w:sz w:val="24"/>
                <w:szCs w:val="24"/>
                <w:lang w:eastAsia="pl-PL"/>
              </w:rPr>
              <w:t>.2018</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9D4D0D" w:rsidRDefault="00ED4E50" w:rsidP="009D4D0D">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3F1D47" w:rsidRDefault="00400E34" w:rsidP="00400E34">
            <w:pPr>
              <w:widowControl w:val="0"/>
              <w:suppressAutoHyphens/>
              <w:spacing w:after="0" w:line="100" w:lineRule="atLeast"/>
              <w:jc w:val="both"/>
              <w:rPr>
                <w:rFonts w:ascii="Times New Roman" w:eastAsia="SimSun" w:hAnsi="Times New Roman" w:cs="Tahoma"/>
                <w:color w:val="000000"/>
                <w:kern w:val="1"/>
                <w:sz w:val="24"/>
                <w:szCs w:val="24"/>
                <w:u w:val="single"/>
                <w:lang w:eastAsia="zh-CN" w:bidi="hi-IN"/>
              </w:rPr>
            </w:pPr>
            <w:r w:rsidRPr="00400E34">
              <w:rPr>
                <w:rFonts w:ascii="Times New Roman" w:eastAsia="SimSun" w:hAnsi="Times New Roman" w:cs="Tahoma"/>
                <w:kern w:val="1"/>
                <w:sz w:val="24"/>
                <w:szCs w:val="24"/>
                <w:lang w:eastAsia="zh-CN" w:bidi="hi-IN"/>
              </w:rPr>
              <w:t xml:space="preserve">Przedmiotem zamówienia jest kompleksowe wykonanie zadania  pn. </w:t>
            </w:r>
            <w:r w:rsidRPr="00400E34">
              <w:rPr>
                <w:rFonts w:ascii="Times New Roman" w:eastAsia="SimSun" w:hAnsi="Times New Roman" w:cs="Tahoma"/>
                <w:kern w:val="1"/>
                <w:sz w:val="24"/>
                <w:szCs w:val="24"/>
                <w:u w:val="single"/>
                <w:lang w:eastAsia="zh-CN" w:bidi="hi-IN"/>
              </w:rPr>
              <w:t>„</w:t>
            </w:r>
            <w:r w:rsidRPr="00400E34">
              <w:rPr>
                <w:rFonts w:ascii="Times New Roman" w:eastAsia="SimSun" w:hAnsi="Times New Roman" w:cs="Tahoma"/>
                <w:color w:val="000000"/>
                <w:kern w:val="1"/>
                <w:sz w:val="24"/>
                <w:szCs w:val="24"/>
                <w:u w:val="single"/>
                <w:lang w:eastAsia="zh-CN" w:bidi="hi-IN"/>
              </w:rPr>
              <w:t>Zagospodarowanie przestrzeni publicznej</w:t>
            </w:r>
            <w:r w:rsidR="003F1D47">
              <w:rPr>
                <w:rFonts w:ascii="Times New Roman" w:eastAsia="SimSun" w:hAnsi="Times New Roman" w:cs="Tahoma"/>
                <w:color w:val="000000"/>
                <w:kern w:val="1"/>
                <w:sz w:val="24"/>
                <w:szCs w:val="24"/>
                <w:u w:val="single"/>
                <w:lang w:eastAsia="zh-CN" w:bidi="hi-IN"/>
              </w:rPr>
              <w:t xml:space="preserve"> ul. Rynek w Przytyku- II etap</w:t>
            </w:r>
          </w:p>
          <w:p w:rsidR="00400E34" w:rsidRPr="00400E34" w:rsidRDefault="00400E34" w:rsidP="00400E34">
            <w:pPr>
              <w:widowControl w:val="0"/>
              <w:suppressAutoHyphens/>
              <w:spacing w:after="0" w:line="100" w:lineRule="atLeast"/>
              <w:jc w:val="both"/>
              <w:rPr>
                <w:rFonts w:ascii="Times New Roman" w:eastAsia="SimSun" w:hAnsi="Times New Roman" w:cs="Tahoma"/>
                <w:b/>
                <w:kern w:val="1"/>
                <w:sz w:val="24"/>
                <w:szCs w:val="24"/>
                <w:lang w:eastAsia="zh-CN" w:bidi="hi-IN"/>
              </w:rPr>
            </w:pPr>
            <w:r w:rsidRPr="00400E34">
              <w:rPr>
                <w:rFonts w:ascii="Times New Roman" w:eastAsia="SimSun" w:hAnsi="Times New Roman" w:cs="Tahoma"/>
                <w:color w:val="000000"/>
                <w:kern w:val="1"/>
                <w:sz w:val="24"/>
                <w:szCs w:val="24"/>
                <w:lang w:eastAsia="zh-CN" w:bidi="hi-IN"/>
              </w:rPr>
              <w:t xml:space="preserve">Droga gminna (dalej „Droga”), której remont zlokalizowany jest na działce nr ewidencyjny 718/2  w gminie Przytyk. </w:t>
            </w:r>
          </w:p>
          <w:p w:rsidR="00400E34" w:rsidRPr="00400E34" w:rsidRDefault="00400E34" w:rsidP="00400E34">
            <w:pPr>
              <w:widowControl w:val="0"/>
              <w:suppressAutoHyphens/>
              <w:spacing w:after="0" w:line="240" w:lineRule="atLeast"/>
              <w:jc w:val="both"/>
              <w:rPr>
                <w:rFonts w:ascii="Times New Roman" w:eastAsia="SimSun" w:hAnsi="Times New Roman" w:cs="Tahoma"/>
                <w:b/>
                <w:kern w:val="1"/>
                <w:sz w:val="24"/>
                <w:szCs w:val="24"/>
                <w:lang w:eastAsia="zh-CN" w:bidi="hi-IN"/>
              </w:rPr>
            </w:pPr>
            <w:r w:rsidRPr="00400E34">
              <w:rPr>
                <w:rFonts w:ascii="Times New Roman" w:eastAsia="SimSun" w:hAnsi="Times New Roman" w:cs="Tahoma"/>
                <w:b/>
                <w:kern w:val="1"/>
                <w:sz w:val="24"/>
                <w:szCs w:val="24"/>
                <w:lang w:eastAsia="zh-CN" w:bidi="hi-IN"/>
              </w:rPr>
              <w:t>Zamówienie obejmuje:</w:t>
            </w:r>
          </w:p>
          <w:p w:rsidR="00400E34" w:rsidRPr="00400E34" w:rsidRDefault="00400E34" w:rsidP="00400E34">
            <w:pPr>
              <w:widowControl w:val="0"/>
              <w:suppressAutoHyphens/>
              <w:spacing w:after="0" w:line="240" w:lineRule="atLeast"/>
              <w:jc w:val="both"/>
              <w:rPr>
                <w:rFonts w:ascii="Times New Roman" w:eastAsia="SimSun" w:hAnsi="Times New Roman" w:cs="Tahoma"/>
                <w:kern w:val="1"/>
                <w:sz w:val="24"/>
                <w:szCs w:val="24"/>
                <w:lang w:eastAsia="zh-CN" w:bidi="hi-IN"/>
              </w:rPr>
            </w:pPr>
            <w:r w:rsidRPr="00400E34">
              <w:rPr>
                <w:rFonts w:ascii="Times New Roman" w:eastAsia="SimSun" w:hAnsi="Times New Roman" w:cs="Tahoma"/>
                <w:b/>
                <w:kern w:val="1"/>
                <w:sz w:val="24"/>
                <w:szCs w:val="24"/>
                <w:lang w:eastAsia="zh-CN" w:bidi="hi-IN"/>
              </w:rPr>
              <w:t xml:space="preserve">- </w:t>
            </w:r>
            <w:r w:rsidRPr="00400E34">
              <w:rPr>
                <w:rFonts w:ascii="Times New Roman" w:eastAsia="SimSun" w:hAnsi="Times New Roman" w:cs="Tahoma"/>
                <w:kern w:val="1"/>
                <w:sz w:val="24"/>
                <w:szCs w:val="24"/>
                <w:lang w:eastAsia="zh-CN" w:bidi="hi-IN"/>
              </w:rPr>
              <w:t>roboty rozbiórkowe,</w:t>
            </w:r>
          </w:p>
          <w:p w:rsidR="00400E34" w:rsidRPr="00400E34" w:rsidRDefault="00400E34" w:rsidP="00400E34">
            <w:pPr>
              <w:widowControl w:val="0"/>
              <w:suppressAutoHyphens/>
              <w:spacing w:after="0" w:line="240" w:lineRule="atLeast"/>
              <w:jc w:val="both"/>
              <w:rPr>
                <w:rFonts w:ascii="Times New Roman" w:eastAsia="SimSun" w:hAnsi="Times New Roman" w:cs="Tahoma"/>
                <w:kern w:val="1"/>
                <w:sz w:val="24"/>
                <w:szCs w:val="24"/>
                <w:lang w:eastAsia="zh-CN" w:bidi="hi-IN"/>
              </w:rPr>
            </w:pPr>
            <w:r w:rsidRPr="00400E34">
              <w:rPr>
                <w:rFonts w:ascii="Times New Roman" w:eastAsia="SimSun" w:hAnsi="Times New Roman" w:cs="Tahoma"/>
                <w:kern w:val="1"/>
                <w:sz w:val="24"/>
                <w:szCs w:val="24"/>
                <w:lang w:eastAsia="zh-CN" w:bidi="hi-IN"/>
              </w:rPr>
              <w:t xml:space="preserve">- nawierzchnie z kostki (podbudowa betonowa z dylatacją- gr. warstwy po zagęszczeniu 22 cm, nawierzchnie z kostki brukowej betonowej gr. 8 cm na podsypce cementowo- piaskowej- kostka typu </w:t>
            </w:r>
            <w:proofErr w:type="spellStart"/>
            <w:r w:rsidRPr="00400E34">
              <w:rPr>
                <w:rFonts w:ascii="Times New Roman" w:eastAsia="SimSun" w:hAnsi="Times New Roman" w:cs="Tahoma"/>
                <w:kern w:val="1"/>
                <w:sz w:val="24"/>
                <w:szCs w:val="24"/>
                <w:lang w:eastAsia="zh-CN" w:bidi="hi-IN"/>
              </w:rPr>
              <w:t>behaton</w:t>
            </w:r>
            <w:proofErr w:type="spellEnd"/>
            <w:r w:rsidRPr="00400E34">
              <w:rPr>
                <w:rFonts w:ascii="Times New Roman" w:eastAsia="SimSun" w:hAnsi="Times New Roman" w:cs="Tahoma"/>
                <w:kern w:val="1"/>
                <w:sz w:val="24"/>
                <w:szCs w:val="24"/>
                <w:lang w:eastAsia="zh-CN" w:bidi="hi-IN"/>
              </w:rPr>
              <w:t>,  nawierzchnia z kostki brukowej betonowej gr. 8 cm na podsypce cementowo-piaskowej- szlachetna kostka brukowa o płukanej powierzchni z dodatkiem kamienia naturalnego bazaltu lub granitu i stosowanej kolorystyce jasny granit i antracytowy bazalt, ława pod odwodnienie betonowa zwykła, ścieki uliczne z kostki brukowej betonowej szer. 20 cm- kostka szlachetna gr. 8 cm jasny granit),</w:t>
            </w:r>
          </w:p>
          <w:p w:rsidR="00400E34" w:rsidRPr="00400E34" w:rsidRDefault="00400E34" w:rsidP="00400E34">
            <w:pPr>
              <w:widowControl w:val="0"/>
              <w:suppressAutoHyphens/>
              <w:spacing w:after="0" w:line="240" w:lineRule="atLeast"/>
              <w:jc w:val="both"/>
              <w:rPr>
                <w:rFonts w:ascii="Times New Roman" w:eastAsia="SimSun" w:hAnsi="Times New Roman" w:cs="Tahoma"/>
                <w:kern w:val="1"/>
                <w:sz w:val="24"/>
                <w:szCs w:val="24"/>
                <w:lang w:eastAsia="zh-CN" w:bidi="hi-IN"/>
              </w:rPr>
            </w:pPr>
            <w:r w:rsidRPr="00400E34">
              <w:rPr>
                <w:rFonts w:ascii="Times New Roman" w:eastAsia="SimSun" w:hAnsi="Times New Roman" w:cs="Tahoma"/>
                <w:kern w:val="1"/>
                <w:sz w:val="24"/>
                <w:szCs w:val="24"/>
                <w:lang w:eastAsia="zh-CN" w:bidi="hi-IN"/>
              </w:rPr>
              <w:t xml:space="preserve">- nawierzchnia ( nawierzchnia z mieszanek mineralno- bitumicznych grysowo- żwirowych- warstwa wiążąca asfaltowa gr. 3,5 cm </w:t>
            </w:r>
            <w:r w:rsidRPr="00400E34">
              <w:rPr>
                <w:rFonts w:ascii="Times New Roman" w:eastAsia="SimSun" w:hAnsi="Times New Roman" w:cs="Tahoma"/>
                <w:i/>
                <w:kern w:val="1"/>
                <w:sz w:val="24"/>
                <w:szCs w:val="24"/>
                <w:lang w:eastAsia="zh-CN" w:bidi="hi-IN"/>
              </w:rPr>
              <w:t>mieszanka mineralno- asfaltowa do warstw wiążących- AC 16 W 50/70,</w:t>
            </w:r>
            <w:r w:rsidRPr="00400E34">
              <w:rPr>
                <w:rFonts w:ascii="Times New Roman" w:eastAsia="SimSun" w:hAnsi="Times New Roman" w:cs="Tahoma"/>
                <w:kern w:val="1"/>
                <w:sz w:val="24"/>
                <w:szCs w:val="24"/>
                <w:lang w:eastAsia="zh-CN" w:bidi="hi-IN"/>
              </w:rPr>
              <w:t xml:space="preserve"> nawierzchnia z mieszanek mineralno- bitumicznych grysowo- żwirowych- warstwa ścieralna asfaltowa gr. 5 cm </w:t>
            </w:r>
            <w:r w:rsidRPr="00400E34">
              <w:rPr>
                <w:rFonts w:ascii="Times New Roman" w:eastAsia="SimSun" w:hAnsi="Times New Roman" w:cs="Tahoma"/>
                <w:i/>
                <w:kern w:val="1"/>
                <w:sz w:val="24"/>
                <w:szCs w:val="24"/>
                <w:lang w:eastAsia="zh-CN" w:bidi="hi-IN"/>
              </w:rPr>
              <w:t>mieszanka mineralno- asfaltowa do warstw ścieralnych- AC 16 S 50/70),</w:t>
            </w:r>
          </w:p>
          <w:p w:rsidR="00400E34" w:rsidRPr="00400E34" w:rsidRDefault="00400E34" w:rsidP="00400E34">
            <w:pPr>
              <w:widowControl w:val="0"/>
              <w:suppressAutoHyphens/>
              <w:spacing w:after="0" w:line="240" w:lineRule="atLeast"/>
              <w:jc w:val="both"/>
              <w:rPr>
                <w:rFonts w:ascii="Times New Roman" w:eastAsia="SimSun" w:hAnsi="Times New Roman" w:cs="Tahoma"/>
                <w:kern w:val="1"/>
                <w:sz w:val="24"/>
                <w:szCs w:val="24"/>
                <w:lang w:eastAsia="zh-CN" w:bidi="hi-IN"/>
              </w:rPr>
            </w:pPr>
            <w:r w:rsidRPr="00400E34">
              <w:rPr>
                <w:rFonts w:ascii="Times New Roman" w:eastAsia="SimSun" w:hAnsi="Times New Roman" w:cs="Tahoma"/>
                <w:kern w:val="1"/>
                <w:sz w:val="24"/>
                <w:szCs w:val="24"/>
                <w:lang w:eastAsia="zh-CN" w:bidi="hi-IN"/>
              </w:rPr>
              <w:t xml:space="preserve">- krawężniki i obrzeża ( ława pod krawężniki zwykła, ława pod krawężniki betonowa z </w:t>
            </w:r>
            <w:r w:rsidRPr="00400E34">
              <w:rPr>
                <w:rFonts w:ascii="Times New Roman" w:eastAsia="SimSun" w:hAnsi="Times New Roman" w:cs="Tahoma"/>
                <w:kern w:val="1"/>
                <w:sz w:val="24"/>
                <w:szCs w:val="24"/>
                <w:lang w:eastAsia="zh-CN" w:bidi="hi-IN"/>
              </w:rPr>
              <w:lastRenderedPageBreak/>
              <w:t>oporem, krawężniki betonowe o wymiarach 20x30 cm na podsypce cementowo- piaskowej, obrzeża betonowe o wymiarach 25x8 cm na podsypce cementowo piaskowej z wypełnieniem spoin zaprawą cementową),</w:t>
            </w:r>
          </w:p>
          <w:p w:rsidR="00400E34" w:rsidRPr="00400E34" w:rsidRDefault="00400E34" w:rsidP="00400E34">
            <w:pPr>
              <w:widowControl w:val="0"/>
              <w:suppressAutoHyphens/>
              <w:spacing w:after="0" w:line="240" w:lineRule="atLeast"/>
              <w:jc w:val="both"/>
              <w:rPr>
                <w:rFonts w:ascii="Times New Roman" w:eastAsia="SimSun" w:hAnsi="Times New Roman" w:cs="Tahoma"/>
                <w:kern w:val="1"/>
                <w:sz w:val="24"/>
                <w:szCs w:val="24"/>
                <w:lang w:eastAsia="zh-CN" w:bidi="hi-IN"/>
              </w:rPr>
            </w:pPr>
            <w:r w:rsidRPr="00400E34">
              <w:rPr>
                <w:rFonts w:ascii="Times New Roman" w:eastAsia="SimSun" w:hAnsi="Times New Roman" w:cs="Tahoma"/>
                <w:kern w:val="1"/>
                <w:sz w:val="24"/>
                <w:szCs w:val="24"/>
                <w:lang w:eastAsia="zh-CN" w:bidi="hi-IN"/>
              </w:rPr>
              <w:t>- trawniki ( oczyszczenie terenu z resztek budowlanych i wywiezienie zanieczyszczeń, rozścielenie ziemi, ręczne przekopanie gleby, wykonanie trawników dywanowych siewem na gruncie z nawożeniem).</w:t>
            </w:r>
          </w:p>
          <w:p w:rsidR="00400E34" w:rsidRPr="00400E34" w:rsidRDefault="00E63801" w:rsidP="00400E34">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2</w:t>
            </w:r>
            <w:r w:rsidR="00400E34" w:rsidRPr="00400E34">
              <w:rPr>
                <w:rFonts w:ascii="Times New Roman" w:eastAsia="SimSun" w:hAnsi="Times New Roman" w:cs="Tahoma"/>
                <w:b/>
                <w:kern w:val="1"/>
                <w:sz w:val="24"/>
                <w:szCs w:val="24"/>
                <w:lang w:eastAsia="zh-CN" w:bidi="hi-IN"/>
              </w:rPr>
              <w:t>.</w:t>
            </w:r>
            <w:r w:rsidR="00400E34" w:rsidRPr="00400E34">
              <w:rPr>
                <w:rFonts w:ascii="Times New Roman" w:eastAsia="SimSun" w:hAnsi="Times New Roman" w:cs="Tahoma"/>
                <w:kern w:val="1"/>
                <w:sz w:val="24"/>
                <w:szCs w:val="24"/>
                <w:lang w:eastAsia="zh-CN" w:bidi="hi-IN"/>
              </w:rPr>
              <w:t xml:space="preserve"> Przedmiot z</w:t>
            </w:r>
            <w:r>
              <w:rPr>
                <w:rFonts w:ascii="Times New Roman" w:eastAsia="SimSun" w:hAnsi="Times New Roman" w:cs="Tahoma"/>
                <w:kern w:val="1"/>
                <w:sz w:val="24"/>
                <w:szCs w:val="24"/>
                <w:lang w:eastAsia="zh-CN" w:bidi="hi-IN"/>
              </w:rPr>
              <w:t>amówienia, o którym mowa w pkt 1</w:t>
            </w:r>
            <w:r w:rsidR="00400E34" w:rsidRPr="00400E34">
              <w:rPr>
                <w:rFonts w:ascii="Times New Roman" w:eastAsia="SimSun" w:hAnsi="Times New Roman" w:cs="Tahoma"/>
                <w:kern w:val="1"/>
                <w:sz w:val="24"/>
                <w:szCs w:val="24"/>
                <w:lang w:eastAsia="zh-CN" w:bidi="hi-IN"/>
              </w:rPr>
              <w:t xml:space="preserve"> obejmuje wykonanie wszelkich robót budowlanych, dostaw i usług, których realizacja jest konieczna  dla kompleksowego wykonania remontu Drogi  w zakresie i standardzie wynikającym z załączonej do SIWZ dokumentacji projektowej oraz na warunkach wynikających z załączonego do SIWZ projektu umowy. </w:t>
            </w:r>
          </w:p>
          <w:p w:rsidR="00400E34" w:rsidRPr="00400E34" w:rsidRDefault="00E63801" w:rsidP="00400E34">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3</w:t>
            </w:r>
            <w:r w:rsidR="00400E34" w:rsidRPr="00400E34">
              <w:rPr>
                <w:rFonts w:ascii="Times New Roman" w:eastAsia="SimSun" w:hAnsi="Times New Roman" w:cs="Tahoma"/>
                <w:b/>
                <w:kern w:val="1"/>
                <w:sz w:val="24"/>
                <w:szCs w:val="24"/>
                <w:lang w:eastAsia="zh-CN" w:bidi="hi-IN"/>
              </w:rPr>
              <w:t>.</w:t>
            </w:r>
            <w:r w:rsidR="00400E34" w:rsidRPr="00400E34">
              <w:rPr>
                <w:rFonts w:ascii="Times New Roman" w:eastAsia="SimSun" w:hAnsi="Times New Roman" w:cs="Tahoma"/>
                <w:kern w:val="1"/>
                <w:sz w:val="24"/>
                <w:szCs w:val="24"/>
                <w:lang w:eastAsia="zh-CN" w:bidi="hi-IN"/>
              </w:rPr>
              <w:t xml:space="preserve"> Dokumentacja projektowa, o któ</w:t>
            </w:r>
            <w:r>
              <w:rPr>
                <w:rFonts w:ascii="Times New Roman" w:eastAsia="SimSun" w:hAnsi="Times New Roman" w:cs="Tahoma"/>
                <w:kern w:val="1"/>
                <w:sz w:val="24"/>
                <w:szCs w:val="24"/>
                <w:lang w:eastAsia="zh-CN" w:bidi="hi-IN"/>
              </w:rPr>
              <w:t>rej mowa w pkt. 2</w:t>
            </w:r>
            <w:r w:rsidR="00400E34" w:rsidRPr="00400E34">
              <w:rPr>
                <w:rFonts w:ascii="Times New Roman" w:eastAsia="SimSun" w:hAnsi="Times New Roman" w:cs="Tahoma"/>
                <w:kern w:val="1"/>
                <w:sz w:val="24"/>
                <w:szCs w:val="24"/>
                <w:lang w:eastAsia="zh-CN" w:bidi="hi-IN"/>
              </w:rPr>
              <w:t xml:space="preserve"> obejmuje:</w:t>
            </w:r>
          </w:p>
          <w:p w:rsidR="00400E34" w:rsidRPr="00400E34" w:rsidRDefault="00400E34" w:rsidP="00400E34">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kern w:val="1"/>
                <w:sz w:val="24"/>
                <w:szCs w:val="24"/>
                <w:lang w:eastAsia="zh-CN" w:bidi="hi-IN"/>
              </w:rPr>
              <w:t>1) projekt  budowlany</w:t>
            </w:r>
            <w:r w:rsidRPr="00400E34">
              <w:rPr>
                <w:rFonts w:ascii="Times New Roman" w:eastAsia="SimSun" w:hAnsi="Times New Roman" w:cs="Tahoma"/>
                <w:kern w:val="1"/>
                <w:sz w:val="24"/>
                <w:szCs w:val="24"/>
                <w:lang w:eastAsia="zh-CN" w:bidi="hi-IN"/>
              </w:rPr>
              <w:t xml:space="preserve"> ;</w:t>
            </w:r>
          </w:p>
          <w:p w:rsidR="00400E34" w:rsidRPr="00400E34" w:rsidRDefault="00400E34" w:rsidP="00400E34">
            <w:pPr>
              <w:widowControl w:val="0"/>
              <w:suppressAutoHyphens/>
              <w:spacing w:after="0" w:line="100" w:lineRule="atLeast"/>
              <w:rPr>
                <w:rFonts w:ascii="Times New Roman" w:eastAsia="SimSun" w:hAnsi="Times New Roman" w:cs="Tahoma"/>
                <w:b/>
                <w:bCs/>
                <w:kern w:val="1"/>
                <w:sz w:val="24"/>
                <w:szCs w:val="24"/>
                <w:lang w:eastAsia="zh-CN" w:bidi="hi-IN"/>
              </w:rPr>
            </w:pPr>
            <w:r w:rsidRPr="00400E34">
              <w:rPr>
                <w:rFonts w:ascii="Times New Roman" w:eastAsia="SimSun" w:hAnsi="Times New Roman" w:cs="Tahoma"/>
                <w:kern w:val="1"/>
                <w:sz w:val="24"/>
                <w:szCs w:val="24"/>
                <w:lang w:eastAsia="zh-CN" w:bidi="hi-IN"/>
              </w:rPr>
              <w:t>2) specyfikacje techniczne</w:t>
            </w:r>
          </w:p>
          <w:p w:rsidR="009D4D0D" w:rsidRPr="00ED4E50" w:rsidRDefault="009D4D0D" w:rsidP="00400E34">
            <w:pPr>
              <w:widowControl w:val="0"/>
              <w:suppressAutoHyphens/>
              <w:spacing w:after="0" w:line="100" w:lineRule="atLeast"/>
              <w:jc w:val="both"/>
              <w:rPr>
                <w:rFonts w:ascii="Times New Roman" w:eastAsia="Times New Roman" w:hAnsi="Times New Roman" w:cs="Times New Roman"/>
                <w:b/>
                <w:bCs/>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Pr="00ED4E50">
              <w:rPr>
                <w:rFonts w:ascii="Times New Roman" w:eastAsia="Times New Roman" w:hAnsi="Times New Roman" w:cs="Times New Roman"/>
                <w:sz w:val="24"/>
                <w:szCs w:val="24"/>
                <w:lang w:eastAsia="pl-PL"/>
              </w:rPr>
              <w:t>45100000-8, 45233220-7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1B2285" w:rsidRDefault="004720E2"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data zakończenia: </w:t>
            </w:r>
            <w:r w:rsidRPr="008E4482">
              <w:rPr>
                <w:rFonts w:ascii="Times New Roman" w:eastAsia="Times New Roman" w:hAnsi="Times New Roman" w:cs="Times New Roman"/>
                <w:b/>
                <w:sz w:val="24"/>
                <w:szCs w:val="24"/>
                <w:lang w:eastAsia="pl-PL"/>
              </w:rPr>
              <w:t>2</w:t>
            </w:r>
            <w:r w:rsidR="009D4D0D" w:rsidRPr="008E4482">
              <w:rPr>
                <w:rFonts w:ascii="Times New Roman" w:eastAsia="Times New Roman" w:hAnsi="Times New Roman" w:cs="Times New Roman"/>
                <w:b/>
                <w:sz w:val="24"/>
                <w:szCs w:val="24"/>
                <w:lang w:eastAsia="pl-PL"/>
              </w:rPr>
              <w:t>7/09/2018</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w:t>
            </w:r>
            <w:r w:rsidR="009D4D0D">
              <w:rPr>
                <w:rFonts w:ascii="Times New Roman" w:eastAsia="Times New Roman" w:hAnsi="Times New Roman" w:cs="Times New Roman"/>
                <w:sz w:val="24"/>
                <w:szCs w:val="24"/>
                <w:lang w:eastAsia="pl-PL"/>
              </w:rPr>
              <w:t>e drogi o nawier</w:t>
            </w:r>
            <w:r w:rsidR="0095563A">
              <w:rPr>
                <w:rFonts w:ascii="Times New Roman" w:eastAsia="Times New Roman" w:hAnsi="Times New Roman" w:cs="Times New Roman"/>
                <w:sz w:val="24"/>
                <w:szCs w:val="24"/>
                <w:lang w:eastAsia="pl-PL"/>
              </w:rPr>
              <w:t xml:space="preserve">zchni z mieszanek mineralno- </w:t>
            </w:r>
            <w:r w:rsidR="0095563A">
              <w:rPr>
                <w:rFonts w:ascii="Times New Roman" w:eastAsia="Times New Roman" w:hAnsi="Times New Roman" w:cs="Times New Roman"/>
                <w:sz w:val="24"/>
                <w:szCs w:val="24"/>
                <w:lang w:eastAsia="pl-PL"/>
              </w:rPr>
              <w:lastRenderedPageBreak/>
              <w:t xml:space="preserve">bitumicznych </w:t>
            </w:r>
            <w:r w:rsidR="0095563A" w:rsidRPr="0018425F">
              <w:rPr>
                <w:rFonts w:ascii="Times New Roman" w:eastAsia="Times New Roman" w:hAnsi="Times New Roman" w:cs="Times New Roman"/>
                <w:sz w:val="24"/>
                <w:szCs w:val="24"/>
                <w:lang w:eastAsia="pl-PL"/>
              </w:rPr>
              <w:t>grysowo- żwirowych</w:t>
            </w:r>
            <w:r w:rsidRPr="0018425F">
              <w:rPr>
                <w:rFonts w:ascii="Times New Roman" w:eastAsia="Times New Roman" w:hAnsi="Times New Roman" w:cs="Times New Roman"/>
                <w:sz w:val="24"/>
                <w:szCs w:val="24"/>
                <w:lang w:eastAsia="pl-PL"/>
              </w:rPr>
              <w:t xml:space="preserve">, gdzie wartość robót drogowych w ramach tej roboty wyniosła minimum </w:t>
            </w:r>
            <w:r w:rsidR="00972D8C" w:rsidRPr="0018425F">
              <w:rPr>
                <w:rFonts w:ascii="Times New Roman" w:eastAsia="Times New Roman" w:hAnsi="Times New Roman" w:cs="Times New Roman"/>
                <w:sz w:val="24"/>
                <w:szCs w:val="24"/>
                <w:lang w:eastAsia="pl-PL"/>
              </w:rPr>
              <w:t>200.000,00 (słownie: dwieście</w:t>
            </w:r>
            <w:r w:rsidRPr="0018425F">
              <w:rPr>
                <w:rFonts w:ascii="Times New Roman" w:eastAsia="Times New Roman" w:hAnsi="Times New Roman" w:cs="Times New Roman"/>
                <w:sz w:val="24"/>
                <w:szCs w:val="24"/>
                <w:lang w:eastAsia="pl-PL"/>
              </w:rPr>
              <w:t xml:space="preserve"> tysięcy i 00/100) złotych. 2) Zamawiający wymaga aby wykonawca wykazał, że dysponuje</w:t>
            </w:r>
            <w:r w:rsidRPr="00ED4E50">
              <w:rPr>
                <w:rFonts w:ascii="Times New Roman" w:eastAsia="Times New Roman" w:hAnsi="Times New Roman" w:cs="Times New Roman"/>
                <w:sz w:val="24"/>
                <w:szCs w:val="24"/>
                <w:lang w:eastAsia="pl-PL"/>
              </w:rPr>
              <w:t xml:space="preserv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w:t>
            </w:r>
            <w:r w:rsidRPr="00ED4E50">
              <w:rPr>
                <w:rFonts w:ascii="Times New Roman" w:eastAsia="Times New Roman" w:hAnsi="Times New Roman" w:cs="Times New Roman"/>
                <w:sz w:val="24"/>
                <w:szCs w:val="24"/>
                <w:lang w:eastAsia="pl-PL"/>
              </w:rPr>
              <w:lastRenderedPageBreak/>
              <w:t xml:space="preserve">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w:t>
            </w:r>
            <w:r w:rsidRPr="00ED4E50">
              <w:rPr>
                <w:rFonts w:ascii="Times New Roman" w:eastAsia="Times New Roman" w:hAnsi="Times New Roman" w:cs="Times New Roman"/>
                <w:sz w:val="24"/>
                <w:szCs w:val="24"/>
                <w:lang w:eastAsia="pl-PL"/>
              </w:rPr>
              <w:lastRenderedPageBreak/>
              <w:t xml:space="preserve">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w:t>
            </w:r>
            <w:r w:rsidR="00972D8C">
              <w:rPr>
                <w:rFonts w:ascii="Times New Roman" w:eastAsia="Times New Roman" w:hAnsi="Times New Roman" w:cs="Times New Roman"/>
                <w:sz w:val="24"/>
                <w:szCs w:val="24"/>
                <w:lang w:eastAsia="pl-PL"/>
              </w:rPr>
              <w:t xml:space="preserve"> wniesienie wadium w wysokości 5</w:t>
            </w:r>
            <w:r w:rsidRPr="00ED4E50">
              <w:rPr>
                <w:rFonts w:ascii="Times New Roman" w:eastAsia="Times New Roman" w:hAnsi="Times New Roman" w:cs="Times New Roman"/>
                <w:sz w:val="24"/>
                <w:szCs w:val="24"/>
                <w:lang w:eastAsia="pl-PL"/>
              </w:rPr>
              <w:t>.</w:t>
            </w:r>
            <w:r w:rsidR="00972D8C">
              <w:rPr>
                <w:rFonts w:ascii="Times New Roman" w:eastAsia="Times New Roman" w:hAnsi="Times New Roman" w:cs="Times New Roman"/>
                <w:sz w:val="24"/>
                <w:szCs w:val="24"/>
                <w:lang w:eastAsia="pl-PL"/>
              </w:rPr>
              <w:t>000,00 (słownie: pięć</w:t>
            </w:r>
            <w:r w:rsidRPr="00ED4E50">
              <w:rPr>
                <w:rFonts w:ascii="Times New Roman" w:eastAsia="Times New Roman" w:hAnsi="Times New Roman" w:cs="Times New Roman"/>
                <w:sz w:val="24"/>
                <w:szCs w:val="24"/>
                <w:lang w:eastAsia="pl-PL"/>
              </w:rPr>
              <w:t xml:space="preserve"> tysięcy 00/100) złotych.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w:t>
            </w:r>
            <w:r w:rsidRPr="00ED4E50">
              <w:rPr>
                <w:rFonts w:ascii="Times New Roman" w:eastAsia="Times New Roman" w:hAnsi="Times New Roman" w:cs="Times New Roman"/>
                <w:sz w:val="24"/>
                <w:szCs w:val="24"/>
                <w:lang w:eastAsia="pl-PL"/>
              </w:rPr>
              <w:lastRenderedPageBreak/>
              <w:t xml:space="preserve">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9D4D0D"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br/>
              <w:t>Data</w:t>
            </w:r>
            <w:r w:rsidRPr="008E4482">
              <w:rPr>
                <w:rFonts w:ascii="Times New Roman" w:eastAsia="Times New Roman" w:hAnsi="Times New Roman" w:cs="Times New Roman"/>
                <w:sz w:val="24"/>
                <w:szCs w:val="24"/>
                <w:lang w:eastAsia="pl-PL"/>
              </w:rPr>
              <w:t xml:space="preserve">: </w:t>
            </w:r>
            <w:r w:rsidR="008E4482" w:rsidRPr="008E4482">
              <w:rPr>
                <w:rFonts w:ascii="Times New Roman" w:eastAsia="Times New Roman" w:hAnsi="Times New Roman" w:cs="Times New Roman"/>
                <w:b/>
                <w:sz w:val="24"/>
                <w:szCs w:val="24"/>
                <w:lang w:eastAsia="pl-PL"/>
              </w:rPr>
              <w:t>07/03</w:t>
            </w:r>
            <w:r w:rsidRPr="008E4482">
              <w:rPr>
                <w:rFonts w:ascii="Times New Roman" w:eastAsia="Times New Roman" w:hAnsi="Times New Roman" w:cs="Times New Roman"/>
                <w:b/>
                <w:sz w:val="24"/>
                <w:szCs w:val="24"/>
                <w:lang w:eastAsia="pl-PL"/>
              </w:rPr>
              <w:t>/2018</w:t>
            </w:r>
            <w:r w:rsidR="001B2285" w:rsidRPr="008E4482">
              <w:rPr>
                <w:rFonts w:ascii="Times New Roman" w:eastAsia="Times New Roman" w:hAnsi="Times New Roman" w:cs="Times New Roman"/>
                <w:b/>
                <w:sz w:val="24"/>
                <w:szCs w:val="24"/>
                <w:lang w:eastAsia="pl-PL"/>
              </w:rPr>
              <w:t>r., godzina: 09:30</w:t>
            </w:r>
            <w:r w:rsidR="00ED4E50" w:rsidRPr="00F77474">
              <w:rPr>
                <w:rFonts w:ascii="Times New Roman" w:eastAsia="Times New Roman" w:hAnsi="Times New Roman" w:cs="Times New Roman"/>
                <w:b/>
                <w:sz w:val="24"/>
                <w:szCs w:val="24"/>
                <w:lang w:eastAsia="pl-PL"/>
              </w:rPr>
              <w:t xml:space="preserve"> </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952A66" w:rsidP="00F71CA4">
            <w:pPr>
              <w:spacing w:after="0" w:line="240" w:lineRule="auto"/>
              <w:rPr>
                <w:rFonts w:ascii="Times New Roman" w:eastAsia="Times New Roman" w:hAnsi="Times New Roman" w:cs="Times New Roman"/>
                <w:noProof/>
                <w:color w:val="0000FF"/>
                <w:sz w:val="24"/>
                <w:szCs w:val="24"/>
                <w:lang w:eastAsia="pl-PL"/>
              </w:rPr>
            </w:pPr>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9"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56DEC6C6" wp14:editId="3B7C7292">
                  <wp:extent cx="152400" cy="152400"/>
                  <wp:effectExtent l="0" t="0" r="0" b="0"/>
                  <wp:docPr id="2" name="Obraz 2" descr="Ustaw domyślny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8E4482"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w:t>
      </w:r>
      <w:r w:rsidR="00972D8C">
        <w:rPr>
          <w:rFonts w:ascii="Arial" w:eastAsia="Times New Roman" w:hAnsi="Arial" w:cs="Arial"/>
          <w:sz w:val="20"/>
          <w:szCs w:val="20"/>
          <w:lang w:eastAsia="pl-PL"/>
        </w:rPr>
        <w:t>ó</w:t>
      </w:r>
      <w:r w:rsidR="001B2285">
        <w:rPr>
          <w:rFonts w:ascii="Arial" w:eastAsia="Times New Roman" w:hAnsi="Arial" w:cs="Arial"/>
          <w:sz w:val="20"/>
          <w:szCs w:val="20"/>
          <w:lang w:eastAsia="pl-PL"/>
        </w:rPr>
        <w:t xml:space="preserve">wień Publicznych w dniu  </w:t>
      </w:r>
      <w:r w:rsidR="008E4482">
        <w:rPr>
          <w:rFonts w:ascii="Arial" w:eastAsia="Times New Roman" w:hAnsi="Arial" w:cs="Arial"/>
          <w:sz w:val="20"/>
          <w:szCs w:val="20"/>
          <w:lang w:eastAsia="pl-PL"/>
        </w:rPr>
        <w:t xml:space="preserve">20 </w:t>
      </w:r>
      <w:r w:rsidR="0092458E" w:rsidRPr="008E4482">
        <w:rPr>
          <w:rFonts w:ascii="Arial" w:eastAsia="Times New Roman" w:hAnsi="Arial" w:cs="Arial"/>
          <w:sz w:val="20"/>
          <w:szCs w:val="20"/>
          <w:lang w:eastAsia="pl-PL"/>
        </w:rPr>
        <w:t>lutego</w:t>
      </w:r>
      <w:r w:rsidR="001B2285" w:rsidRPr="008E4482">
        <w:rPr>
          <w:rFonts w:ascii="Arial" w:eastAsia="Times New Roman" w:hAnsi="Arial" w:cs="Arial"/>
          <w:sz w:val="20"/>
          <w:szCs w:val="20"/>
          <w:lang w:eastAsia="pl-PL"/>
        </w:rPr>
        <w:t xml:space="preserve"> </w:t>
      </w:r>
      <w:r w:rsidR="009D4D0D" w:rsidRPr="008E4482">
        <w:rPr>
          <w:rFonts w:ascii="Arial" w:eastAsia="Times New Roman" w:hAnsi="Arial" w:cs="Arial"/>
          <w:sz w:val="20"/>
          <w:szCs w:val="20"/>
          <w:lang w:eastAsia="pl-PL"/>
        </w:rPr>
        <w:t>2018</w:t>
      </w:r>
      <w:r w:rsidRPr="008E4482">
        <w:rPr>
          <w:rFonts w:ascii="Arial" w:eastAsia="Times New Roman" w:hAnsi="Arial" w:cs="Arial"/>
          <w:sz w:val="20"/>
          <w:szCs w:val="20"/>
          <w:lang w:eastAsia="pl-PL"/>
        </w:rPr>
        <w:t>r.</w:t>
      </w:r>
    </w:p>
    <w:p w:rsidR="00F71CA4" w:rsidRPr="008E4482"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sidRPr="008E4482">
        <w:rPr>
          <w:rFonts w:ascii="Arial" w:eastAsia="Times New Roman" w:hAnsi="Arial" w:cs="Arial"/>
          <w:sz w:val="20"/>
          <w:szCs w:val="20"/>
          <w:lang w:eastAsia="pl-PL"/>
        </w:rPr>
        <w:t xml:space="preserve">Przytyk, dnia </w:t>
      </w:r>
      <w:r w:rsidR="008E4482">
        <w:rPr>
          <w:rFonts w:ascii="Arial" w:eastAsia="Times New Roman" w:hAnsi="Arial" w:cs="Arial"/>
          <w:sz w:val="20"/>
          <w:szCs w:val="20"/>
          <w:lang w:eastAsia="pl-PL"/>
        </w:rPr>
        <w:t xml:space="preserve"> 20 </w:t>
      </w:r>
      <w:r w:rsidR="0092458E" w:rsidRPr="008E4482">
        <w:rPr>
          <w:rFonts w:ascii="Arial" w:eastAsia="Times New Roman" w:hAnsi="Arial" w:cs="Arial"/>
          <w:sz w:val="20"/>
          <w:szCs w:val="20"/>
          <w:lang w:eastAsia="pl-PL"/>
        </w:rPr>
        <w:t>lutego</w:t>
      </w:r>
      <w:r w:rsidR="001B2285" w:rsidRPr="008E4482">
        <w:rPr>
          <w:rFonts w:ascii="Arial" w:eastAsia="Times New Roman" w:hAnsi="Arial" w:cs="Arial"/>
          <w:sz w:val="20"/>
          <w:szCs w:val="20"/>
          <w:lang w:eastAsia="pl-PL"/>
        </w:rPr>
        <w:t xml:space="preserve"> </w:t>
      </w:r>
      <w:r w:rsidR="009D4D0D" w:rsidRPr="008E4482">
        <w:rPr>
          <w:rFonts w:ascii="Arial" w:eastAsia="Times New Roman" w:hAnsi="Arial" w:cs="Arial"/>
          <w:sz w:val="20"/>
          <w:szCs w:val="20"/>
          <w:lang w:eastAsia="pl-PL"/>
        </w:rPr>
        <w:t>2018</w:t>
      </w:r>
      <w:r w:rsidR="00F71CA4" w:rsidRPr="008E4482">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66" w:rsidRDefault="00952A66" w:rsidP="00EF5F49">
      <w:pPr>
        <w:spacing w:after="0" w:line="240" w:lineRule="auto"/>
      </w:pPr>
      <w:r>
        <w:separator/>
      </w:r>
    </w:p>
  </w:endnote>
  <w:endnote w:type="continuationSeparator" w:id="0">
    <w:p w:rsidR="00952A66" w:rsidRDefault="00952A66"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66" w:rsidRDefault="00952A66" w:rsidP="00EF5F49">
      <w:pPr>
        <w:spacing w:after="0" w:line="240" w:lineRule="auto"/>
      </w:pPr>
      <w:r>
        <w:separator/>
      </w:r>
    </w:p>
  </w:footnote>
  <w:footnote w:type="continuationSeparator" w:id="0">
    <w:p w:rsidR="00952A66" w:rsidRDefault="00952A66" w:rsidP="00EF5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33A15"/>
    <w:rsid w:val="00046C76"/>
    <w:rsid w:val="00152060"/>
    <w:rsid w:val="0018425F"/>
    <w:rsid w:val="00185C06"/>
    <w:rsid w:val="001B2285"/>
    <w:rsid w:val="00257584"/>
    <w:rsid w:val="002C7C6C"/>
    <w:rsid w:val="003B1798"/>
    <w:rsid w:val="003F1D47"/>
    <w:rsid w:val="00400E34"/>
    <w:rsid w:val="004435E0"/>
    <w:rsid w:val="004720E2"/>
    <w:rsid w:val="005136B0"/>
    <w:rsid w:val="00540F23"/>
    <w:rsid w:val="0057391E"/>
    <w:rsid w:val="00594BEE"/>
    <w:rsid w:val="006D5C0C"/>
    <w:rsid w:val="00733EE7"/>
    <w:rsid w:val="00761633"/>
    <w:rsid w:val="00792BE9"/>
    <w:rsid w:val="008B5E90"/>
    <w:rsid w:val="008C4B16"/>
    <w:rsid w:val="008D0741"/>
    <w:rsid w:val="008E4482"/>
    <w:rsid w:val="0092458E"/>
    <w:rsid w:val="00952A66"/>
    <w:rsid w:val="0095563A"/>
    <w:rsid w:val="00972D8C"/>
    <w:rsid w:val="009D4D0D"/>
    <w:rsid w:val="009F4BBB"/>
    <w:rsid w:val="00AB3AD8"/>
    <w:rsid w:val="00AD013B"/>
    <w:rsid w:val="00B726BF"/>
    <w:rsid w:val="00C0528E"/>
    <w:rsid w:val="00C3493D"/>
    <w:rsid w:val="00CC3BB8"/>
    <w:rsid w:val="00E63801"/>
    <w:rsid w:val="00ED1E53"/>
    <w:rsid w:val="00ED4E50"/>
    <w:rsid w:val="00EF0700"/>
    <w:rsid w:val="00EF5F49"/>
    <w:rsid w:val="00F04BB4"/>
    <w:rsid w:val="00F71CA4"/>
    <w:rsid w:val="00F77474"/>
    <w:rsid w:val="00FB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p.uzp.gov.pl/Out/Browser.aspx?id=bb929430-9907-45e1-b162-b734a023bd2b&amp;path=2017\02\20170222\29675_201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D21952-2F54-4838-8297-ECABF581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4164</Words>
  <Characters>24987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40</cp:revision>
  <cp:lastPrinted>2018-02-20T10:39:00Z</cp:lastPrinted>
  <dcterms:created xsi:type="dcterms:W3CDTF">2017-02-22T07:07:00Z</dcterms:created>
  <dcterms:modified xsi:type="dcterms:W3CDTF">2018-02-20T10:41:00Z</dcterms:modified>
</cp:coreProperties>
</file>