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CE" w:rsidRPr="000E6FCE" w:rsidRDefault="000E6FCE" w:rsidP="000E6FCE">
      <w:pPr>
        <w:keepNext/>
        <w:widowControl w:val="0"/>
        <w:spacing w:after="0" w:line="240" w:lineRule="atLeast"/>
        <w:ind w:left="6480" w:hanging="6480"/>
        <w:jc w:val="right"/>
        <w:outlineLvl w:val="0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0E6FCE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zał. nr </w:t>
      </w:r>
      <w:r w:rsidR="00833F45">
        <w:rPr>
          <w:rFonts w:ascii="Times New Roman" w:eastAsia="Times New Roman" w:hAnsi="Times New Roman" w:cs="Times New Roman"/>
          <w:b/>
          <w:snapToGrid w:val="0"/>
          <w:lang w:eastAsia="pl-PL"/>
        </w:rPr>
        <w:t>6</w:t>
      </w:r>
      <w:r w:rsidRPr="000E6FCE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 </w:t>
      </w:r>
    </w:p>
    <w:p w:rsidR="000E6FCE" w:rsidRPr="000E6FCE" w:rsidRDefault="000E6FCE" w:rsidP="000E6FCE">
      <w:pPr>
        <w:keepNext/>
        <w:widowControl w:val="0"/>
        <w:spacing w:after="0" w:line="240" w:lineRule="atLeast"/>
        <w:ind w:left="6480" w:hanging="6480"/>
        <w:jc w:val="right"/>
        <w:outlineLvl w:val="0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0E6FCE">
        <w:rPr>
          <w:rFonts w:ascii="Times New Roman" w:eastAsia="Times New Roman" w:hAnsi="Times New Roman" w:cs="Times New Roman"/>
          <w:b/>
          <w:snapToGrid w:val="0"/>
          <w:lang w:eastAsia="pl-PL"/>
        </w:rPr>
        <w:t>do SIWZ/ZP.d.272.6.2015</w:t>
      </w:r>
    </w:p>
    <w:p w:rsidR="000E6FCE" w:rsidRPr="000E6FCE" w:rsidRDefault="000E6FCE" w:rsidP="000E6FCE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darkRed"/>
          <w:lang w:eastAsia="ar-SA"/>
        </w:rPr>
      </w:pPr>
    </w:p>
    <w:p w:rsidR="000E6FCE" w:rsidRDefault="000E6FCE" w:rsidP="000E6FCE">
      <w:pPr>
        <w:suppressAutoHyphens/>
        <w:overflowPunct w:val="0"/>
        <w:autoSpaceDE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6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dotyczące opi</w:t>
      </w:r>
      <w:r w:rsidR="00A81A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su technicznego </w:t>
      </w:r>
      <w:r w:rsidRPr="000E6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1A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urządzeń</w:t>
      </w:r>
    </w:p>
    <w:p w:rsidR="00A81AEB" w:rsidRPr="000E6FCE" w:rsidRDefault="00A81AEB" w:rsidP="000E6FCE">
      <w:pPr>
        <w:suppressAutoHyphens/>
        <w:overflowPunct w:val="0"/>
        <w:autoSpaceDE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E6FCE" w:rsidRPr="000E6FCE" w:rsidRDefault="000E6FCE" w:rsidP="000E6FCE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E6FCE" w:rsidRPr="000E6FCE" w:rsidRDefault="000E6FCE" w:rsidP="000E6FCE">
      <w:pPr>
        <w:tabs>
          <w:tab w:val="right" w:pos="8080"/>
          <w:tab w:val="right" w:pos="935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0E6FC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dotyczy: przetargu nieogra</w:t>
      </w:r>
      <w:r w:rsidR="00A81AE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niczonego na dostawę</w:t>
      </w:r>
      <w:r w:rsidR="002E7FA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 nowego ciągnika z osprzętem w postaci ładowacza czołowego oraz pługa do odśnież</w:t>
      </w:r>
      <w:bookmarkStart w:id="0" w:name="_GoBack"/>
      <w:bookmarkEnd w:id="0"/>
      <w:r w:rsidR="002E7FA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ania</w:t>
      </w:r>
    </w:p>
    <w:p w:rsidR="000E6FCE" w:rsidRPr="000E6FCE" w:rsidRDefault="000E6FCE" w:rsidP="000E6FCE">
      <w:pPr>
        <w:tabs>
          <w:tab w:val="right" w:pos="8080"/>
          <w:tab w:val="right" w:pos="935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0E6FCE" w:rsidRPr="000E6FCE" w:rsidRDefault="000E6FCE" w:rsidP="000E6FCE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E6F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543"/>
        <w:gridCol w:w="5505"/>
        <w:gridCol w:w="2160"/>
        <w:gridCol w:w="1440"/>
      </w:tblGrid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i/>
                <w:lang w:eastAsia="ar-SA"/>
              </w:rPr>
            </w:pPr>
            <w:r w:rsidRPr="000E6FCE">
              <w:rPr>
                <w:b/>
                <w:i/>
                <w:lang w:eastAsia="ar-SA"/>
              </w:rPr>
              <w:t>Lp.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i/>
                <w:lang w:eastAsia="ar-SA"/>
              </w:rPr>
            </w:pPr>
            <w:r w:rsidRPr="000E6FCE">
              <w:rPr>
                <w:b/>
                <w:i/>
                <w:lang w:eastAsia="ar-SA"/>
              </w:rPr>
              <w:t>Parametry ciągnika (warunki) wymagane przez zamawiającego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i/>
                <w:lang w:eastAsia="ar-SA"/>
              </w:rPr>
            </w:pPr>
            <w:r w:rsidRPr="000E6FCE">
              <w:rPr>
                <w:b/>
                <w:i/>
                <w:lang w:eastAsia="ar-SA"/>
              </w:rPr>
              <w:t>Opis techniczny oferowanego urządzenia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i/>
                <w:lang w:eastAsia="ar-SA"/>
              </w:rPr>
            </w:pPr>
            <w:r w:rsidRPr="000E6FCE">
              <w:rPr>
                <w:b/>
                <w:i/>
                <w:lang w:eastAsia="ar-SA"/>
              </w:rPr>
              <w:t>Spełnia</w:t>
            </w: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i/>
                <w:lang w:eastAsia="ar-SA"/>
              </w:rPr>
            </w:pPr>
            <w:r w:rsidRPr="000E6FCE">
              <w:rPr>
                <w:b/>
                <w:i/>
                <w:lang w:eastAsia="ar-SA"/>
              </w:rPr>
              <w:t>Nie spełnia*</w:t>
            </w:r>
          </w:p>
        </w:tc>
      </w:tr>
      <w:tr w:rsidR="000E6FCE" w:rsidRPr="000E6FCE" w:rsidTr="00833F45">
        <w:trPr>
          <w:trHeight w:val="39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b/>
                <w:lang w:eastAsia="ar-SA"/>
              </w:rPr>
            </w:pPr>
            <w:r w:rsidRPr="000E6FCE">
              <w:rPr>
                <w:b/>
                <w:lang w:eastAsia="ar-SA"/>
              </w:rPr>
              <w:t>WYMAGANIA OGÓLNE</w:t>
            </w: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0E6FCE">
              <w:rPr>
                <w:lang w:eastAsia="ar-SA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Rok produkcji – 2015</w:t>
            </w:r>
            <w:r w:rsidR="000E6FCE" w:rsidRPr="000E6FCE">
              <w:rPr>
                <w:lang w:eastAsia="ar-SA"/>
              </w:rPr>
              <w:t>r.</w:t>
            </w: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0E6FCE">
              <w:rPr>
                <w:lang w:eastAsia="ar-SA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vertAlign w:val="superscript"/>
                <w:lang w:eastAsia="ar-SA"/>
              </w:rPr>
            </w:pPr>
            <w:r>
              <w:rPr>
                <w:lang w:eastAsia="ar-SA"/>
              </w:rPr>
              <w:t xml:space="preserve">Silnik o pojemności 3350-3450 cm </w:t>
            </w:r>
            <w:r>
              <w:rPr>
                <w:vertAlign w:val="superscript"/>
                <w:lang w:eastAsia="ar-SA"/>
              </w:rPr>
              <w:t>3</w:t>
            </w: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22BEB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3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Silnik spełniający normy spalin </w:t>
            </w:r>
            <w:proofErr w:type="spellStart"/>
            <w:r>
              <w:rPr>
                <w:lang w:eastAsia="ar-SA"/>
              </w:rPr>
              <w:t>Tier</w:t>
            </w:r>
            <w:proofErr w:type="spellEnd"/>
            <w:r>
              <w:rPr>
                <w:lang w:eastAsia="ar-SA"/>
              </w:rPr>
              <w:t xml:space="preserve"> 4A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22BEB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Silnik chłodzony cieczą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22BEB" w:rsidP="00E22BEB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Napęd na cztery koła 4 x4x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22BEB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Default="00E22BEB" w:rsidP="00E22BEB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Sprzęgło sterowne hydraulicznie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22BEB" w:rsidP="00E22BEB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Skrzynia biegów zsynchronizowana min 12 P + 12 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22BEB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strike/>
                <w:lang w:eastAsia="ar-SA"/>
              </w:rPr>
            </w:pPr>
            <w:r>
              <w:rPr>
                <w:lang w:eastAsia="ar-SA"/>
              </w:rPr>
              <w:t>Hamulce zintegrowane na 4 koła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22BEB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Default="00E22BEB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Hamulec postojowy niezależny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22BEB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Default="00E22BEB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Hamulec przyczepy pneumatyczny 1 i 2 obwody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22BEB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Default="00E22BEB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Wspomaganie kierownicy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53783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Układ kierowniczy z regulowana kolumna kierownicy jednopłaszczyznowo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53783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13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W.o.m</w:t>
            </w:r>
            <w:proofErr w:type="spellEnd"/>
            <w:r>
              <w:rPr>
                <w:lang w:eastAsia="ar-SA"/>
              </w:rPr>
              <w:t xml:space="preserve"> przód prędkość 1000 </w:t>
            </w:r>
            <w:proofErr w:type="spellStart"/>
            <w:r>
              <w:rPr>
                <w:lang w:eastAsia="ar-SA"/>
              </w:rPr>
              <w:t>obr</w:t>
            </w:r>
            <w:proofErr w:type="spellEnd"/>
            <w:r>
              <w:rPr>
                <w:lang w:eastAsia="ar-SA"/>
              </w:rPr>
              <w:t xml:space="preserve">/min. Sterowny elektrycznie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53783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W.o.m</w:t>
            </w:r>
            <w:proofErr w:type="spellEnd"/>
            <w:r>
              <w:rPr>
                <w:lang w:eastAsia="ar-SA"/>
              </w:rPr>
              <w:t xml:space="preserve"> tył niezależni sterowny mechanicznie o prędkość 540/540E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53783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Tuz tył hydrauliczny sterowny mechanicznie o udźwigu                 3400 -3500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53783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Tuz przedni udźwig 2400- 2500 kg z dwoma siłownikami podwójnego działania z akumulatorem zintegrowany z ładowaczem czołowym z wyprowadzona hydraulika i elektryka sterowny z kabiny ciągnika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53783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Wydatek hydrauliki 80 – 95 L/min łączny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53783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Default="0053783E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Kabina dwumiejscowa wyposażona min: ogrzewanie,</w:t>
            </w:r>
            <w:r w:rsidR="00EB4553">
              <w:rPr>
                <w:lang w:eastAsia="ar-SA"/>
              </w:rPr>
              <w:t xml:space="preserve"> klimatyzację, regulowany fotel, szyberdach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E" w:rsidRPr="000E6FCE" w:rsidRDefault="0053783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B4553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Trzy rozdzielacze hydrauliczne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B4553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Dwa zaczepy transportowe z sworzniami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B4553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21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Lampa wysyłająca żółte sygnały błyskowe z napisem „ Służba Drogowa” widziana w zakresie 360 stopni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B4553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Koła 16,9 r 34 tył 360 r24 przód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B4553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Obciążniki przednie 8 szt. po 44-46 kg zamontowane z przedni TUZ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B4553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Obciążniki tylne 6szt po 48-50 kg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B4553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Default="00EB4553" w:rsidP="00E22BEB">
            <w:pPr>
              <w:suppressAutoHyphens/>
              <w:overflowPunct w:val="0"/>
              <w:autoSpaceDE w:val="0"/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53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b/>
                <w:i/>
                <w:lang w:eastAsia="ar-SA"/>
              </w:rPr>
            </w:pPr>
            <w:r w:rsidRPr="000E6FCE">
              <w:rPr>
                <w:b/>
                <w:i/>
                <w:lang w:eastAsia="ar-SA"/>
              </w:rPr>
              <w:t xml:space="preserve"> </w:t>
            </w:r>
            <w:r w:rsidR="00EB4553">
              <w:rPr>
                <w:b/>
                <w:i/>
                <w:lang w:eastAsia="ar-SA"/>
              </w:rPr>
              <w:t xml:space="preserve">Ładowacz czołowy </w:t>
            </w:r>
            <w:r w:rsidRPr="000E6FCE">
              <w:rPr>
                <w:b/>
                <w:i/>
                <w:lang w:eastAsia="ar-SA"/>
              </w:rPr>
              <w:t xml:space="preserve">  </w:t>
            </w: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0E6FCE">
              <w:rPr>
                <w:lang w:eastAsia="ar-SA"/>
              </w:rPr>
              <w:lastRenderedPageBreak/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Rok produkcji – 2014 -2015 </w:t>
            </w:r>
            <w:r w:rsidR="000E6FCE" w:rsidRPr="000E6FCE">
              <w:rPr>
                <w:lang w:eastAsia="ar-SA"/>
              </w:rPr>
              <w:t>r.</w:t>
            </w: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0E6FCE">
              <w:rPr>
                <w:lang w:eastAsia="ar-SA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B4553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Siła udźwigu w górnym punkcie obrotu 1850 -1870 kg, siła udźwigu w dolnym punkcie obrotu 2480 – 24090 kg, maksymalna wysokość unoszenia 3720 – 3760 mm</w:t>
            </w: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0E6FCE">
              <w:rPr>
                <w:lang w:eastAsia="ar-S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0E6FCE">
              <w:rPr>
                <w:lang w:eastAsia="ar-SA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EB4553" w:rsidP="000E6FCE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Kryte przewody, szufla o szerokości 2,0 m ze stali drobnoziarnistej wzmacniana mocowanie Euro, widły do palet o długości 1200 mm ramy ładowacza zintegrowane z przednim Tuz</w:t>
            </w: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0E6FCE">
              <w:rPr>
                <w:lang w:eastAsia="ar-SA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Ciężar ładowacza bez osprzętu 460-485 kg</w:t>
            </w: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Pług do odśnieżania </w:t>
            </w:r>
            <w:r w:rsidR="000E6FCE" w:rsidRPr="000E6FCE">
              <w:rPr>
                <w:b/>
                <w:i/>
                <w:lang w:eastAsia="ar-SA"/>
              </w:rPr>
              <w:t xml:space="preserve"> </w:t>
            </w: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0E6FCE">
              <w:rPr>
                <w:b/>
                <w:i/>
                <w:lang w:eastAsia="ar-SA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0E6FCE">
              <w:rPr>
                <w:lang w:eastAsia="ar-SA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Rok produkcji – 2015 r</w:t>
            </w: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0E6FCE">
              <w:rPr>
                <w:lang w:eastAsia="ar-SA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833F45" w:rsidP="00833F45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Cztery ustalone pozycje robocze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833F45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833F45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Masa nie mniej niż 595-630 kg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E22BEB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Szerokość robocza (mm) od 2700-2800 ( lemiesze gumowe) pod katem 30 stopni 2490 mm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EB" w:rsidRPr="000E6FCE" w:rsidRDefault="00E22BEB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833F45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Zasilanie elektryczne 12 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833F45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6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Zasilanie hydrauliczne ( </w:t>
            </w:r>
            <w:proofErr w:type="spellStart"/>
            <w:r>
              <w:rPr>
                <w:lang w:eastAsia="ar-SA"/>
              </w:rPr>
              <w:t>MPa</w:t>
            </w:r>
            <w:proofErr w:type="spellEnd"/>
            <w:r>
              <w:rPr>
                <w:lang w:eastAsia="ar-SA"/>
              </w:rPr>
              <w:t>) 16-20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833F45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Prędkość robocza max 40 Km/h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833F45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8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Wysokość robocza (mm) od 820 do 850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833F45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Instalacja oświetleniowa i dodatkowe odblaskowe obrzeża boczne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833F45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Mocowanie na przedni Tuz ciągnika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833F45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Zapotrzebowanie mocy min. 80 KM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833F45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5" w:rsidRPr="000E6FCE" w:rsidRDefault="00833F45" w:rsidP="000E6FCE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b/>
                <w:lang w:eastAsia="ar-SA"/>
              </w:rPr>
            </w:pPr>
            <w:r w:rsidRPr="000E6FCE">
              <w:rPr>
                <w:b/>
                <w:lang w:eastAsia="ar-SA"/>
              </w:rPr>
              <w:t>DODATKOWE INFORMACJE/DODATKOWE WYPOSAŻENIE:</w:t>
            </w: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color w:val="FF0000"/>
                <w:lang w:eastAsia="ar-SA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color w:val="FF0000"/>
                <w:lang w:eastAsia="ar-SA"/>
              </w:rPr>
            </w:pP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color w:val="FF000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color w:val="FF000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color w:val="FF0000"/>
                <w:lang w:eastAsia="ar-SA"/>
              </w:rPr>
            </w:pPr>
          </w:p>
        </w:tc>
      </w:tr>
      <w:tr w:rsidR="000E6FCE" w:rsidRPr="000E6FCE" w:rsidTr="00833F4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color w:val="FF0000"/>
                <w:lang w:eastAsia="ar-SA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b/>
                <w:lang w:eastAsia="ar-SA"/>
              </w:rPr>
            </w:pPr>
          </w:p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b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color w:val="FF000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E" w:rsidRPr="000E6FCE" w:rsidRDefault="000E6FCE" w:rsidP="000E6FCE">
            <w:pPr>
              <w:suppressAutoHyphens/>
              <w:overflowPunct w:val="0"/>
              <w:autoSpaceDE w:val="0"/>
              <w:textAlignment w:val="baseline"/>
              <w:rPr>
                <w:color w:val="FF0000"/>
                <w:lang w:eastAsia="ar-SA"/>
              </w:rPr>
            </w:pPr>
          </w:p>
        </w:tc>
      </w:tr>
    </w:tbl>
    <w:p w:rsidR="000E6FCE" w:rsidRPr="000E6FCE" w:rsidRDefault="000E6FCE" w:rsidP="000E6FCE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E6FCE" w:rsidRPr="000E6FCE" w:rsidRDefault="000E6FCE" w:rsidP="000E6FC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E6FCE" w:rsidRPr="000E6FCE" w:rsidRDefault="000E6FCE" w:rsidP="000E6FCE">
      <w:pPr>
        <w:suppressAutoHyphens/>
        <w:overflowPunct w:val="0"/>
        <w:autoSpaceDE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</w:pPr>
      <w:r w:rsidRPr="000E6FCE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 xml:space="preserve">                                                                                                                  ..............................................................</w:t>
      </w:r>
    </w:p>
    <w:p w:rsidR="000E6FCE" w:rsidRPr="000E6FCE" w:rsidRDefault="000E6FCE" w:rsidP="000E6FCE">
      <w:pPr>
        <w:suppressAutoHyphens/>
        <w:overflowPunct w:val="0"/>
        <w:autoSpaceDE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ar-SA"/>
        </w:rPr>
      </w:pPr>
      <w:r w:rsidRPr="000E6FCE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(</w:t>
      </w:r>
      <w:r w:rsidRPr="000E6FCE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ar-SA"/>
        </w:rPr>
        <w:t xml:space="preserve">Podpis osoby/osób uprawnionych </w:t>
      </w:r>
    </w:p>
    <w:p w:rsidR="000E6FCE" w:rsidRPr="000E6FCE" w:rsidRDefault="000E6FCE" w:rsidP="000E6FCE">
      <w:pPr>
        <w:suppressAutoHyphens/>
        <w:overflowPunct w:val="0"/>
        <w:autoSpaceDE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ar-SA"/>
        </w:rPr>
      </w:pPr>
      <w:r w:rsidRPr="000E6FCE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   do składania oświadczeń woli </w:t>
      </w:r>
    </w:p>
    <w:p w:rsidR="000E6FCE" w:rsidRPr="000E6FCE" w:rsidRDefault="000E6FCE" w:rsidP="000E6FCE">
      <w:pPr>
        <w:suppressAutoHyphens/>
        <w:overflowPunct w:val="0"/>
        <w:autoSpaceDE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ar-SA"/>
        </w:rPr>
      </w:pPr>
      <w:r w:rsidRPr="000E6FCE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w imieniu oferenta)</w:t>
      </w:r>
    </w:p>
    <w:p w:rsidR="000E6FCE" w:rsidRPr="000E6FCE" w:rsidRDefault="000E6FCE" w:rsidP="000E6FCE">
      <w:pPr>
        <w:suppressAutoHyphens/>
        <w:overflowPunct w:val="0"/>
        <w:autoSpaceDE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</w:pPr>
      <w:r w:rsidRPr="000E6FCE">
        <w:rPr>
          <w:rFonts w:ascii="Times New Roman" w:eastAsia="Times New Roman" w:hAnsi="Times New Roman" w:cs="Times New Roman"/>
          <w:snapToGrid w:val="0"/>
          <w:sz w:val="20"/>
          <w:szCs w:val="20"/>
          <w:lang w:eastAsia="ar-SA"/>
        </w:rPr>
        <w:t>.............................dnia, ..................</w:t>
      </w:r>
    </w:p>
    <w:p w:rsidR="006A173C" w:rsidRDefault="006A173C"/>
    <w:sectPr w:rsidR="006A173C" w:rsidSect="008436DF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CE"/>
    <w:rsid w:val="000E6FCE"/>
    <w:rsid w:val="002E7FA7"/>
    <w:rsid w:val="0053783E"/>
    <w:rsid w:val="006A173C"/>
    <w:rsid w:val="00833F45"/>
    <w:rsid w:val="00A81AEB"/>
    <w:rsid w:val="00E22BEB"/>
    <w:rsid w:val="00EB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00EEE-1906-410E-81C8-E5F83176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6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2015-10-19T09:53:00Z</dcterms:created>
  <dcterms:modified xsi:type="dcterms:W3CDTF">2015-10-19T11:05:00Z</dcterms:modified>
</cp:coreProperties>
</file>