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76" w:rsidRDefault="00BD480B">
      <w:pPr>
        <w:jc w:val="right"/>
      </w:pPr>
      <w:r>
        <w:t>Wzór umowy</w:t>
      </w:r>
    </w:p>
    <w:p w:rsidR="00023676" w:rsidRDefault="00BD480B">
      <w:pPr>
        <w:jc w:val="right"/>
      </w:pPr>
      <w:r>
        <w:t>Załącznik nr 6 do SIWZ</w:t>
      </w:r>
    </w:p>
    <w:p w:rsidR="00023676" w:rsidRDefault="00BD480B">
      <w:pPr>
        <w:jc w:val="center"/>
        <w:rPr>
          <w:b/>
        </w:rPr>
      </w:pPr>
      <w:r>
        <w:rPr>
          <w:b/>
        </w:rPr>
        <w:t>UMOWA Nr …..</w:t>
      </w:r>
    </w:p>
    <w:p w:rsidR="00023676" w:rsidRDefault="00023676"/>
    <w:p w:rsidR="00023676" w:rsidRDefault="00D01E6B">
      <w:pPr>
        <w:spacing w:after="0"/>
        <w:jc w:val="both"/>
      </w:pPr>
      <w:r>
        <w:t>zawarta w dniu ………………………… 2019</w:t>
      </w:r>
      <w:r w:rsidR="00BD480B">
        <w:t xml:space="preserve"> r. w Winnicy, pomiędzy:</w:t>
      </w:r>
    </w:p>
    <w:p w:rsidR="00023676" w:rsidRDefault="00BD480B">
      <w:pPr>
        <w:spacing w:after="0"/>
        <w:jc w:val="both"/>
      </w:pPr>
      <w:r>
        <w:t>Gminą Winnica z siedzibą w Winnicy, ul. Pułtuska 25, 06-120 Winnica,</w:t>
      </w:r>
    </w:p>
    <w:p w:rsidR="00023676" w:rsidRDefault="00BD480B">
      <w:pPr>
        <w:spacing w:after="0"/>
        <w:jc w:val="both"/>
      </w:pPr>
      <w:r>
        <w:t>NIP: 568-154-53-40, REGON 130378522, reprezentowaną przez:</w:t>
      </w:r>
    </w:p>
    <w:p w:rsidR="00023676" w:rsidRDefault="00BD480B">
      <w:pPr>
        <w:spacing w:after="0"/>
        <w:jc w:val="both"/>
      </w:pPr>
      <w:r>
        <w:t xml:space="preserve">Wójta Gminy Winnica – </w:t>
      </w:r>
      <w:r w:rsidR="00D01E6B">
        <w:t>Roberta Wróblewskiego</w:t>
      </w:r>
    </w:p>
    <w:p w:rsidR="00023676" w:rsidRDefault="00BD480B">
      <w:pPr>
        <w:spacing w:after="0"/>
        <w:jc w:val="both"/>
      </w:pPr>
      <w:r>
        <w:t>przy kontrasygnacie Skarbnika Gminy – Waldemara Błońskiego,</w:t>
      </w:r>
    </w:p>
    <w:p w:rsidR="00023676" w:rsidRDefault="00BD480B">
      <w:pPr>
        <w:spacing w:after="0"/>
        <w:jc w:val="both"/>
      </w:pPr>
      <w:r>
        <w:t>zwaną w treści umowy „Zamawiającym”,</w:t>
      </w:r>
    </w:p>
    <w:p w:rsidR="00023676" w:rsidRDefault="00BD480B">
      <w:pPr>
        <w:spacing w:after="0"/>
        <w:jc w:val="both"/>
      </w:pPr>
      <w:r>
        <w:t>a</w:t>
      </w:r>
    </w:p>
    <w:p w:rsidR="00023676" w:rsidRDefault="00BD480B">
      <w:pPr>
        <w:spacing w:after="0"/>
        <w:jc w:val="both"/>
      </w:pPr>
      <w:r>
        <w:t>…………………………………………………………………z siedzibą w …………… pod adresem……………………………., zarejestrowaną w Sądzie Rejonowym……………….., Sąd Gospodarczy, …………..Wydział Gospodarczy Krajowego Rejestru Sądowego nr KRS…………………, REGON……………….., NIP ……………………… zwaną (-</w:t>
      </w:r>
      <w:proofErr w:type="spellStart"/>
      <w:r>
        <w:t>ym</w:t>
      </w:r>
      <w:proofErr w:type="spellEnd"/>
      <w:r>
        <w:t>) dalej „Wykonawcą” reprezentowaną (-</w:t>
      </w:r>
      <w:proofErr w:type="spellStart"/>
      <w:r>
        <w:t>ym</w:t>
      </w:r>
      <w:proofErr w:type="spellEnd"/>
      <w:r>
        <w:t>) przez:</w:t>
      </w:r>
    </w:p>
    <w:p w:rsidR="00023676" w:rsidRDefault="00BD480B">
      <w:pPr>
        <w:spacing w:after="0"/>
        <w:jc w:val="both"/>
      </w:pPr>
      <w:r>
        <w:t>1) ……………………</w:t>
      </w:r>
    </w:p>
    <w:p w:rsidR="00023676" w:rsidRDefault="00BD480B">
      <w:pPr>
        <w:spacing w:after="0"/>
        <w:jc w:val="both"/>
      </w:pPr>
      <w:r>
        <w:t>2) ……………………</w:t>
      </w:r>
    </w:p>
    <w:p w:rsidR="00023676" w:rsidRDefault="00BD480B">
      <w:pPr>
        <w:spacing w:after="0"/>
        <w:jc w:val="both"/>
      </w:pPr>
      <w:r>
        <w:t>wpisanym do rejestru działalności regulowanej, prowadzonego przez Wójta Gminy Winnica pod nr ……</w:t>
      </w:r>
    </w:p>
    <w:p w:rsidR="00023676" w:rsidRDefault="00BD480B">
      <w:pPr>
        <w:jc w:val="center"/>
        <w:rPr>
          <w:b/>
        </w:rPr>
      </w:pPr>
      <w:r>
        <w:rPr>
          <w:b/>
        </w:rPr>
        <w:t>§ 1</w:t>
      </w:r>
    </w:p>
    <w:p w:rsidR="00023676" w:rsidRDefault="00BD480B">
      <w:pPr>
        <w:jc w:val="both"/>
      </w:pPr>
      <w:r>
        <w:t>Zamówienia udzielono zgodnie z ustawą z dnia 29 stycznia 2004 roku - Prawo zamówień publicznych, w trybie przetargu nieograniczonego.</w:t>
      </w:r>
    </w:p>
    <w:p w:rsidR="00023676" w:rsidRDefault="00BD480B">
      <w:pPr>
        <w:jc w:val="center"/>
        <w:rPr>
          <w:b/>
        </w:rPr>
      </w:pPr>
      <w:r>
        <w:rPr>
          <w:b/>
        </w:rPr>
        <w:t>§ 2</w:t>
      </w:r>
    </w:p>
    <w:p w:rsidR="00023676" w:rsidRDefault="00BD480B">
      <w:pPr>
        <w:spacing w:after="0"/>
        <w:jc w:val="both"/>
      </w:pPr>
      <w:r>
        <w:t>1. Zamawiający zleca a Wykonawca przyjmuje do realizacji świadczenie usług pn. „Odbieranie i zagospodarowanie odpadów komunalnych z nieruchomości położonych na terenie gminy Winnica, na których zamieszkują mieszkańcy i powstają odpady komunalne”</w:t>
      </w:r>
      <w:r w:rsidR="00802DC2">
        <w:t xml:space="preserve"> w okresie od 01.01.2020 r. do 31.12.2020 r.</w:t>
      </w:r>
    </w:p>
    <w:p w:rsidR="00023676" w:rsidRDefault="00BD480B">
      <w:pPr>
        <w:spacing w:after="0"/>
        <w:jc w:val="both"/>
      </w:pPr>
      <w:r>
        <w:t>2. Przedmiotem zamówienia jest odbieranie i zagospodarowanie wskazanych w opisie zamówienia odpadów komunalnych z nieruchomości położonych na terenie Gminy Winnica, na których zamieszkują mieszkańcy, i powstają odpady komunalne w sposób zapewniający osiągnięcie odpowiednich poziomów recyklingu, przygotowania do ponownego użycia i odzysku innymi metodami oraz ograniczenie masy odpadów komunalnych ulegających biodegradacji przekazywanych do składowania, zgodnie z przepisami ustawy z dnia 13 września 1996r. o utrzymaniu czystości i porzą</w:t>
      </w:r>
      <w:r w:rsidR="00D01E6B">
        <w:t>dku w gminach (</w:t>
      </w:r>
      <w:proofErr w:type="spellStart"/>
      <w:r w:rsidR="00D01E6B">
        <w:t>t.j</w:t>
      </w:r>
      <w:proofErr w:type="spellEnd"/>
      <w:r w:rsidR="00D01E6B">
        <w:t>. Dz.U. z 2019 r. poz. 2010</w:t>
      </w:r>
      <w:r>
        <w:t>), zapisami Wojewódzkiego Planu Gospodarki Odpadami, przyjętego uchwałą Sejmiku Woj</w:t>
      </w:r>
      <w:r w:rsidR="00D01E6B">
        <w:t>ewództwa Mazowieckiego nr 3/19 z dnia 22.01.2019</w:t>
      </w:r>
      <w:r>
        <w:t xml:space="preserve"> roku w sprawie uchwalenia Wojewódzkiego Planu </w:t>
      </w:r>
      <w:r w:rsidR="00D01E6B">
        <w:t>Gospodarki Odpadami dla Województwa Mazowieckiego 2024</w:t>
      </w:r>
      <w:r>
        <w:rPr>
          <w:rFonts w:ascii="Calibri" w:hAnsi="Calibri"/>
        </w:rPr>
        <w:t xml:space="preserve"> z załącznikami oraz przepisami Regulaminu utrzymania czystości i porządku na terenie gminy Winnica, a także innymi przepisami prawa ustawowego i miejscowego.</w:t>
      </w:r>
    </w:p>
    <w:p w:rsidR="00023676" w:rsidRDefault="00BD480B">
      <w:pPr>
        <w:spacing w:after="0"/>
        <w:jc w:val="both"/>
        <w:rPr>
          <w:rFonts w:ascii="Calibri" w:hAnsi="Calibri"/>
        </w:rPr>
      </w:pPr>
      <w:r>
        <w:rPr>
          <w:rFonts w:ascii="Calibri" w:hAnsi="Calibri"/>
        </w:rPr>
        <w:t>3. Zakres prac obejmuje:</w:t>
      </w:r>
    </w:p>
    <w:p w:rsidR="00023676" w:rsidRDefault="00BD480B">
      <w:pPr>
        <w:spacing w:after="0"/>
        <w:jc w:val="both"/>
        <w:rPr>
          <w:rFonts w:ascii="Calibri" w:hAnsi="Calibri"/>
        </w:rPr>
      </w:pPr>
      <w:r>
        <w:rPr>
          <w:rFonts w:ascii="Calibri" w:hAnsi="Calibri"/>
        </w:rPr>
        <w:t>1) Odbieranie i zagospodarowanie każdej ilości odpadów komunalnych z nieruchomości, na których    zamieszkują mieszkańcy, w tym:</w:t>
      </w:r>
    </w:p>
    <w:p w:rsidR="00023676" w:rsidRDefault="00BD480B">
      <w:pPr>
        <w:spacing w:after="0"/>
        <w:jc w:val="both"/>
        <w:rPr>
          <w:rFonts w:ascii="Calibri" w:hAnsi="Calibri"/>
        </w:rPr>
      </w:pPr>
      <w:r>
        <w:rPr>
          <w:rFonts w:ascii="Calibri" w:hAnsi="Calibri"/>
        </w:rPr>
        <w:lastRenderedPageBreak/>
        <w:t>a) odpadów komunalnych niesegregowanych (zmieszanych)</w:t>
      </w:r>
      <w:r w:rsidR="006E5B0E">
        <w:rPr>
          <w:rFonts w:ascii="Calibri" w:hAnsi="Calibri"/>
        </w:rPr>
        <w:t>, resztkowych</w:t>
      </w:r>
      <w:r>
        <w:rPr>
          <w:rFonts w:ascii="Calibri" w:hAnsi="Calibri"/>
        </w:rPr>
        <w:t>,</w:t>
      </w:r>
    </w:p>
    <w:p w:rsidR="00023676" w:rsidRDefault="00BD480B">
      <w:pPr>
        <w:spacing w:after="0"/>
        <w:jc w:val="both"/>
        <w:rPr>
          <w:rFonts w:ascii="Calibri" w:hAnsi="Calibri"/>
        </w:rPr>
      </w:pPr>
      <w:r>
        <w:rPr>
          <w:rFonts w:ascii="Calibri" w:hAnsi="Calibri"/>
        </w:rPr>
        <w:t>b) odpadów segregowanych,</w:t>
      </w:r>
    </w:p>
    <w:p w:rsidR="00023676" w:rsidRDefault="009B4894" w:rsidP="00FF5EBD">
      <w:pPr>
        <w:spacing w:after="0"/>
        <w:jc w:val="both"/>
        <w:rPr>
          <w:rFonts w:ascii="Calibri" w:hAnsi="Calibri"/>
        </w:rPr>
      </w:pPr>
      <w:r>
        <w:rPr>
          <w:rFonts w:ascii="Calibri" w:hAnsi="Calibri"/>
        </w:rPr>
        <w:t>c) o</w:t>
      </w:r>
      <w:r w:rsidR="00BD480B">
        <w:rPr>
          <w:rFonts w:ascii="Calibri" w:hAnsi="Calibri"/>
        </w:rPr>
        <w:t xml:space="preserve">dbieranie </w:t>
      </w:r>
      <w:r>
        <w:rPr>
          <w:rFonts w:ascii="Calibri" w:hAnsi="Calibri"/>
        </w:rPr>
        <w:t xml:space="preserve">popiołu </w:t>
      </w:r>
    </w:p>
    <w:p w:rsidR="00023676" w:rsidRDefault="00BD480B">
      <w:pPr>
        <w:pStyle w:val="Teksttreci0"/>
        <w:shd w:val="clear" w:color="auto" w:fill="auto"/>
        <w:spacing w:before="0" w:after="0" w:line="276" w:lineRule="auto"/>
        <w:ind w:right="20" w:firstLine="0"/>
        <w:rPr>
          <w:rFonts w:asciiTheme="minorHAnsi" w:hAnsiTheme="minorHAnsi"/>
        </w:rPr>
      </w:pPr>
      <w:r>
        <w:rPr>
          <w:rFonts w:ascii="Calibri" w:hAnsi="Calibri"/>
        </w:rPr>
        <w:t xml:space="preserve">2) </w:t>
      </w:r>
      <w:r>
        <w:rPr>
          <w:rFonts w:asciiTheme="minorHAnsi" w:hAnsiTheme="minorHAnsi"/>
        </w:rPr>
        <w:t>Odbieranie odpadów z Punktu Selektywnego Zbierania Odpadów Komunalnych, pochodzących z gospodarstw domowych:</w:t>
      </w:r>
    </w:p>
    <w:p w:rsidR="00023676" w:rsidRDefault="00BD480B" w:rsidP="006E5B0E">
      <w:pPr>
        <w:spacing w:after="0"/>
        <w:ind w:left="284"/>
        <w:jc w:val="both"/>
        <w:rPr>
          <w:rFonts w:ascii="Calibri" w:hAnsi="Calibri"/>
        </w:rPr>
      </w:pPr>
      <w:r>
        <w:rPr>
          <w:rFonts w:ascii="Calibri" w:hAnsi="Calibri"/>
        </w:rPr>
        <w:t>a) papier,</w:t>
      </w:r>
    </w:p>
    <w:p w:rsidR="00023676" w:rsidRDefault="00BD480B" w:rsidP="006E5B0E">
      <w:pPr>
        <w:spacing w:after="0"/>
        <w:ind w:left="284"/>
        <w:jc w:val="both"/>
        <w:rPr>
          <w:rFonts w:ascii="Calibri" w:hAnsi="Calibri"/>
        </w:rPr>
      </w:pPr>
      <w:r>
        <w:rPr>
          <w:rFonts w:ascii="Calibri" w:hAnsi="Calibri"/>
        </w:rPr>
        <w:t>b) metale,</w:t>
      </w:r>
    </w:p>
    <w:p w:rsidR="00023676" w:rsidRDefault="00BD480B" w:rsidP="006E5B0E">
      <w:pPr>
        <w:spacing w:after="0"/>
        <w:ind w:left="284"/>
        <w:jc w:val="both"/>
        <w:rPr>
          <w:rFonts w:ascii="Calibri" w:hAnsi="Calibri"/>
        </w:rPr>
      </w:pPr>
      <w:r>
        <w:rPr>
          <w:rFonts w:ascii="Calibri" w:hAnsi="Calibri"/>
        </w:rPr>
        <w:t>c) tworzywa sztuczne,</w:t>
      </w:r>
    </w:p>
    <w:p w:rsidR="00023676" w:rsidRDefault="00BD480B" w:rsidP="006E5B0E">
      <w:pPr>
        <w:spacing w:after="0"/>
        <w:ind w:left="284"/>
        <w:jc w:val="both"/>
        <w:rPr>
          <w:rFonts w:ascii="Calibri" w:hAnsi="Calibri"/>
        </w:rPr>
      </w:pPr>
      <w:r>
        <w:rPr>
          <w:rFonts w:ascii="Calibri" w:hAnsi="Calibri"/>
        </w:rPr>
        <w:t>d) szkło,</w:t>
      </w:r>
    </w:p>
    <w:p w:rsidR="00023676" w:rsidRDefault="00BD480B" w:rsidP="006E5B0E">
      <w:pPr>
        <w:spacing w:after="0"/>
        <w:ind w:left="284"/>
        <w:jc w:val="both"/>
        <w:rPr>
          <w:rFonts w:ascii="Calibri" w:hAnsi="Calibri"/>
        </w:rPr>
      </w:pPr>
      <w:r>
        <w:rPr>
          <w:rFonts w:ascii="Calibri" w:hAnsi="Calibri"/>
        </w:rPr>
        <w:t>e) opakowania wielomateriałowe,</w:t>
      </w:r>
    </w:p>
    <w:p w:rsidR="00023676" w:rsidRDefault="00BD480B" w:rsidP="006E5B0E">
      <w:pPr>
        <w:spacing w:after="0"/>
        <w:ind w:left="284"/>
        <w:jc w:val="both"/>
        <w:rPr>
          <w:rFonts w:ascii="Calibri" w:hAnsi="Calibri"/>
        </w:rPr>
      </w:pPr>
      <w:r>
        <w:rPr>
          <w:rFonts w:ascii="Calibri" w:hAnsi="Calibri"/>
        </w:rPr>
        <w:t>f) odpady ulegające biodegradacji,</w:t>
      </w:r>
    </w:p>
    <w:p w:rsidR="00023676" w:rsidRDefault="00BD480B" w:rsidP="006E5B0E">
      <w:pPr>
        <w:spacing w:after="0"/>
        <w:ind w:left="284"/>
        <w:jc w:val="both"/>
        <w:rPr>
          <w:rFonts w:ascii="Calibri" w:hAnsi="Calibri"/>
        </w:rPr>
      </w:pPr>
      <w:r>
        <w:rPr>
          <w:rFonts w:ascii="Calibri" w:hAnsi="Calibri"/>
        </w:rPr>
        <w:t>g) przeterminowane leki,</w:t>
      </w:r>
    </w:p>
    <w:p w:rsidR="00023676" w:rsidRDefault="00BD480B" w:rsidP="006E5B0E">
      <w:pPr>
        <w:spacing w:after="0"/>
        <w:ind w:left="284"/>
        <w:jc w:val="both"/>
        <w:rPr>
          <w:rFonts w:ascii="Calibri" w:hAnsi="Calibri"/>
        </w:rPr>
      </w:pPr>
      <w:r>
        <w:rPr>
          <w:rFonts w:ascii="Calibri" w:hAnsi="Calibri"/>
        </w:rPr>
        <w:t>h) chemikalia,</w:t>
      </w:r>
    </w:p>
    <w:p w:rsidR="00023676" w:rsidRDefault="00BD480B" w:rsidP="006E5B0E">
      <w:pPr>
        <w:spacing w:after="0"/>
        <w:ind w:left="284"/>
        <w:jc w:val="both"/>
        <w:rPr>
          <w:rFonts w:ascii="Calibri" w:hAnsi="Calibri"/>
        </w:rPr>
      </w:pPr>
      <w:r>
        <w:rPr>
          <w:rFonts w:ascii="Calibri" w:hAnsi="Calibri"/>
        </w:rPr>
        <w:t>i) zużyte baterie i akumulatory,</w:t>
      </w:r>
    </w:p>
    <w:p w:rsidR="00023676" w:rsidRDefault="00BD480B" w:rsidP="006E5B0E">
      <w:pPr>
        <w:spacing w:after="0"/>
        <w:ind w:left="284"/>
        <w:jc w:val="both"/>
        <w:rPr>
          <w:rFonts w:ascii="Calibri" w:hAnsi="Calibri"/>
        </w:rPr>
      </w:pPr>
      <w:r>
        <w:rPr>
          <w:rFonts w:ascii="Calibri" w:hAnsi="Calibri"/>
        </w:rPr>
        <w:t>j) zużyty sprzęt elektryczny i elektroniczny,</w:t>
      </w:r>
    </w:p>
    <w:p w:rsidR="00023676" w:rsidRDefault="00BD480B" w:rsidP="006E5B0E">
      <w:pPr>
        <w:spacing w:after="0"/>
        <w:ind w:left="284"/>
        <w:jc w:val="both"/>
        <w:rPr>
          <w:rFonts w:ascii="Calibri" w:hAnsi="Calibri"/>
        </w:rPr>
      </w:pPr>
      <w:r>
        <w:rPr>
          <w:rFonts w:ascii="Calibri" w:hAnsi="Calibri"/>
        </w:rPr>
        <w:t>k) meble i inne odpady wielkogabarytowe,</w:t>
      </w:r>
    </w:p>
    <w:p w:rsidR="00023676" w:rsidRDefault="00BD480B" w:rsidP="006E5B0E">
      <w:pPr>
        <w:spacing w:after="0"/>
        <w:ind w:left="284"/>
        <w:jc w:val="both"/>
        <w:rPr>
          <w:rFonts w:ascii="Calibri" w:hAnsi="Calibri"/>
        </w:rPr>
      </w:pPr>
      <w:r>
        <w:rPr>
          <w:rFonts w:ascii="Calibri" w:hAnsi="Calibri"/>
        </w:rPr>
        <w:t>l) zużyte opony,</w:t>
      </w:r>
    </w:p>
    <w:p w:rsidR="00023676" w:rsidRDefault="00BD480B" w:rsidP="006E5B0E">
      <w:pPr>
        <w:spacing w:after="0"/>
        <w:ind w:left="284"/>
        <w:jc w:val="both"/>
        <w:rPr>
          <w:rFonts w:ascii="Calibri" w:hAnsi="Calibri"/>
        </w:rPr>
      </w:pPr>
      <w:r>
        <w:rPr>
          <w:rFonts w:ascii="Calibri" w:hAnsi="Calibri"/>
        </w:rPr>
        <w:t>m) odpady zielone,</w:t>
      </w:r>
    </w:p>
    <w:p w:rsidR="00023676" w:rsidRDefault="00BD480B" w:rsidP="006E5B0E">
      <w:pPr>
        <w:spacing w:after="0"/>
        <w:ind w:left="284"/>
        <w:jc w:val="both"/>
        <w:rPr>
          <w:rFonts w:ascii="Calibri" w:hAnsi="Calibri"/>
        </w:rPr>
      </w:pPr>
      <w:r>
        <w:rPr>
          <w:rFonts w:ascii="Calibri" w:hAnsi="Calibri"/>
        </w:rPr>
        <w:t>n) odpady budowlane i remontowe,</w:t>
      </w:r>
    </w:p>
    <w:p w:rsidR="00023676" w:rsidRDefault="00BD480B" w:rsidP="006E5B0E">
      <w:pPr>
        <w:spacing w:after="0"/>
        <w:ind w:firstLine="284"/>
        <w:jc w:val="both"/>
        <w:rPr>
          <w:rFonts w:ascii="Calibri" w:hAnsi="Calibri"/>
        </w:rPr>
      </w:pPr>
      <w:r>
        <w:rPr>
          <w:rFonts w:ascii="Calibri" w:hAnsi="Calibri"/>
        </w:rPr>
        <w:t>o) opakowania po farbach, lakierach i rozpuszczalnikach</w:t>
      </w:r>
    </w:p>
    <w:p w:rsidR="00023676" w:rsidRDefault="00BD480B">
      <w:pPr>
        <w:spacing w:after="0" w:line="240" w:lineRule="auto"/>
        <w:jc w:val="both"/>
      </w:pPr>
      <w:r>
        <w:rPr>
          <w:rFonts w:ascii="Calibri" w:hAnsi="Calibri"/>
        </w:rPr>
        <w:t>4. Szczegółowy zakres i opis prac będących przedmiotem umowy zawarty jest w Specyfikacji Istotnych Warunków Zamówienia, która sta</w:t>
      </w:r>
      <w:r>
        <w:t>nowi integralną część umowy.</w:t>
      </w:r>
    </w:p>
    <w:p w:rsidR="00023676" w:rsidRDefault="00BD480B">
      <w:pPr>
        <w:spacing w:after="0" w:line="240" w:lineRule="auto"/>
        <w:jc w:val="both"/>
      </w:pPr>
      <w:r>
        <w:t>5. System odbierania odpadów komunalnych nie obejmuje odpadów powstających w wyniku prowadzenia działalności gospodarczej.</w:t>
      </w:r>
    </w:p>
    <w:p w:rsidR="00023676" w:rsidRDefault="00BD480B">
      <w:pPr>
        <w:jc w:val="center"/>
        <w:rPr>
          <w:b/>
        </w:rPr>
      </w:pPr>
      <w:r>
        <w:rPr>
          <w:b/>
        </w:rPr>
        <w:t>§ 3</w:t>
      </w:r>
    </w:p>
    <w:p w:rsidR="00023676" w:rsidRDefault="00BD480B">
      <w:pPr>
        <w:spacing w:after="0"/>
        <w:jc w:val="both"/>
      </w:pPr>
      <w:r>
        <w:t>1. Wykonawca zobowiązuje się do:</w:t>
      </w:r>
    </w:p>
    <w:p w:rsidR="00023676" w:rsidRDefault="00BD480B">
      <w:pPr>
        <w:spacing w:after="0"/>
        <w:jc w:val="both"/>
      </w:pPr>
      <w:r>
        <w:t>1) odbioru odpadów komunalnych od właścicieli nieruchomości w godzinach 7-20,</w:t>
      </w:r>
    </w:p>
    <w:p w:rsidR="00023676" w:rsidRDefault="00BD480B">
      <w:pPr>
        <w:spacing w:after="0"/>
        <w:jc w:val="both"/>
      </w:pPr>
      <w:r>
        <w:t>2) odbioru odpadów komunalnych z PSZOK na zgłoszenie Zamawiającego po zapełnieniu pojemników, jednak nie rzadziej niż raz w miesiącu.</w:t>
      </w:r>
    </w:p>
    <w:p w:rsidR="00023676" w:rsidRDefault="00BD480B">
      <w:pPr>
        <w:spacing w:after="0"/>
        <w:jc w:val="both"/>
      </w:pPr>
      <w:r>
        <w:t>3) posprzątania wokół pojemników na odpady, gdy zajdzie taka potrzeba, między innymi poprzez zabranie dostawionych na pojemnikach worków z zmieszanymi odpadami komunalnymi,</w:t>
      </w:r>
    </w:p>
    <w:p w:rsidR="00023676" w:rsidRDefault="00BD480B">
      <w:pPr>
        <w:spacing w:after="0"/>
        <w:jc w:val="both"/>
      </w:pPr>
      <w:r>
        <w:t xml:space="preserve">4) informowania mieszkańców wraz z Zamawiającym o zasadach i terminach odbierania poszczególnych rodzajów odpadów. W tym celu Wykonawca będzie sporządzać harmonogramy odbioru, które Zamawiający będzie po akceptacji publikował na stronie internetowej www.gminawinnica.pl, a Wykonawca w formie wydruków, będzie zobowiązany przekazać właścicielom nieruchomości </w:t>
      </w:r>
      <w:r w:rsidR="000A68BF">
        <w:t>przed</w:t>
      </w:r>
      <w:r>
        <w:t xml:space="preserve"> pierwsz</w:t>
      </w:r>
      <w:r w:rsidR="000A68BF">
        <w:t>ym</w:t>
      </w:r>
      <w:r>
        <w:t xml:space="preserve"> odbior</w:t>
      </w:r>
      <w:r w:rsidR="000A68BF">
        <w:t>em</w:t>
      </w:r>
      <w:r>
        <w:t xml:space="preserve"> odpadów.</w:t>
      </w:r>
    </w:p>
    <w:p w:rsidR="00023676" w:rsidRDefault="00BD480B">
      <w:pPr>
        <w:spacing w:after="0"/>
        <w:jc w:val="both"/>
      </w:pPr>
      <w:r>
        <w:t>5) przedkładania Zamawiającemu półrocznych sprawozdań, zgodnych z art. 9n ust.1-3 z dnia 13 września 1996 r. o utrzymaniu czystości i porzą</w:t>
      </w:r>
      <w:r w:rsidR="00D01E6B">
        <w:t>dku w gminach (</w:t>
      </w:r>
      <w:proofErr w:type="spellStart"/>
      <w:r w:rsidR="00D01E6B">
        <w:t>t.j</w:t>
      </w:r>
      <w:proofErr w:type="spellEnd"/>
      <w:r w:rsidR="00D01E6B">
        <w:t>. Dz.U. z 2019 r. poz. 2010</w:t>
      </w:r>
      <w:r>
        <w:t>),</w:t>
      </w:r>
    </w:p>
    <w:p w:rsidR="00023676" w:rsidRDefault="00BD480B">
      <w:pPr>
        <w:spacing w:after="0"/>
        <w:jc w:val="both"/>
      </w:pPr>
      <w:r>
        <w:t>6) zagospodarowania (poddania odzyskowi lub unieszkodliwianiu) odpadów komunalnych stanowiących przedmiot niniejszej umowy, zgodnie z obowiązującym prawem, w tym zmieszane odpady komunalne, odpady ulegające biodegradacji oraz pozostałości z sortowania odpadów komunalnych przeznaczonych do składowania przekazywać do</w:t>
      </w:r>
      <w:r>
        <w:rPr>
          <w:highlight w:val="white"/>
        </w:rPr>
        <w:t xml:space="preserve"> regionalnych instalacji przetwarzania odpadów komunalnych, </w:t>
      </w:r>
      <w:r>
        <w:t xml:space="preserve"> oraz przedstawiania Zamawiającemu (jeden raz w miesiącu) dowodów potwierdzających wykonanie tych czynności, tj. kart przekazania odpadów,</w:t>
      </w:r>
    </w:p>
    <w:p w:rsidR="00023676" w:rsidRDefault="00BD480B">
      <w:pPr>
        <w:spacing w:after="0"/>
        <w:jc w:val="both"/>
      </w:pPr>
      <w:r>
        <w:t>7) przekazywania Zamawiającemu faktur wraz z:</w:t>
      </w:r>
    </w:p>
    <w:p w:rsidR="00023676" w:rsidRDefault="00BD480B">
      <w:pPr>
        <w:spacing w:after="0"/>
        <w:jc w:val="both"/>
      </w:pPr>
      <w:r>
        <w:t>a) kartami przekazania odpadów,</w:t>
      </w:r>
    </w:p>
    <w:p w:rsidR="00023676" w:rsidRDefault="00BD480B">
      <w:pPr>
        <w:spacing w:after="0"/>
        <w:jc w:val="both"/>
      </w:pPr>
      <w:r>
        <w:t>b) wykazem nieruchomości zobowiązanych do selektywnej zbiórki odpadów, a nie prowadzących jej (niesegregujących odpadów),</w:t>
      </w:r>
    </w:p>
    <w:p w:rsidR="00023676" w:rsidRDefault="00BD480B">
      <w:pPr>
        <w:spacing w:after="0"/>
        <w:jc w:val="both"/>
      </w:pPr>
      <w:r>
        <w:t>c) sprawozdaniem z miejsc odbioru worków z odpadami zmieszanymi dostawionych do pojemników,</w:t>
      </w:r>
    </w:p>
    <w:p w:rsidR="00023676" w:rsidRDefault="00BD480B">
      <w:pPr>
        <w:spacing w:after="0"/>
        <w:jc w:val="both"/>
      </w:pPr>
      <w:r>
        <w:t>8) przestrzegania podczas trwania umowy przepisów prawnych, a w szczególności:</w:t>
      </w:r>
    </w:p>
    <w:p w:rsidR="00023676" w:rsidRDefault="00BD480B">
      <w:pPr>
        <w:spacing w:after="0"/>
        <w:jc w:val="both"/>
      </w:pPr>
      <w:r>
        <w:t xml:space="preserve">a) ustawy z dnia 14 grudnia </w:t>
      </w:r>
      <w:r w:rsidR="00D01E6B">
        <w:t>2012 r. o odpadach (Dz.U. z 2019 r. poz. 701</w:t>
      </w:r>
      <w:r>
        <w:t>),</w:t>
      </w:r>
    </w:p>
    <w:p w:rsidR="00023676" w:rsidRDefault="00BD480B">
      <w:pPr>
        <w:spacing w:after="0"/>
        <w:jc w:val="both"/>
      </w:pPr>
      <w:r>
        <w:t>b) ustawy z dnia 13 września 1996 r. o utrzymaniu czystości i porzą</w:t>
      </w:r>
      <w:r w:rsidR="00D01E6B">
        <w:t>dku w gminach (</w:t>
      </w:r>
      <w:proofErr w:type="spellStart"/>
      <w:r w:rsidR="00D01E6B">
        <w:t>t.j</w:t>
      </w:r>
      <w:proofErr w:type="spellEnd"/>
      <w:r w:rsidR="00D01E6B">
        <w:t>. Dz.U. z 2019 r. poz. 2010</w:t>
      </w:r>
      <w:r>
        <w:t>),</w:t>
      </w:r>
    </w:p>
    <w:p w:rsidR="00023676" w:rsidRDefault="00BD480B">
      <w:pPr>
        <w:spacing w:after="0"/>
        <w:jc w:val="both"/>
      </w:pPr>
      <w:r>
        <w:t>c) uchwały Rady Gminy Winnica w sprawie regulaminu utrzymania czystości i porządku na terenie gminy Winnica,</w:t>
      </w:r>
    </w:p>
    <w:p w:rsidR="00023676" w:rsidRDefault="00BD480B">
      <w:pPr>
        <w:spacing w:after="0"/>
        <w:jc w:val="both"/>
      </w:pPr>
      <w:r>
        <w:t>d) uchwały Rady Gminy Winnica w sprawie określenia szczegółowego sposobu i zakresu świadczenia usług w zakresie odbierania odpadów komunalnych od właścicieli nieruchomości na których zamieszkują mieszkańcy  i zagospodarowania tych odpadów, w zamian za uiszczoną przez właściciela nieruchomości opłatę za gospodarowanie odpadami komunalnymi,</w:t>
      </w:r>
    </w:p>
    <w:p w:rsidR="00023676" w:rsidRDefault="00BD480B">
      <w:pPr>
        <w:spacing w:after="0"/>
        <w:jc w:val="both"/>
        <w:rPr>
          <w:highlight w:val="white"/>
        </w:rPr>
      </w:pPr>
      <w:r>
        <w:rPr>
          <w:highlight w:val="white"/>
        </w:rPr>
        <w:t>e) Wojewódzkiego Planu Gospodarki Odpadami, przyjętego uchwałą Sejmiku Woj</w:t>
      </w:r>
      <w:r w:rsidR="00D01E6B">
        <w:rPr>
          <w:highlight w:val="white"/>
        </w:rPr>
        <w:t>ewództwa Mazowieckiego nr 3/19 z dnia 22.01.2019</w:t>
      </w:r>
      <w:r>
        <w:rPr>
          <w:highlight w:val="white"/>
        </w:rPr>
        <w:t xml:space="preserve"> roku w sprawie uchwalenia Wojewódzkiego Planu Gospodarki Odpad</w:t>
      </w:r>
      <w:r w:rsidR="00D01E6B">
        <w:rPr>
          <w:highlight w:val="white"/>
        </w:rPr>
        <w:t>ami dla Województwa Mazowieckiego</w:t>
      </w:r>
      <w:r>
        <w:rPr>
          <w:highlight w:val="white"/>
        </w:rPr>
        <w:t xml:space="preserve"> z załącznikami.</w:t>
      </w:r>
    </w:p>
    <w:p w:rsidR="00023676" w:rsidRDefault="00BD480B">
      <w:pPr>
        <w:spacing w:after="0"/>
        <w:jc w:val="both"/>
      </w:pPr>
      <w:r>
        <w:t>9) ponoszenia odpowiedzialności za zawinione szkody w majątku Zamawiającego lub osób trzecich w trakcie odbioru odpadów komunalnych,</w:t>
      </w:r>
    </w:p>
    <w:p w:rsidR="00023676" w:rsidRDefault="00BD480B">
      <w:pPr>
        <w:spacing w:after="0"/>
        <w:jc w:val="both"/>
      </w:pPr>
      <w:r>
        <w:t>10) przyjmowania odpadów jako zmieszane w przypadku niedopełnienia przez właścicieli nieruchomości obowiązku w zakresie selektywnego zbierania odpadów komunalnych, oraz powiadamiania o tym fakcie Zamawiającego między innymi poprzez sporządzanie comiesięcznego wykazu nieruchomości, na których ww. właściciele nieruchomości nie prowadzą selektywnej zbiórki; wykaz ten stanowić będzie załącznik do protokołu wykonania usług,</w:t>
      </w:r>
    </w:p>
    <w:p w:rsidR="00023676" w:rsidRDefault="00BD480B">
      <w:pPr>
        <w:spacing w:after="0"/>
        <w:jc w:val="both"/>
      </w:pPr>
      <w:r>
        <w:t>2. Ponadto Wykonawca zobowiązuje się do:</w:t>
      </w:r>
    </w:p>
    <w:p w:rsidR="00023676" w:rsidRDefault="00BD480B">
      <w:pPr>
        <w:spacing w:after="0"/>
        <w:jc w:val="both"/>
      </w:pPr>
      <w:r>
        <w:t>1) dostarczania worków w ilościach zapewniających sprawne funkcjonowanie systemu. Worki zostaną dostarczone mieszkańcom przy pierwszym odbiorze odpadów zmieszanych. Obowiązkiem wykonawcy będzie również pozostawienie dla posesji, sprzed której odebrano odpady worków na wymianę, w ilości worków odebranych. Większe ilości worków odbierane będą w Urzędzie Gminy po uzgodnieniu.</w:t>
      </w:r>
    </w:p>
    <w:p w:rsidR="00023676" w:rsidRDefault="00BD480B">
      <w:pPr>
        <w:spacing w:after="0"/>
        <w:jc w:val="both"/>
      </w:pPr>
      <w:r>
        <w:t>2) przestrzegania poufności co do informacji pozyskanych w związku z realizacją umowy, w szczególności do przestrzegania przepisów ustawy z 29 sierpnia 1997 roku o ochronie danyc</w:t>
      </w:r>
      <w:r w:rsidR="00D01E6B">
        <w:t>h osobowych (Dz. U. z 2019</w:t>
      </w:r>
      <w:r>
        <w:t xml:space="preserve"> roku, poz. 922 z </w:t>
      </w:r>
      <w:proofErr w:type="spellStart"/>
      <w:r>
        <w:t>późn</w:t>
      </w:r>
      <w:proofErr w:type="spellEnd"/>
      <w:r>
        <w:t>. zm.),</w:t>
      </w:r>
    </w:p>
    <w:p w:rsidR="00023676" w:rsidRDefault="00BD480B">
      <w:pPr>
        <w:spacing w:after="0"/>
        <w:jc w:val="both"/>
      </w:pPr>
      <w:r>
        <w:t>3) zapewnienia właściwego stanu sanitarnego (mycia i dezynfekcji) pojazdów używanych podczas realizacji zamówienia,</w:t>
      </w:r>
    </w:p>
    <w:p w:rsidR="00023676" w:rsidRDefault="00BD480B">
      <w:pPr>
        <w:spacing w:after="0"/>
        <w:jc w:val="both"/>
      </w:pPr>
      <w:r>
        <w:t>4) zapewnienia, aby samochody były trwale i czytelnie oznakowane, w widocznym miejscu, nazwą firmy oraz danymi adresowymi i numerem telefonu Wykonawcy,</w:t>
      </w:r>
    </w:p>
    <w:p w:rsidR="00023676" w:rsidRDefault="00BD480B">
      <w:pPr>
        <w:spacing w:after="0"/>
        <w:jc w:val="both"/>
      </w:pPr>
      <w:r>
        <w:t>5) zapewnienia, aby samochody były zabezpieczone przed niekontrolowanym wydostawaniem się na zewnątrz odpadów, podczas ich magazynowania, przeładunku i transportu,</w:t>
      </w:r>
    </w:p>
    <w:p w:rsidR="00023676" w:rsidRDefault="00BD480B">
      <w:pPr>
        <w:spacing w:after="0"/>
        <w:jc w:val="both"/>
      </w:pPr>
      <w:r>
        <w:t>6) zapewnienia konstrukcji pojazdów, która powinna zabezpieczać przed rozwiewaniem i rozpylaniem przewożonych odpadów oraz minimalizować oddziaływanie czynników atmosferycznych na odpady.</w:t>
      </w:r>
    </w:p>
    <w:p w:rsidR="00023676" w:rsidRDefault="00BD480B">
      <w:pPr>
        <w:spacing w:after="0"/>
        <w:jc w:val="both"/>
      </w:pPr>
      <w:r>
        <w:t>3. Zamawiający zobowiązuje się do:</w:t>
      </w:r>
    </w:p>
    <w:p w:rsidR="00023676" w:rsidRDefault="00BD480B">
      <w:pPr>
        <w:spacing w:after="0"/>
        <w:jc w:val="both"/>
      </w:pPr>
      <w:r>
        <w:t>1) dostarczenia Wykonawcy do dnia 18 czerwca 2018 roku szczegółowego wykazu adresów nieruchomości, objętych umową; w pozostałych przypadkach wykazy nieruchomości przekazywane będą w siedzibie Zamawiającego do końca miesiąca poprzedzającego odbiór; w wykazie Zamawiający poda między innymi informacje o ilości osób zamieszkujących daną nieruchomość; dopuszcza się przekazywanie informacji drogą elektroniczną i faksem,</w:t>
      </w:r>
    </w:p>
    <w:p w:rsidR="00023676" w:rsidRDefault="00BD480B">
      <w:pPr>
        <w:spacing w:after="0"/>
        <w:jc w:val="both"/>
      </w:pPr>
      <w:r>
        <w:t>2) współpracy i uzgodnień podczas opracowywania przez Wykonawcę harmonogramu odbioru odpadów komunalnych,</w:t>
      </w:r>
    </w:p>
    <w:p w:rsidR="00023676" w:rsidRDefault="00BD480B">
      <w:pPr>
        <w:spacing w:after="0"/>
        <w:jc w:val="both"/>
      </w:pPr>
      <w:r>
        <w:t>3) informowania wspólnie z Wykonawcą mieszkańców o zasadach i terminach odbierania poszczególnych rodzajów odpadów; w tym celu Wykonawca będzie sporządzać harmonogramy odbioru, które Zamawiający będzie po akceptacji publikował na stronie internetowej www.gminawinnica.pl, a Wykonawca w formie wydruków, będzie zobowiązany przekazać właścicielom nieruchomości podczas pierwszego odbioru odpadów,</w:t>
      </w:r>
    </w:p>
    <w:p w:rsidR="00023676" w:rsidRDefault="00BD480B">
      <w:pPr>
        <w:spacing w:after="0"/>
        <w:jc w:val="both"/>
      </w:pPr>
      <w:r>
        <w:t>4) zapewnienia nadzoru jakościowego nad prawidłowością świadczonych usług przez Wykonawcę,</w:t>
      </w:r>
    </w:p>
    <w:p w:rsidR="00023676" w:rsidRDefault="00BD480B">
      <w:pPr>
        <w:spacing w:after="0"/>
        <w:jc w:val="both"/>
      </w:pPr>
      <w:r>
        <w:t>5) terminowego wypłacania wynagrodzenia Wykonawcy,</w:t>
      </w:r>
    </w:p>
    <w:p w:rsidR="00023676" w:rsidRDefault="00BD480B">
      <w:pPr>
        <w:spacing w:after="0"/>
        <w:jc w:val="both"/>
      </w:pPr>
      <w:r>
        <w:t>6) informowania Wykonawcy o ewentualnych zmianach mających wpływ na warunki świadczenia usług.</w:t>
      </w:r>
    </w:p>
    <w:p w:rsidR="00023676" w:rsidRDefault="00BD480B">
      <w:pPr>
        <w:jc w:val="center"/>
        <w:rPr>
          <w:b/>
        </w:rPr>
      </w:pPr>
      <w:r>
        <w:rPr>
          <w:b/>
        </w:rPr>
        <w:t>§ 4</w:t>
      </w:r>
    </w:p>
    <w:p w:rsidR="00023676" w:rsidRDefault="00BD480B">
      <w:pPr>
        <w:spacing w:after="0"/>
        <w:jc w:val="both"/>
      </w:pPr>
      <w:r>
        <w:t>1. Zamawiający zastrzega sobie prawo do prowadzenia kontroli sposobu wykonywania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023676" w:rsidRDefault="00BD480B">
      <w:pPr>
        <w:spacing w:after="0"/>
        <w:jc w:val="both"/>
      </w:pPr>
      <w:r>
        <w:t xml:space="preserve">2. Zamawiający zastrzega sobie między innymi możliwość żądania od wykonawcy zapisów urządzeń GPS zamontowanych na pojazdach, którymi wykonawca wykonuje usługę,  </w:t>
      </w:r>
      <w:proofErr w:type="spellStart"/>
      <w:r>
        <w:t>trasówek</w:t>
      </w:r>
      <w:proofErr w:type="spellEnd"/>
      <w:r>
        <w:t xml:space="preserve"> oraz informacji z czujników wyładunku, które umożliwią kontrolę trasy pojazdu przewożącego odpady oraz jego miejsce wyładunku.</w:t>
      </w:r>
    </w:p>
    <w:p w:rsidR="00023676" w:rsidRDefault="00BD480B">
      <w:pPr>
        <w:spacing w:after="0"/>
        <w:jc w:val="both"/>
      </w:pPr>
      <w:r>
        <w:t>3. Wykonawca zobowiązany jest do niezwłocznego informowania Zamawiającego o zmianie sytuacji finansowej oraz innych zmianach mających istotny wpływ na wykonanie niniejszej umowy.</w:t>
      </w:r>
    </w:p>
    <w:p w:rsidR="00023676" w:rsidRDefault="00BD480B">
      <w:pPr>
        <w:spacing w:after="0"/>
        <w:jc w:val="both"/>
      </w:pPr>
      <w:r>
        <w:t xml:space="preserve">4. Wykonawca realizując przedmiot zamówienia musi posiadać stosowne wpisy i zezwolenia określone w </w:t>
      </w:r>
      <w:proofErr w:type="spellStart"/>
      <w:r>
        <w:t>siwz</w:t>
      </w:r>
      <w:proofErr w:type="spellEnd"/>
      <w:r>
        <w:t>.</w:t>
      </w:r>
    </w:p>
    <w:p w:rsidR="00023676" w:rsidRDefault="00BD480B">
      <w:pPr>
        <w:spacing w:after="0"/>
        <w:jc w:val="both"/>
      </w:pPr>
      <w:r>
        <w:t>5. Wykonawca realizując umowę powinien przestrzegać zapisów Regulaminu utrzymania czystości i porządku na terenie gminy Winnica oraz uchwały Rady Gminy Winnica w sprawie szczegółowego sposobu i zakresu świadczenia usług w zakresie odbierania odpadów komunalnych od właścicieli nieruchomości, na których zamieszkują mieszkańcy i zagospodarowania tych odpadów, w zamian za uiszczoną przez właściciela nieruchomości opłatę za gospodarowanie odpadami komunalnymi.</w:t>
      </w:r>
    </w:p>
    <w:p w:rsidR="00023676" w:rsidRDefault="00BD480B">
      <w:pPr>
        <w:spacing w:after="0"/>
        <w:jc w:val="both"/>
      </w:pPr>
      <w:r>
        <w:t>6. Przed rozpoczęciem realizacji umowy Wykonawca pisemnie wskaże Zamawiającemu osobę odpowiedzialną za realizację niniejszej umowy oraz przekaże nr telefonu komórkowego do tej osoby. Ponadto Wykonawca przekaże nr faksu lub adres e-mail, na który Zamawiający przesyłać będzie zgłaszane reklamacje oraz zgłoszenia odbioru odpadów komunalnych zlokalizowanych w Punkcie Selektywnej Zbiórki Odpadów Komunalnych.</w:t>
      </w:r>
    </w:p>
    <w:p w:rsidR="00023676" w:rsidRDefault="00BD480B">
      <w:pPr>
        <w:spacing w:after="0"/>
        <w:jc w:val="both"/>
      </w:pPr>
      <w:r>
        <w:t>7. Wykonawca zobowiązany jest do opracowania harmonogramów odbiorów odpadów  oraz uzyskania akceptacji treści harmonogramów przez Zamawiającego:</w:t>
      </w:r>
    </w:p>
    <w:p w:rsidR="00023676" w:rsidRDefault="00C778F7">
      <w:pPr>
        <w:pStyle w:val="Teksttreci0"/>
        <w:numPr>
          <w:ilvl w:val="0"/>
          <w:numId w:val="1"/>
        </w:numPr>
        <w:shd w:val="clear" w:color="auto" w:fill="auto"/>
        <w:tabs>
          <w:tab w:val="left" w:pos="434"/>
        </w:tabs>
        <w:spacing w:before="0" w:after="0" w:line="240" w:lineRule="auto"/>
        <w:ind w:left="580" w:hanging="280"/>
        <w:rPr>
          <w:rFonts w:asciiTheme="minorHAnsi" w:hAnsiTheme="minorHAnsi"/>
        </w:rPr>
      </w:pPr>
      <w:r>
        <w:rPr>
          <w:rFonts w:asciiTheme="minorHAnsi" w:hAnsiTheme="minorHAnsi"/>
        </w:rPr>
        <w:t>na okres styczeń-czerwiec  2020</w:t>
      </w:r>
      <w:r w:rsidR="00BD480B">
        <w:rPr>
          <w:rFonts w:asciiTheme="minorHAnsi" w:hAnsiTheme="minorHAnsi"/>
        </w:rPr>
        <w:t xml:space="preserve"> r. - w terminie do </w:t>
      </w:r>
      <w:r w:rsidR="003F1D59">
        <w:rPr>
          <w:rFonts w:asciiTheme="minorHAnsi" w:hAnsiTheme="minorHAnsi"/>
        </w:rPr>
        <w:t>15 stycznia</w:t>
      </w:r>
      <w:r w:rsidR="00BD480B">
        <w:rPr>
          <w:rFonts w:asciiTheme="minorHAnsi" w:hAnsiTheme="minorHAnsi"/>
        </w:rPr>
        <w:t xml:space="preserve"> 20</w:t>
      </w:r>
      <w:r w:rsidR="003F1D59">
        <w:rPr>
          <w:rFonts w:asciiTheme="minorHAnsi" w:hAnsiTheme="minorHAnsi"/>
        </w:rPr>
        <w:t>20</w:t>
      </w:r>
      <w:r>
        <w:rPr>
          <w:rFonts w:asciiTheme="minorHAnsi" w:hAnsiTheme="minorHAnsi"/>
        </w:rPr>
        <w:t>r</w:t>
      </w:r>
      <w:r w:rsidR="00BD480B">
        <w:rPr>
          <w:rFonts w:asciiTheme="minorHAnsi" w:hAnsiTheme="minorHAnsi"/>
        </w:rPr>
        <w:t>,</w:t>
      </w:r>
    </w:p>
    <w:p w:rsidR="00023676" w:rsidRDefault="00BD480B">
      <w:pPr>
        <w:pStyle w:val="Teksttreci0"/>
        <w:numPr>
          <w:ilvl w:val="0"/>
          <w:numId w:val="1"/>
        </w:numPr>
        <w:shd w:val="clear" w:color="auto" w:fill="auto"/>
        <w:tabs>
          <w:tab w:val="left" w:pos="434"/>
        </w:tabs>
        <w:spacing w:before="0" w:after="0" w:line="240" w:lineRule="auto"/>
        <w:ind w:left="580" w:hanging="280"/>
        <w:rPr>
          <w:rFonts w:asciiTheme="minorHAnsi" w:hAnsiTheme="minorHAnsi"/>
        </w:rPr>
      </w:pPr>
      <w:r>
        <w:rPr>
          <w:rFonts w:asciiTheme="minorHAnsi" w:hAnsiTheme="minorHAnsi"/>
        </w:rPr>
        <w:t xml:space="preserve">na okres </w:t>
      </w:r>
      <w:r w:rsidR="00C778F7">
        <w:rPr>
          <w:rFonts w:asciiTheme="minorHAnsi" w:hAnsiTheme="minorHAnsi"/>
        </w:rPr>
        <w:t>lipiec-grudzień 2020</w:t>
      </w:r>
      <w:r>
        <w:rPr>
          <w:rFonts w:asciiTheme="minorHAnsi" w:hAnsiTheme="minorHAnsi"/>
        </w:rPr>
        <w:t xml:space="preserve"> r. -</w:t>
      </w:r>
      <w:r w:rsidR="00C778F7">
        <w:rPr>
          <w:rFonts w:asciiTheme="minorHAnsi" w:hAnsiTheme="minorHAnsi"/>
        </w:rPr>
        <w:t xml:space="preserve"> w terminie do 15 </w:t>
      </w:r>
      <w:r>
        <w:rPr>
          <w:rFonts w:asciiTheme="minorHAnsi" w:hAnsiTheme="minorHAnsi"/>
        </w:rPr>
        <w:t xml:space="preserve">czerwca </w:t>
      </w:r>
      <w:r w:rsidR="00C778F7">
        <w:rPr>
          <w:rFonts w:asciiTheme="minorHAnsi" w:hAnsiTheme="minorHAnsi"/>
        </w:rPr>
        <w:t>2020r,</w:t>
      </w:r>
    </w:p>
    <w:p w:rsidR="00023676" w:rsidRDefault="00023676" w:rsidP="00BD480B">
      <w:pPr>
        <w:pStyle w:val="Teksttreci0"/>
        <w:shd w:val="clear" w:color="auto" w:fill="auto"/>
        <w:tabs>
          <w:tab w:val="left" w:pos="434"/>
        </w:tabs>
        <w:spacing w:before="0" w:after="0" w:line="240" w:lineRule="auto"/>
        <w:ind w:left="300" w:firstLine="0"/>
        <w:rPr>
          <w:rFonts w:asciiTheme="minorHAnsi" w:hAnsiTheme="minorHAnsi"/>
        </w:rPr>
      </w:pPr>
    </w:p>
    <w:p w:rsidR="00023676" w:rsidRDefault="00BD480B">
      <w:pPr>
        <w:spacing w:after="0"/>
        <w:jc w:val="both"/>
      </w:pPr>
      <w:r>
        <w:t xml:space="preserve">8. Po akceptacji Zamawiającego Wykonawca zobowiązany jest do wydrukowania każdego harmonogramu w ilości co najmniej 1500 sztuk oraz przekazania go właścicielom nieruchomości oraz następnych harmonogramów najpóźniej </w:t>
      </w:r>
      <w:r w:rsidR="003F1D59">
        <w:t>do pierwszego  odbioru odpadów</w:t>
      </w:r>
      <w:r>
        <w:t>. Wykonawca przekaże Zamawiającemu elektroniczną wersję harmonogramu w celu zamieszczenia na stronie internetowej.</w:t>
      </w:r>
    </w:p>
    <w:p w:rsidR="00023676" w:rsidRDefault="00BD480B">
      <w:pPr>
        <w:jc w:val="center"/>
        <w:rPr>
          <w:b/>
        </w:rPr>
      </w:pPr>
      <w:r>
        <w:rPr>
          <w:b/>
        </w:rPr>
        <w:t>§ 5</w:t>
      </w:r>
    </w:p>
    <w:p w:rsidR="00023676" w:rsidRDefault="00BD480B">
      <w:pPr>
        <w:spacing w:after="0"/>
        <w:jc w:val="both"/>
      </w:pPr>
      <w:r>
        <w:t>1.Wykonawca zobowiązuje się zatrudniać na podstawie umowy o pracę przez cały okres realizacji przedmiotu umowy kierowców do transportu odpadów, pracowników do załadunku odpadów, pracowników odpowiedzialnych za sprawozdawczość, rozliczenia i reklamacje.</w:t>
      </w:r>
    </w:p>
    <w:p w:rsidR="00023676" w:rsidRDefault="00BD480B">
      <w:pPr>
        <w:spacing w:after="0"/>
        <w:jc w:val="both"/>
      </w:pPr>
      <w:r>
        <w:t xml:space="preserve">2.Ustalenie wymiaru zatrudnienia Zamawiający zostawia w gestii Wykonawcy. </w:t>
      </w:r>
    </w:p>
    <w:p w:rsidR="00023676" w:rsidRDefault="00BD480B">
      <w:pPr>
        <w:spacing w:after="0"/>
        <w:jc w:val="both"/>
      </w:pPr>
      <w:r>
        <w:t>3.Wykonawca zobowiązuje się przekazać Zamawiającemu, w terminie 5 dni od dnia podpisania umowy wykaz osób zatrudnionych na podstawie umowy o pracę, o których mowa w ust. 2, ze wskazaniem imienia i nazwiska danej osoby, wykonywanych czynności oraz wymiaru czasu pracy.</w:t>
      </w:r>
    </w:p>
    <w:p w:rsidR="00023676" w:rsidRDefault="00BD480B">
      <w:pPr>
        <w:spacing w:after="0"/>
        <w:jc w:val="both"/>
      </w:pPr>
      <w:r>
        <w:t>4.W przypadku konieczności zmiany - w okresie trwania umowy - osób, o których mowa w ust. 2 Wykonawca zobowiązany jest do przekazania Zamawiającemu uaktualnionego wykazu osób, o którym mowa w ust. 3. Obowiązek ten Wykonawca zrealizuje w terminie 5 dni od dnia dokonania przedmiotowej zmiany.</w:t>
      </w:r>
    </w:p>
    <w:p w:rsidR="00023676" w:rsidRDefault="00BD480B">
      <w:pPr>
        <w:spacing w:after="0"/>
        <w:jc w:val="both"/>
      </w:pPr>
      <w:r>
        <w:t>5. Na każdym etapie realizacji umowy Zamawiający ma prawo wezwać Wykonawcę do przedstawienia dokumentów potwierdzających zatrudnienie osób, o których mowa w ust. 2, w szczególności Zamawiający może wezwać do złożenia:</w:t>
      </w:r>
    </w:p>
    <w:p w:rsidR="00023676" w:rsidRDefault="00BD480B">
      <w:pPr>
        <w:spacing w:after="0"/>
        <w:jc w:val="both"/>
      </w:pPr>
      <w:r>
        <w:t>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23676" w:rsidRDefault="00BD480B">
      <w:pPr>
        <w:spacing w:after="0"/>
        <w:jc w:val="both"/>
      </w:pPr>
      <w:r>
        <w:t>2) Poświadczonej za zgodność z oryginałem odpowiednio przez wykonawcę lub podwykonawcę kopii umowy/umów o prace osób wykonujących w trakcie realizacji zamówienia czynności, których dotyczą ww. oświadczenia wykonawcy lub podwykonawcy (wraz z dokumentem regulującym zakres obowiązków, jeżeli został sporządzony). Kopia umów/umowy o pracę powinna zostać zanonimizowana w sposób zapewniający ochronę danych osobowych pracowników, zgodnie z przepisami ustawy z dnia 29 sierpnia 1997 r. o ochronie danych osobowych (tj. w szczególności nazwisk, adresów. numerów PESEL pracowników). Informacje takie jak data zawarcia umowy rodzaj umowy o pracę i wymiar etatu powinny być możliwe do zidentyfikowania;</w:t>
      </w:r>
    </w:p>
    <w:p w:rsidR="00023676" w:rsidRDefault="00BD480B">
      <w:pPr>
        <w:spacing w:after="0"/>
        <w:jc w:val="both"/>
      </w:pPr>
      <w:r>
        <w:t>3) Zaświadczenia właściwego oddziału Zakładu Ubezpieczeń Społecznych, potwierdzającego opłacanie przez Wykonawcę lub Podwykonawcę składek na ubezpieczenie społeczne i zdrowotne z tytułu zatrudnienia na podstawie umów o pracę za ostatni okres rozliczeniowy;</w:t>
      </w:r>
    </w:p>
    <w:p w:rsidR="00023676" w:rsidRDefault="00BD480B">
      <w:pPr>
        <w:spacing w:after="0"/>
        <w:jc w:val="both"/>
      </w:pPr>
      <w:r>
        <w:t>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w:t>
      </w:r>
    </w:p>
    <w:p w:rsidR="00023676" w:rsidRDefault="00BD480B">
      <w:pPr>
        <w:spacing w:after="0"/>
        <w:jc w:val="both"/>
      </w:pPr>
      <w:r>
        <w:t>6. Wykonawca ma obowiązek niezwłocznie, jednak nie później niż w terminie 5 dni od przesłania wezwania, przedstawić, wymienione w ust. 5 dokumenty.</w:t>
      </w:r>
    </w:p>
    <w:p w:rsidR="00023676" w:rsidRDefault="00BD480B">
      <w:pPr>
        <w:spacing w:after="0"/>
        <w:jc w:val="both"/>
      </w:pPr>
      <w:r>
        <w:t>7. Zapisy ust. 1-6 stosuje się również do podwykonawców.</w:t>
      </w:r>
    </w:p>
    <w:p w:rsidR="00023676" w:rsidRDefault="00BD480B">
      <w:pPr>
        <w:jc w:val="center"/>
        <w:rPr>
          <w:b/>
        </w:rPr>
      </w:pPr>
      <w:r>
        <w:rPr>
          <w:b/>
        </w:rPr>
        <w:t>§ 6</w:t>
      </w:r>
    </w:p>
    <w:p w:rsidR="00023676" w:rsidRDefault="00BD480B">
      <w:pPr>
        <w:spacing w:after="0"/>
        <w:jc w:val="both"/>
      </w:pPr>
      <w:r>
        <w:t>1. Wykonawca może powierzyć, zgodnie z ofertą, wykonanie części usług podwykonawcom.</w:t>
      </w:r>
    </w:p>
    <w:p w:rsidR="00023676" w:rsidRDefault="00BD480B">
      <w:pPr>
        <w:spacing w:after="0"/>
        <w:jc w:val="both"/>
      </w:pPr>
      <w:r>
        <w:t>2. Wykonawca zwraca się z wnioskiem do Zamawiającego o wyrażenie zgody na podwykonawcę, który będzie uczestniczył w realizacji przedmiotu umowy.</w:t>
      </w:r>
    </w:p>
    <w:p w:rsidR="00023676" w:rsidRDefault="00BD480B">
      <w:pPr>
        <w:spacing w:after="0"/>
        <w:jc w:val="both"/>
      </w:pPr>
      <w:r>
        <w:t>3. Zamawiający w terminie 7 dni od otrzymania wniosku może zgłosić sprzeciw lub zastrzeżenia i żądać zmiany wskazanego podwykonawcy z podaniem uzasadnienia.</w:t>
      </w:r>
    </w:p>
    <w:p w:rsidR="00023676" w:rsidRDefault="00BD480B">
      <w:pPr>
        <w:spacing w:after="0"/>
        <w:jc w:val="both"/>
      </w:pPr>
      <w:r>
        <w:t>4. Umowa pomiędzy Wykonawcą a podwykonawcą powinna być zawarta w formie pisemnej pod rygorem nieważności.</w:t>
      </w:r>
    </w:p>
    <w:p w:rsidR="00023676" w:rsidRDefault="00BD480B">
      <w:pPr>
        <w:spacing w:after="0"/>
        <w:jc w:val="both"/>
      </w:pPr>
      <w:r>
        <w:t>5. W przypadku powierzenia przez Wykonawcę realizacji usług Podwykonawcy, Wykonawca jest zobowiązany do dokonania we własnym zakresie zapłaty wynagrodzenia należnego Podwykonawcy z zachowaniem terminów płatności określonych w umowie z Podwykonawcą.</w:t>
      </w:r>
    </w:p>
    <w:p w:rsidR="00023676" w:rsidRDefault="00BD480B">
      <w:pPr>
        <w:spacing w:after="0"/>
        <w:jc w:val="both"/>
      </w:pPr>
      <w:r>
        <w:t>6. Zamawiający przed wypłatą wynagrodzenia Wykonawcy może żądać potwierdzeń zapłaty wynagrodzenia Podwykonawcom oraz oświadczenia od Podwykonawcy o uregulowaniu należności względem niego.</w:t>
      </w:r>
    </w:p>
    <w:p w:rsidR="00023676" w:rsidRDefault="00BD480B">
      <w:pPr>
        <w:spacing w:after="0"/>
        <w:jc w:val="both"/>
      </w:pPr>
      <w:r>
        <w:t>7. W przypadku stwierdzenia, iż Wykonawca nie zapłacił wynagrodzenia podwykonawcy, Zamawiający może odmówić zapłaty wynagrodzenia aż do momentu otrzymania potwierdzenia, że Wykonawca zapłacił należne wynagrodzenie Podwykonawcy.</w:t>
      </w:r>
    </w:p>
    <w:p w:rsidR="00023676" w:rsidRDefault="00BD480B">
      <w:pPr>
        <w:spacing w:after="0"/>
        <w:jc w:val="both"/>
      </w:pPr>
      <w:r>
        <w:t>8. Powierzenie wykonania części zamówienia podwykonawcom nie zwalnia wykonawcy z odpowiedzialności za należyte wykonanie tego zamówienia.</w:t>
      </w:r>
    </w:p>
    <w:p w:rsidR="00023676" w:rsidRDefault="00BD480B">
      <w:pPr>
        <w:jc w:val="center"/>
        <w:rPr>
          <w:b/>
        </w:rPr>
      </w:pPr>
      <w:r>
        <w:rPr>
          <w:b/>
        </w:rPr>
        <w:t>§ 7</w:t>
      </w:r>
    </w:p>
    <w:p w:rsidR="003F1D59" w:rsidRDefault="003F1D59" w:rsidP="003F1D59">
      <w:pPr>
        <w:numPr>
          <w:ilvl w:val="2"/>
          <w:numId w:val="3"/>
        </w:numPr>
        <w:tabs>
          <w:tab w:val="left" w:pos="365"/>
        </w:tabs>
        <w:spacing w:after="0" w:line="241" w:lineRule="auto"/>
        <w:ind w:left="365" w:right="40" w:hanging="364"/>
        <w:jc w:val="both"/>
      </w:pPr>
      <w:r>
        <w:t xml:space="preserve">Strony ustalają, że cena jednostkowa za odbieranie i zagospodarowanie 1 Mg odpadów komunalnych z terenu Gminy </w:t>
      </w:r>
      <w:r>
        <w:t>Winnica</w:t>
      </w:r>
      <w:r>
        <w:t xml:space="preserve"> w okresie obowiązywania niniejszej umowy wynosić będzie </w:t>
      </w:r>
      <w:r>
        <w:rPr>
          <w:b/>
        </w:rPr>
        <w:t>cena netto za 1 Mg ………..…….. zł</w:t>
      </w:r>
      <w:r>
        <w:t xml:space="preserve"> + ………. % VAT, tj. cena brutto za 1 Mg …………….. (słownie: …………………………………………….………………… złotych).</w:t>
      </w:r>
    </w:p>
    <w:p w:rsidR="003F1D59" w:rsidRDefault="003F1D59" w:rsidP="003F1D59">
      <w:pPr>
        <w:spacing w:line="1" w:lineRule="exact"/>
      </w:pPr>
    </w:p>
    <w:p w:rsidR="003F1D59" w:rsidRPr="00664345" w:rsidRDefault="003F1D59" w:rsidP="003F1D59">
      <w:pPr>
        <w:numPr>
          <w:ilvl w:val="2"/>
          <w:numId w:val="3"/>
        </w:numPr>
        <w:tabs>
          <w:tab w:val="left" w:pos="365"/>
          <w:tab w:val="num" w:pos="720"/>
        </w:tabs>
        <w:spacing w:after="0" w:line="239" w:lineRule="auto"/>
        <w:ind w:left="365" w:hanging="364"/>
      </w:pPr>
      <w:r>
        <w:t>Ł</w:t>
      </w:r>
      <w:r w:rsidRPr="00664345">
        <w:t xml:space="preserve">ączna cena za wykonanie całości przedmiotu zamówienia w okresie </w:t>
      </w:r>
      <w:r w:rsidRPr="00664345">
        <w:rPr>
          <w:b/>
          <w:bCs/>
        </w:rPr>
        <w:t xml:space="preserve">od dnia </w:t>
      </w:r>
      <w:r>
        <w:rPr>
          <w:b/>
          <w:bCs/>
        </w:rPr>
        <w:t>01.01.</w:t>
      </w:r>
      <w:r w:rsidRPr="00664345">
        <w:rPr>
          <w:b/>
          <w:bCs/>
        </w:rPr>
        <w:t xml:space="preserve">2020 r. do dnia </w:t>
      </w:r>
      <w:r>
        <w:rPr>
          <w:b/>
          <w:bCs/>
        </w:rPr>
        <w:t>31.12.2020</w:t>
      </w:r>
      <w:r w:rsidRPr="00664345">
        <w:rPr>
          <w:b/>
          <w:bCs/>
        </w:rPr>
        <w:t xml:space="preserve"> r. </w:t>
      </w:r>
      <w:r w:rsidRPr="00664345">
        <w:t>wynosi:</w:t>
      </w:r>
    </w:p>
    <w:p w:rsidR="003F1D59" w:rsidRPr="00664345" w:rsidRDefault="003F1D59" w:rsidP="003F1D59">
      <w:pPr>
        <w:tabs>
          <w:tab w:val="left" w:pos="365"/>
        </w:tabs>
        <w:spacing w:line="239" w:lineRule="auto"/>
        <w:ind w:left="365"/>
        <w:rPr>
          <w:b/>
          <w:u w:val="single"/>
        </w:rPr>
      </w:pPr>
      <w:r w:rsidRPr="00664345">
        <w:rPr>
          <w:b/>
          <w:u w:val="single"/>
        </w:rPr>
        <w:t xml:space="preserve">stawka za 1 Mg odebranych i zagospodarowanych odpadów x </w:t>
      </w:r>
      <w:r>
        <w:rPr>
          <w:b/>
          <w:u w:val="single"/>
        </w:rPr>
        <w:t>630</w:t>
      </w:r>
      <w:r w:rsidRPr="00664345">
        <w:rPr>
          <w:b/>
          <w:u w:val="single"/>
        </w:rPr>
        <w:t xml:space="preserve"> Mg (szacowana masa odpadów) </w:t>
      </w:r>
    </w:p>
    <w:p w:rsidR="003F1D59" w:rsidRPr="00664345" w:rsidRDefault="003F1D59" w:rsidP="003F1D59">
      <w:pPr>
        <w:tabs>
          <w:tab w:val="left" w:pos="365"/>
        </w:tabs>
        <w:spacing w:line="239" w:lineRule="auto"/>
        <w:ind w:left="365"/>
        <w:rPr>
          <w:bCs/>
        </w:rPr>
      </w:pPr>
      <w:r w:rsidRPr="00664345">
        <w:rPr>
          <w:bCs/>
        </w:rPr>
        <w:t>cena netto: …………………………………… zł</w:t>
      </w:r>
    </w:p>
    <w:p w:rsidR="003F1D59" w:rsidRPr="00664345" w:rsidRDefault="003F1D59" w:rsidP="003F1D59">
      <w:pPr>
        <w:tabs>
          <w:tab w:val="left" w:pos="365"/>
        </w:tabs>
        <w:spacing w:line="239" w:lineRule="auto"/>
        <w:ind w:left="365"/>
        <w:rPr>
          <w:bCs/>
        </w:rPr>
      </w:pPr>
      <w:r w:rsidRPr="00664345">
        <w:rPr>
          <w:bCs/>
        </w:rPr>
        <w:t>podatek VAT: ………………………………. zł</w:t>
      </w:r>
    </w:p>
    <w:p w:rsidR="003F1D59" w:rsidRPr="00664345" w:rsidRDefault="003F1D59" w:rsidP="003F1D59">
      <w:pPr>
        <w:tabs>
          <w:tab w:val="left" w:pos="365"/>
        </w:tabs>
        <w:spacing w:line="239" w:lineRule="auto"/>
        <w:ind w:left="365"/>
        <w:rPr>
          <w:bCs/>
        </w:rPr>
      </w:pPr>
      <w:r w:rsidRPr="00664345">
        <w:rPr>
          <w:bCs/>
        </w:rPr>
        <w:t>cena brutto: ………………………………… zł</w:t>
      </w:r>
    </w:p>
    <w:p w:rsidR="003F1D59" w:rsidRDefault="003F1D59" w:rsidP="003F1D59">
      <w:pPr>
        <w:tabs>
          <w:tab w:val="left" w:pos="365"/>
        </w:tabs>
        <w:spacing w:line="239" w:lineRule="auto"/>
        <w:ind w:left="365"/>
      </w:pPr>
      <w:r w:rsidRPr="00664345">
        <w:t>(słownie: ………………………………………………………………………………)</w:t>
      </w:r>
    </w:p>
    <w:p w:rsidR="003F1D59" w:rsidRDefault="003F1D59" w:rsidP="003F1D59">
      <w:pPr>
        <w:numPr>
          <w:ilvl w:val="2"/>
          <w:numId w:val="3"/>
        </w:numPr>
        <w:tabs>
          <w:tab w:val="left" w:pos="365"/>
        </w:tabs>
        <w:spacing w:after="0" w:line="239" w:lineRule="auto"/>
        <w:ind w:left="365" w:hanging="364"/>
      </w:pPr>
      <w:r>
        <w:t>Cena określona w ust. 1 dotyczy wszystkich frakcji odpadów komunalnych odebranych od właścicieli nieruchomości zamieszkałych.</w:t>
      </w:r>
    </w:p>
    <w:p w:rsidR="00023676" w:rsidRDefault="00BD480B">
      <w:pPr>
        <w:spacing w:after="0"/>
        <w:jc w:val="both"/>
      </w:pPr>
      <w:r>
        <w:t>3. Wynagrodzenie określone w ust. 1 nie podlega zmianie w trakcie trwania umowy, za wyjątkiem, gdy nastąpi zmiana powszechnie obowiązujących przepisów prawa w zakresie zmiany stawki podatku VAT. W takiej sytuacji do rozliczeń zostanie podana przez Wykonawcę stawka netto i odpowiednio do zmiany stawki podatku VAT zostanie wyliczona wartość brutto.</w:t>
      </w:r>
    </w:p>
    <w:p w:rsidR="00023676" w:rsidRDefault="00BD480B">
      <w:pPr>
        <w:spacing w:after="0"/>
        <w:jc w:val="both"/>
      </w:pPr>
      <w:r>
        <w:t>4. Wypłata wynagrodzenia następować będzie w okresach miesięcznych na podstawie faktury VAT wystawionej przez Wykonawcę przelewem w ciągu ……… dni od dnia wpłynięcia do Urzędu Gminy  Winnica faktury Zamawiającego na konto Wykonawcy. Do faktury należy dołączyć:</w:t>
      </w:r>
    </w:p>
    <w:p w:rsidR="00023676" w:rsidRDefault="00BD480B">
      <w:pPr>
        <w:spacing w:after="0"/>
        <w:jc w:val="both"/>
      </w:pPr>
      <w:r>
        <w:t>a) protokół wykonania usług (załącznik do niniejszej umowy),</w:t>
      </w:r>
    </w:p>
    <w:p w:rsidR="00023676" w:rsidRDefault="00BD480B">
      <w:pPr>
        <w:spacing w:after="0"/>
        <w:jc w:val="both"/>
      </w:pPr>
      <w:r>
        <w:t>b) dokumenty, o których mowa w § 3 ust. 1 pkt 6.</w:t>
      </w:r>
    </w:p>
    <w:p w:rsidR="00023676" w:rsidRDefault="00BD480B">
      <w:pPr>
        <w:spacing w:after="0"/>
        <w:jc w:val="both"/>
      </w:pPr>
      <w:r>
        <w:t>5. Za termin wypłaty wynagrodzenia przyjmuje się dzień obciążenia rachunku Zamawiającego poleceniem przelewu wynagrodzenia na rzecz Wykonawcy.</w:t>
      </w:r>
    </w:p>
    <w:p w:rsidR="00023676" w:rsidRDefault="00BD480B">
      <w:pPr>
        <w:spacing w:after="0"/>
        <w:jc w:val="both"/>
      </w:pPr>
      <w:r>
        <w:t>6. Faktura wystawiona bezpodstawnie lub nieprawidłowo zostanie zwrócona Wykonawcy.</w:t>
      </w:r>
    </w:p>
    <w:p w:rsidR="00023676" w:rsidRDefault="00BD480B">
      <w:pPr>
        <w:spacing w:after="0"/>
        <w:jc w:val="both"/>
      </w:pPr>
      <w:r>
        <w:t>7. Zamawiający nie udziela przedpłat na poczet realizacji przedmiotu zamówienia.</w:t>
      </w:r>
    </w:p>
    <w:p w:rsidR="00023676" w:rsidRDefault="00BD480B">
      <w:pPr>
        <w:spacing w:after="0"/>
        <w:jc w:val="both"/>
      </w:pPr>
      <w:r>
        <w:t xml:space="preserve">8. Wykonawca wniósł zabezpieczenie należytego wykonania umowy w wysokości </w:t>
      </w:r>
      <w:r>
        <w:rPr>
          <w:highlight w:val="white"/>
        </w:rPr>
        <w:t>10%</w:t>
      </w:r>
      <w:r>
        <w:t xml:space="preserve"> wartości brutto umowy </w:t>
      </w:r>
      <w:proofErr w:type="spellStart"/>
      <w:r>
        <w:t>t.j</w:t>
      </w:r>
      <w:proofErr w:type="spellEnd"/>
      <w:r>
        <w:t>. ………..……………………………………………………………….. zł (słownie: …………………………………………………………………………………………….zł, zgodnie z art. 148 ust. 1, ustawy z dnia 29.01.2004 r. – Prawo zamówień publicznych.</w:t>
      </w:r>
    </w:p>
    <w:p w:rsidR="00023676" w:rsidRDefault="00BD480B">
      <w:pPr>
        <w:spacing w:after="0"/>
        <w:jc w:val="both"/>
      </w:pPr>
      <w:r>
        <w:t>9. Po zakończeniu umowy Zamawiający zwróci Wykonawcy zabezpieczenie należytego wykonania umowy w terminie 30 dni od dnia dokonania ostatniego odbioru wykonania umowy.</w:t>
      </w:r>
    </w:p>
    <w:p w:rsidR="00023676" w:rsidRDefault="00BD480B">
      <w:pPr>
        <w:jc w:val="center"/>
        <w:rPr>
          <w:b/>
        </w:rPr>
      </w:pPr>
      <w:r>
        <w:rPr>
          <w:b/>
        </w:rPr>
        <w:t>§ 8</w:t>
      </w:r>
    </w:p>
    <w:p w:rsidR="00023676" w:rsidRDefault="00BD480B">
      <w:pPr>
        <w:jc w:val="both"/>
      </w:pPr>
      <w:r>
        <w:t xml:space="preserve">Wykonawca będzie świadczył usługi określone w umowie od dnia </w:t>
      </w:r>
      <w:r w:rsidR="003F1D59">
        <w:t>1 stycznia 2020</w:t>
      </w:r>
      <w:r>
        <w:t xml:space="preserve"> roku do dnia 31 grudnia 20</w:t>
      </w:r>
      <w:r w:rsidR="003F1D59">
        <w:t>20</w:t>
      </w:r>
      <w:r>
        <w:t xml:space="preserve"> roku.</w:t>
      </w:r>
    </w:p>
    <w:p w:rsidR="00023676" w:rsidRDefault="00BD480B">
      <w:pPr>
        <w:jc w:val="center"/>
        <w:rPr>
          <w:b/>
        </w:rPr>
      </w:pPr>
      <w:r>
        <w:rPr>
          <w:b/>
        </w:rPr>
        <w:t>§ 9</w:t>
      </w:r>
    </w:p>
    <w:p w:rsidR="00023676" w:rsidRDefault="00BD480B">
      <w:pPr>
        <w:spacing w:after="0"/>
        <w:jc w:val="both"/>
      </w:pPr>
      <w:r>
        <w:t>1. Wykonawca zapłaci Zamawiającemu karę umowną:</w:t>
      </w:r>
    </w:p>
    <w:p w:rsidR="00023676" w:rsidRDefault="00BD480B">
      <w:pPr>
        <w:spacing w:after="0"/>
        <w:jc w:val="both"/>
      </w:pPr>
      <w:r>
        <w:t>a) z tytułu odstąpienia od realizacji umowy z przyczyn zależnych od Wykonawcy w wysokości 10 % wartości umowy brutto;</w:t>
      </w:r>
    </w:p>
    <w:p w:rsidR="00023676" w:rsidRDefault="00BD480B">
      <w:pPr>
        <w:spacing w:after="0"/>
        <w:jc w:val="both"/>
        <w:rPr>
          <w:highlight w:val="yellow"/>
        </w:rPr>
      </w:pPr>
      <w:r>
        <w:rPr>
          <w:highlight w:val="white"/>
        </w:rPr>
        <w:t>b) za niewywiązanie się z poziomu odzysku odpadów w wysokości kary nałożonej na Gminę Winnica. Wysokość kary umownej zostanie wyliczona zgodnie z przepisami ustawy z dnia 13 września 1996 r. o utrzymaniu czystości i porządku w gminach (</w:t>
      </w:r>
      <w:proofErr w:type="spellStart"/>
      <w:r>
        <w:rPr>
          <w:highlight w:val="white"/>
        </w:rPr>
        <w:t>t.j</w:t>
      </w:r>
      <w:proofErr w:type="spellEnd"/>
      <w:r>
        <w:rPr>
          <w:highlight w:val="white"/>
        </w:rPr>
        <w:t>. Dz.U. z 2019 r. poz. 2010);</w:t>
      </w:r>
    </w:p>
    <w:p w:rsidR="00023676" w:rsidRDefault="00BD480B">
      <w:pPr>
        <w:spacing w:after="0"/>
        <w:jc w:val="both"/>
      </w:pPr>
      <w:r>
        <w:rPr>
          <w:highlight w:val="white"/>
        </w:rPr>
        <w:t>c) za mieszanie selektywnie zebranych odpadów komunalnych ze zm</w:t>
      </w:r>
      <w:r>
        <w:t xml:space="preserve">ieszanymi odpadami komunalnymi w wysokości kary należnej gminie Winnica - wysokość kary umownej zostanie wyliczona zgodnie z przepisami ustawy z dnia 13 września 1996 r. o utrzymaniu czystości i porządku w gminach ( </w:t>
      </w:r>
      <w:proofErr w:type="spellStart"/>
      <w:r>
        <w:t>t.j</w:t>
      </w:r>
      <w:proofErr w:type="spellEnd"/>
      <w:r>
        <w:t>. Dz. U z 2019 r. poz. 2010);</w:t>
      </w:r>
    </w:p>
    <w:p w:rsidR="00023676" w:rsidRDefault="00BD480B">
      <w:pPr>
        <w:spacing w:after="0"/>
        <w:jc w:val="both"/>
      </w:pPr>
      <w:r>
        <w:t>d) za przekazywanie nierzetelnych sprawozdań, o których mowa w § 3 ust. 1 pkt 5 lub przekazywanie ich po terminie określonym ustawą z dnia 13 września 1996r. o utrzymaniu czystości i porządku w gminach (</w:t>
      </w:r>
      <w:proofErr w:type="spellStart"/>
      <w:r>
        <w:t>t.j</w:t>
      </w:r>
      <w:proofErr w:type="spellEnd"/>
      <w:r>
        <w:t xml:space="preserve">. Dz. U z 2019 r. poz. 2010.) kary należnej gminie Winnica - wysokość kary umownej zostanie wyliczona zgodnie z przepisami ustawy z dnia 13 września 1996r. o utrzymaniu czystości i porządku w gminach ( </w:t>
      </w:r>
      <w:proofErr w:type="spellStart"/>
      <w:r>
        <w:t>t.j</w:t>
      </w:r>
      <w:proofErr w:type="spellEnd"/>
      <w:r>
        <w:t>. Dz. U z 2019r. poz. 2010);</w:t>
      </w:r>
    </w:p>
    <w:p w:rsidR="00023676" w:rsidRDefault="00BD480B">
      <w:pPr>
        <w:spacing w:after="0"/>
        <w:jc w:val="both"/>
      </w:pPr>
      <w:r>
        <w:t>e) z tytułu zwłoki w realizacji „reklamacji” tj. braku odbioru odpadów (dotyczy odpowiednio odpadów: zmieszanych, segregowanych, ulegających biodegradacji, wielkogabarytowych itd.) Wykonawca zapłaci karę za każdy dzień zwłoki w wysokości :</w:t>
      </w:r>
    </w:p>
    <w:p w:rsidR="00023676" w:rsidRDefault="00BD480B">
      <w:pPr>
        <w:pStyle w:val="Teksttreci0"/>
        <w:shd w:val="clear" w:color="auto" w:fill="auto"/>
        <w:spacing w:before="0" w:after="0" w:line="240" w:lineRule="auto"/>
        <w:ind w:firstLine="0"/>
        <w:rPr>
          <w:rFonts w:asciiTheme="minorHAnsi" w:hAnsiTheme="minorHAnsi"/>
        </w:rPr>
      </w:pPr>
      <w:r>
        <w:rPr>
          <w:rFonts w:asciiTheme="minorHAnsi" w:hAnsiTheme="minorHAnsi"/>
        </w:rPr>
        <w:t>- dla nieruchomości o zabudowie jednorodzinnej w wysokości  500,00 zł (słownie: pięćset złotych),</w:t>
      </w:r>
    </w:p>
    <w:p w:rsidR="00023676" w:rsidRDefault="00BD480B">
      <w:pPr>
        <w:pStyle w:val="Teksttreci0"/>
        <w:shd w:val="clear" w:color="auto" w:fill="auto"/>
        <w:spacing w:before="0" w:after="0" w:line="240" w:lineRule="auto"/>
        <w:ind w:firstLine="0"/>
        <w:rPr>
          <w:rFonts w:asciiTheme="minorHAnsi" w:hAnsiTheme="minorHAnsi"/>
        </w:rPr>
      </w:pPr>
      <w:r>
        <w:rPr>
          <w:rFonts w:asciiTheme="minorHAnsi" w:hAnsiTheme="minorHAnsi"/>
        </w:rPr>
        <w:t>- dla zabudowy wielolokalowej w wysokości 1000,00 zł (słownie: jeden tysiąc złotych)</w:t>
      </w:r>
    </w:p>
    <w:p w:rsidR="00023676" w:rsidRDefault="00BD480B">
      <w:pPr>
        <w:spacing w:after="0"/>
        <w:jc w:val="both"/>
      </w:pPr>
      <w:r>
        <w:t>f) z tytułu zwłoki w realizacji innej reklamacji tj. nie dostarczenia pojemników, worków, harmonogramów  – w wysokości 500,00 zł (słownie: pięćset złotych) za każdy dzień zwłoki.</w:t>
      </w:r>
    </w:p>
    <w:p w:rsidR="00023676" w:rsidRDefault="00BD480B">
      <w:pPr>
        <w:spacing w:after="0"/>
        <w:jc w:val="both"/>
      </w:pPr>
      <w:r>
        <w:t>g) za nie przedłożenie w terminie o którym mowa § 5 ust. 3 oświadczenia i dokumentów potwierdzających zatrudnienia pracowników w wysokości 0,1% wynagrodzenia brutto określonego w § 7 ust. 1.</w:t>
      </w:r>
    </w:p>
    <w:p w:rsidR="00023676" w:rsidRDefault="00BD480B">
      <w:pPr>
        <w:spacing w:after="0"/>
        <w:jc w:val="both"/>
      </w:pPr>
      <w:r>
        <w:t>2. Zamawiający może pobrać należną od Wykonawcy karę umowną także przez potrącenie z wystawionej przez Wykonawcę faktury.</w:t>
      </w:r>
    </w:p>
    <w:p w:rsidR="00023676" w:rsidRDefault="00BD480B">
      <w:pPr>
        <w:jc w:val="center"/>
        <w:rPr>
          <w:b/>
        </w:rPr>
      </w:pPr>
      <w:r>
        <w:rPr>
          <w:b/>
        </w:rPr>
        <w:t>§ 10</w:t>
      </w:r>
    </w:p>
    <w:p w:rsidR="00023676" w:rsidRDefault="00BD480B">
      <w:pPr>
        <w:spacing w:after="0"/>
        <w:jc w:val="both"/>
      </w:pPr>
      <w:r>
        <w:t>Zamawiający może odstąpić od umowy, a rozwiązanie traktuje się jak z przyczyn zależnych od Wykonawcy w przypadku gdy:</w:t>
      </w:r>
    </w:p>
    <w:p w:rsidR="00023676" w:rsidRDefault="00BD480B">
      <w:pPr>
        <w:spacing w:after="0"/>
        <w:jc w:val="both"/>
      </w:pPr>
      <w:r>
        <w:t>a) wszczęte zostało postępowanie upadłościowe w stosunku do Wykonawcy,</w:t>
      </w:r>
    </w:p>
    <w:p w:rsidR="00023676" w:rsidRDefault="00BD480B">
      <w:pPr>
        <w:spacing w:after="0"/>
        <w:jc w:val="both"/>
      </w:pPr>
      <w:r>
        <w:t>b) rozpoczęto likwidację firmy Wykonawcy,</w:t>
      </w:r>
    </w:p>
    <w:p w:rsidR="00023676" w:rsidRDefault="00BD480B">
      <w:pPr>
        <w:spacing w:after="0"/>
        <w:jc w:val="both"/>
      </w:pPr>
      <w:r>
        <w:t>c) Wykonawca stracił uprawnienia do wykonywania działalności objętej umową,</w:t>
      </w:r>
    </w:p>
    <w:p w:rsidR="00023676" w:rsidRDefault="00BD480B">
      <w:pPr>
        <w:spacing w:after="0"/>
        <w:jc w:val="both"/>
      </w:pPr>
      <w:r>
        <w:t>d) Wykonawca zaniechał realizacji umowy, tj. w sposób nieprzerwalny nie realizuje jej przez kolejnych 7 dni kalendarzowych,</w:t>
      </w:r>
    </w:p>
    <w:p w:rsidR="00023676" w:rsidRDefault="00BD480B">
      <w:pPr>
        <w:spacing w:after="0"/>
        <w:jc w:val="both"/>
      </w:pPr>
      <w:r>
        <w:t>e) Wykonawca pomimo uprzednich, pisemnych, co najmniej dwukrotnych zastrzeżeń ze strony Zamawiającego nie wykonuje usług zgodnie z postanowieniami umowy lub w istotny sposób narusza zobowiązania umowy.</w:t>
      </w:r>
    </w:p>
    <w:p w:rsidR="00023676" w:rsidRDefault="00BD480B">
      <w:pPr>
        <w:jc w:val="center"/>
        <w:rPr>
          <w:b/>
        </w:rPr>
      </w:pPr>
      <w:r>
        <w:rPr>
          <w:b/>
        </w:rPr>
        <w:t>§ 11</w:t>
      </w:r>
    </w:p>
    <w:p w:rsidR="00023676" w:rsidRDefault="00BD480B">
      <w:pPr>
        <w:spacing w:after="0"/>
        <w:jc w:val="both"/>
      </w:pPr>
      <w:r>
        <w:t>1. Celem wyłączenia odpowiedzialności materialnej Zamawiającego lub Wykonawcy z tytułu szkód powstałych w związku z zaistnieniem określonych zdarzeń losowych i odpowiedzialności cywilnej w czasie realizacji umowy, Wykonawca zawrze odpowiednie umowy ubezpieczenia.</w:t>
      </w:r>
    </w:p>
    <w:p w:rsidR="00023676" w:rsidRDefault="00BD480B">
      <w:pPr>
        <w:spacing w:after="0"/>
        <w:jc w:val="both"/>
      </w:pPr>
      <w:r>
        <w:t>2. Ubezpieczeniu podlegają w szczególności odpowiedzialność cywilna za szkody oraz następstwa nieszczęśliwych wypadków dotyczące pracowników i osób trzecich powstałe w związku z prowadzonymi usługami, w tym także ruchem pojazdów mechanicznych.</w:t>
      </w:r>
    </w:p>
    <w:p w:rsidR="00023676" w:rsidRDefault="00BD480B">
      <w:pPr>
        <w:spacing w:after="0"/>
        <w:jc w:val="both"/>
      </w:pPr>
      <w:r>
        <w:t>3. Koszty ubezpieczenia ponosi Wykonawca.</w:t>
      </w:r>
    </w:p>
    <w:p w:rsidR="00023676" w:rsidRDefault="00BD480B">
      <w:pPr>
        <w:spacing w:after="0"/>
        <w:jc w:val="both"/>
      </w:pPr>
      <w:r>
        <w:t>4. Wykonawca jest zobowiązany do przedstawienia na każde żądanie Zamawiającego polisy ubezpieczeniowej oraz dowodów opłacania składek.</w:t>
      </w:r>
    </w:p>
    <w:p w:rsidR="00023676" w:rsidRDefault="00BD480B">
      <w:pPr>
        <w:jc w:val="center"/>
        <w:rPr>
          <w:b/>
        </w:rPr>
      </w:pPr>
      <w:r>
        <w:rPr>
          <w:b/>
        </w:rPr>
        <w:t>§ 12</w:t>
      </w:r>
    </w:p>
    <w:p w:rsidR="00023676" w:rsidRDefault="00BD480B">
      <w:pPr>
        <w:spacing w:after="0"/>
        <w:jc w:val="both"/>
      </w:pPr>
      <w:r>
        <w:t>1. W sprawach nieuregulowanych niniejszą umową mają zastosowanie przepisy Kodeksu cywilnego, ustawy o odpadach, ustawy o utrzymaniu czystości i porządku w gminach oraz ustawy Prawo zamówień publicznych.</w:t>
      </w:r>
    </w:p>
    <w:p w:rsidR="00023676" w:rsidRDefault="00BD480B">
      <w:pPr>
        <w:spacing w:after="0"/>
        <w:jc w:val="both"/>
      </w:pPr>
      <w:r>
        <w:t>2. Wszelkie zmiany treści niniejszej umowy wymagają formy pisemnej i będą sporządzane w formie aneksu podpisanego przez obie strony pod rygorem nieważności, o ile nie będzie to sprzeczne z ustawą Prawo zamówień publicznych.</w:t>
      </w:r>
    </w:p>
    <w:p w:rsidR="00A64550" w:rsidRDefault="00A64550">
      <w:pPr>
        <w:spacing w:after="0"/>
        <w:jc w:val="both"/>
      </w:pPr>
      <w:r>
        <w:t xml:space="preserve">3. Istotne zmiany treści umowy </w:t>
      </w:r>
      <w:r w:rsidR="00802DC2">
        <w:t>mogą wynikać z następujących okoliczności;</w:t>
      </w:r>
    </w:p>
    <w:p w:rsidR="00802DC2" w:rsidRDefault="00802DC2">
      <w:pPr>
        <w:spacing w:after="0"/>
        <w:jc w:val="both"/>
      </w:pPr>
      <w:r>
        <w:t xml:space="preserve">a) wystąpienia konieczności zmiany terminu realizacji określonego w </w:t>
      </w:r>
      <w:r>
        <w:rPr>
          <w:rFonts w:cstheme="minorHAnsi"/>
        </w:rPr>
        <w:t>§</w:t>
      </w:r>
      <w:r>
        <w:t xml:space="preserve"> 2 ust.1 umowy ze względu na:</w:t>
      </w:r>
    </w:p>
    <w:p w:rsidR="00802DC2" w:rsidRDefault="00802DC2">
      <w:pPr>
        <w:spacing w:after="0"/>
        <w:jc w:val="both"/>
      </w:pPr>
      <w:r>
        <w:t>- wystąpienie siły wyższej uniemożliwiającej wykonanie umowy</w:t>
      </w:r>
    </w:p>
    <w:p w:rsidR="00802DC2" w:rsidRDefault="00802DC2">
      <w:pPr>
        <w:spacing w:after="0"/>
        <w:jc w:val="both"/>
      </w:pPr>
      <w:r>
        <w:t xml:space="preserve">b) </w:t>
      </w:r>
      <w:r w:rsidR="00B83ECB">
        <w:t xml:space="preserve">wystąpienia konieczności wprowadzenia innych zmian, które są niezbędne do wprowadzenia, aby możliwe było zrealizowanie usług objętych umową  </w:t>
      </w:r>
      <w:r w:rsidR="00FF5EBD">
        <w:t xml:space="preserve">zgodnie z przepisami prawa </w:t>
      </w:r>
      <w:r w:rsidR="00B83ECB">
        <w:t>oraz spełnienie celów umowy,</w:t>
      </w:r>
    </w:p>
    <w:p w:rsidR="00B83ECB" w:rsidRDefault="00B83ECB">
      <w:pPr>
        <w:spacing w:after="0"/>
        <w:jc w:val="both"/>
      </w:pPr>
      <w:r>
        <w:t>c) zmiany wysokości podatku VAT,</w:t>
      </w:r>
    </w:p>
    <w:p w:rsidR="00B83ECB" w:rsidRDefault="00B83ECB">
      <w:pPr>
        <w:spacing w:after="0"/>
        <w:jc w:val="both"/>
      </w:pPr>
      <w:r>
        <w:t xml:space="preserve">d) zmiany wysokości opłat za składowanie odpadów zmieszanych na składowiskach z rozporządzenia w sprawie jednostkowych stawek </w:t>
      </w:r>
      <w:r w:rsidR="00FF5EBD">
        <w:t>opłat za korzystanie ze środowiska z dnia 29 grudnia 2017 r. (Dz.U. z 2017r. poz. 2490),</w:t>
      </w:r>
    </w:p>
    <w:p w:rsidR="00FF5EBD" w:rsidRDefault="00FF5EBD">
      <w:pPr>
        <w:spacing w:after="0"/>
        <w:jc w:val="both"/>
      </w:pPr>
      <w:r>
        <w:t xml:space="preserve">e) </w:t>
      </w:r>
      <w:r w:rsidR="00471C4B">
        <w:t>zmiany powszechnie obowiązujących przepisów prawa w zakresie mającym wpływ na realizację przedmiotu umowy,</w:t>
      </w:r>
    </w:p>
    <w:p w:rsidR="00471C4B" w:rsidRDefault="00471C4B">
      <w:pPr>
        <w:spacing w:after="0"/>
        <w:jc w:val="both"/>
      </w:pPr>
      <w:r>
        <w:t xml:space="preserve">f) zmiany wysokości minimalnego wynagrodzenia za pracę albo wysokości minimalnej stawki godzinowej, ustalonych na podstawie przepisów ustawy z dnia 10 października 2002 r. o minimalnym wynagrodzeniu za pracę, jeżeli zmiana ta będzie miała wpływ na koszty wykonania zamówienia przez wykonawcę. </w:t>
      </w:r>
    </w:p>
    <w:p w:rsidR="00471C4B" w:rsidRDefault="00471C4B">
      <w:pPr>
        <w:spacing w:after="0"/>
        <w:jc w:val="both"/>
      </w:pPr>
      <w:r>
        <w:t>g) zmiany zasad podlegania ubezpieczeniom społecznym lub ubezpieczeniu zdrowotnemu lub wysokości stawki składki na ubezpieczenia społeczne lub zdrowotne, jeżeli zmiana ta będzie miała wpływ na koszty wykonania zamówienia przez wykonawcę.</w:t>
      </w:r>
    </w:p>
    <w:p w:rsidR="00FF5EBD" w:rsidRDefault="00FF5EBD">
      <w:pPr>
        <w:spacing w:after="0"/>
        <w:jc w:val="both"/>
      </w:pPr>
    </w:p>
    <w:p w:rsidR="00023676" w:rsidRDefault="00BD480B">
      <w:pPr>
        <w:spacing w:after="0"/>
        <w:jc w:val="both"/>
      </w:pPr>
      <w:r>
        <w:t>3. Wszelkie spory powstałe w wyniku realizacji umowy rozstrzygane będą przez Sąd miejscowo właściwy dla Zamawiającego.</w:t>
      </w:r>
    </w:p>
    <w:p w:rsidR="00023676" w:rsidRDefault="00BD480B">
      <w:pPr>
        <w:jc w:val="center"/>
        <w:rPr>
          <w:b/>
        </w:rPr>
      </w:pPr>
      <w:r>
        <w:rPr>
          <w:b/>
        </w:rPr>
        <w:t>§ 13</w:t>
      </w:r>
    </w:p>
    <w:p w:rsidR="00023676" w:rsidRDefault="00BD480B">
      <w:pPr>
        <w:spacing w:after="0"/>
        <w:jc w:val="both"/>
      </w:pPr>
      <w:r>
        <w:t>Zamawiający dopuszcza możliwości udzielenia zamówień, o których mowa w art. 67 ust. 1 pkt. 6 ustawy Prawo zamówień publicznych. Zamawiający zastrzega sobie prawo do udzielenia zamówienia polegającego na powtórzeniu podobnych usług w okresie 3 lat od dnia udzielenia zamówienia podstawowego, dotychczasowemu Wykonawcy usług, jeżeli takie zamówienie jest zgodne z jego przedmiotem oraz całkowita wartość tego zamówienia została uwzględniona przy obliczaniu jego wartości.</w:t>
      </w:r>
    </w:p>
    <w:p w:rsidR="00023676" w:rsidRDefault="00BD480B">
      <w:pPr>
        <w:spacing w:after="0"/>
        <w:jc w:val="both"/>
      </w:pPr>
      <w:r>
        <w:t>Zamawiający przewiduje udzielenie zamówień uzupełniających w wysokości 25% odbierania i zagospodarowania odpadów komunalnych z nieruchomości położonych na terenie Gminy Winnica.</w:t>
      </w:r>
    </w:p>
    <w:p w:rsidR="00023676" w:rsidRDefault="00BD480B">
      <w:pPr>
        <w:jc w:val="center"/>
        <w:rPr>
          <w:b/>
        </w:rPr>
      </w:pPr>
      <w:r>
        <w:rPr>
          <w:b/>
        </w:rPr>
        <w:t>§ 14</w:t>
      </w:r>
    </w:p>
    <w:p w:rsidR="00023676" w:rsidRDefault="00BD480B">
      <w:r>
        <w:t>Umowę sporządzono w 4 jednobrzmiących egzemplarzach, po dwa dla każdej ze stron.</w:t>
      </w:r>
    </w:p>
    <w:p w:rsidR="00023676" w:rsidRDefault="00BD480B">
      <w:pPr>
        <w:jc w:val="center"/>
      </w:pPr>
      <w:r>
        <w:t>ZAMAWIAJĄCY                                                                                                       WYKONAWCA</w:t>
      </w:r>
    </w:p>
    <w:p w:rsidR="00023676" w:rsidRDefault="00023676"/>
    <w:p w:rsidR="00023676" w:rsidRDefault="00023676"/>
    <w:p w:rsidR="00023676" w:rsidRDefault="00023676"/>
    <w:p w:rsidR="00BD480B" w:rsidRDefault="00BD480B"/>
    <w:p w:rsidR="00BD480B" w:rsidRDefault="00BD480B"/>
    <w:p w:rsidR="00BD480B" w:rsidRDefault="00BD480B"/>
    <w:p w:rsidR="003F1D59" w:rsidRDefault="003F1D59"/>
    <w:p w:rsidR="003F1D59" w:rsidRDefault="003F1D59"/>
    <w:p w:rsidR="003F1D59" w:rsidRDefault="003F1D59"/>
    <w:p w:rsidR="003F1D59" w:rsidRDefault="003F1D59"/>
    <w:p w:rsidR="003F1D59" w:rsidRDefault="003F1D59"/>
    <w:p w:rsidR="003F1D59" w:rsidRDefault="003F1D59"/>
    <w:p w:rsidR="003F1D59" w:rsidRDefault="003F1D59"/>
    <w:p w:rsidR="003F1D59" w:rsidRDefault="003F1D59"/>
    <w:p w:rsidR="003F1D59" w:rsidRDefault="003F1D59"/>
    <w:p w:rsidR="00023676" w:rsidRDefault="00023676">
      <w:bookmarkStart w:id="0" w:name="_GoBack"/>
      <w:bookmarkEnd w:id="0"/>
    </w:p>
    <w:p w:rsidR="00023676" w:rsidRDefault="00BD480B">
      <w:pPr>
        <w:jc w:val="right"/>
      </w:pPr>
      <w:r>
        <w:t>Załącznik do wzoru umowy do SIWZ</w:t>
      </w:r>
    </w:p>
    <w:p w:rsidR="00023676" w:rsidRDefault="00BD480B">
      <w:pPr>
        <w:jc w:val="right"/>
      </w:pPr>
      <w:r>
        <w:t>z dnia ……………………. 201… r.</w:t>
      </w:r>
    </w:p>
    <w:p w:rsidR="00023676" w:rsidRDefault="00BD480B">
      <w:pPr>
        <w:spacing w:after="0"/>
        <w:jc w:val="center"/>
      </w:pPr>
      <w:r>
        <w:t>wzór</w:t>
      </w:r>
    </w:p>
    <w:p w:rsidR="00023676" w:rsidRDefault="00BD480B">
      <w:pPr>
        <w:spacing w:after="0"/>
        <w:jc w:val="center"/>
        <w:rPr>
          <w:b/>
        </w:rPr>
      </w:pPr>
      <w:r>
        <w:rPr>
          <w:b/>
        </w:rPr>
        <w:t>PROTOKÓŁ WYKONANIA USŁUG</w:t>
      </w:r>
    </w:p>
    <w:p w:rsidR="00023676" w:rsidRDefault="00023676">
      <w:pPr>
        <w:spacing w:after="0"/>
      </w:pPr>
    </w:p>
    <w:p w:rsidR="00023676" w:rsidRDefault="00BD480B">
      <w:pPr>
        <w:spacing w:after="0"/>
      </w:pPr>
      <w:r>
        <w:t>z dnia ……...... sporządzony zgodnie z § 3 ust.1 pkt 9) umowy Nr………………... z dnia…………………………</w:t>
      </w:r>
    </w:p>
    <w:p w:rsidR="00023676" w:rsidRDefault="00BD480B">
      <w:pPr>
        <w:spacing w:after="0"/>
      </w:pPr>
      <w:r>
        <w:t>z wykonania usługi odbioru odpadów komunalnych od właścicieli nieruchomości w Gminie Winnica za okres …………………………………..</w:t>
      </w:r>
    </w:p>
    <w:p w:rsidR="00023676" w:rsidRDefault="00BD480B">
      <w:pPr>
        <w:spacing w:after="0"/>
      </w:pPr>
      <w:r>
        <w:t>1. Zwięzły opis zakresu wykonywanych usług:</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2. Wykaz załączonych dokumentów:</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3. Uwagi do wykonywanych usług (ze strony Wykonawcy)</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4. Uwagi do wykonywanych usług (ze strony Zamawiającego)</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w:t>
      </w:r>
    </w:p>
    <w:p w:rsidR="00023676" w:rsidRDefault="00BD480B">
      <w:pPr>
        <w:spacing w:after="0"/>
      </w:pPr>
      <w:r>
        <w:t>Przedstawiciele Wykonawcy:</w:t>
      </w:r>
    </w:p>
    <w:p w:rsidR="00023676" w:rsidRDefault="00BD480B">
      <w:pPr>
        <w:spacing w:after="0"/>
      </w:pPr>
      <w:r>
        <w:t>1. ……………………………………………………</w:t>
      </w:r>
    </w:p>
    <w:p w:rsidR="00023676" w:rsidRDefault="00BD480B">
      <w:pPr>
        <w:spacing w:after="0"/>
      </w:pPr>
      <w:r>
        <w:t>2. ……………………………………………………</w:t>
      </w:r>
    </w:p>
    <w:p w:rsidR="00023676" w:rsidRDefault="00BD480B">
      <w:pPr>
        <w:spacing w:after="0"/>
      </w:pPr>
      <w:r>
        <w:t>Przedstawiciele Zamawiającego:</w:t>
      </w:r>
    </w:p>
    <w:p w:rsidR="00023676" w:rsidRDefault="00BD480B">
      <w:pPr>
        <w:spacing w:after="0"/>
      </w:pPr>
      <w:r>
        <w:t>1. ……………………………………………………</w:t>
      </w:r>
    </w:p>
    <w:p w:rsidR="00023676" w:rsidRDefault="00BD480B">
      <w:pPr>
        <w:spacing w:after="0"/>
      </w:pPr>
      <w:r>
        <w:t>2. ……………………………………………………</w:t>
      </w:r>
    </w:p>
    <w:sectPr w:rsidR="0002367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hybridMultilevel"/>
    <w:tmpl w:val="FB8E2B88"/>
    <w:lvl w:ilvl="0" w:tplc="FFFFFFFF">
      <w:start w:val="8"/>
      <w:numFmt w:val="decimal"/>
      <w:lvlText w:val="%1."/>
      <w:lvlJc w:val="left"/>
    </w:lvl>
    <w:lvl w:ilvl="1" w:tplc="FFFFFFFF">
      <w:start w:val="1"/>
      <w:numFmt w:val="decimal"/>
      <w:lvlText w:val="%2"/>
      <w:lvlJc w:val="left"/>
    </w:lvl>
    <w:lvl w:ilvl="2" w:tplc="DBE22796">
      <w:start w:val="1"/>
      <w:numFmt w:val="decimal"/>
      <w:lvlText w:val="%3."/>
      <w:lvlJc w:val="left"/>
      <w:rPr>
        <w:rFonts w:hint="default"/>
      </w:rPr>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CC82144"/>
    <w:multiLevelType w:val="multilevel"/>
    <w:tmpl w:val="DFA688F6"/>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2"/>
        <w:szCs w:val="22"/>
        <w:u w:val="none"/>
      </w:rPr>
    </w:lvl>
    <w:lvl w:ilvl="1">
      <w:start w:val="1"/>
      <w:numFmt w:val="decimal"/>
      <w:lvlText w:val="%2."/>
      <w:lvlJc w:val="left"/>
      <w:pPr>
        <w:ind w:left="1080" w:hanging="360"/>
      </w:pPr>
      <w:rPr>
        <w:rFonts w:eastAsia="Times New Roman" w:cs="Times New Roman"/>
        <w:b w:val="0"/>
        <w:bCs w:val="0"/>
        <w:i w:val="0"/>
        <w:iCs w:val="0"/>
        <w:caps w:val="0"/>
        <w:smallCaps w:val="0"/>
        <w:strike w:val="0"/>
        <w:dstrike w:val="0"/>
        <w:color w:val="000000"/>
        <w:spacing w:val="0"/>
        <w:w w:val="100"/>
        <w:sz w:val="22"/>
        <w:szCs w:val="22"/>
        <w:u w:val="none"/>
      </w:rPr>
    </w:lvl>
    <w:lvl w:ilvl="2">
      <w:start w:val="1"/>
      <w:numFmt w:val="decimal"/>
      <w:lvlText w:val="%3)"/>
      <w:lvlJc w:val="left"/>
      <w:pPr>
        <w:ind w:left="1440" w:hanging="360"/>
      </w:pPr>
      <w:rPr>
        <w:rFonts w:eastAsia="Times New Roman" w:cs="Times New Roman"/>
        <w:b w:val="0"/>
        <w:bCs w:val="0"/>
        <w:i w:val="0"/>
        <w:iCs w:val="0"/>
        <w:caps w:val="0"/>
        <w:smallCaps w:val="0"/>
        <w:strike w:val="0"/>
        <w:dstrike w:val="0"/>
        <w:color w:val="000000"/>
        <w:spacing w:val="0"/>
        <w:w w:val="100"/>
        <w:sz w:val="22"/>
        <w:szCs w:val="22"/>
        <w:u w:val="none"/>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75480CA0"/>
    <w:multiLevelType w:val="multilevel"/>
    <w:tmpl w:val="1A6E3C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76"/>
    <w:rsid w:val="00023676"/>
    <w:rsid w:val="000A68BF"/>
    <w:rsid w:val="003F1D59"/>
    <w:rsid w:val="00471C4B"/>
    <w:rsid w:val="006E5B0E"/>
    <w:rsid w:val="00802DC2"/>
    <w:rsid w:val="009B4894"/>
    <w:rsid w:val="00A64550"/>
    <w:rsid w:val="00B46164"/>
    <w:rsid w:val="00B83ECB"/>
    <w:rsid w:val="00BD480B"/>
    <w:rsid w:val="00C778F7"/>
    <w:rsid w:val="00D01E6B"/>
    <w:rsid w:val="00FF5EBD"/>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D2CFE-5FE7-4903-AF60-D4224524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link w:val="Teksttreci0"/>
    <w:qFormat/>
    <w:rsid w:val="00511E74"/>
    <w:rPr>
      <w:rFonts w:ascii="Times New Roman" w:eastAsia="Times New Roman" w:hAnsi="Times New Roman" w:cs="Times New Roman"/>
      <w:shd w:val="clear" w:color="auto" w:fill="FFFFFF"/>
    </w:rPr>
  </w:style>
  <w:style w:type="character" w:customStyle="1" w:styleId="NagwekZnak">
    <w:name w:val="Nagłówek Znak"/>
    <w:basedOn w:val="Domylnaczcionkaakapitu"/>
    <w:link w:val="Nagwek"/>
    <w:uiPriority w:val="99"/>
    <w:qFormat/>
    <w:rsid w:val="005768CC"/>
  </w:style>
  <w:style w:type="character" w:customStyle="1" w:styleId="StopkaZnak">
    <w:name w:val="Stopka Znak"/>
    <w:basedOn w:val="Domylnaczcionkaakapitu"/>
    <w:link w:val="Stopka"/>
    <w:uiPriority w:val="99"/>
    <w:qFormat/>
    <w:rsid w:val="005768CC"/>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
    <w:name w:val="ListLabel 13"/>
    <w:qFormat/>
    <w:rPr>
      <w:rFonts w:ascii="Calibri" w:hAnsi="Calibri" w:cs="Times New Roman"/>
      <w:b w:val="0"/>
      <w:bCs w:val="0"/>
      <w:i w:val="0"/>
      <w:iCs w:val="0"/>
      <w:caps w:val="0"/>
      <w:smallCaps w:val="0"/>
      <w:strike w:val="0"/>
      <w:dstrike w:val="0"/>
      <w:color w:val="000000"/>
      <w:spacing w:val="0"/>
      <w:w w:val="100"/>
      <w:sz w:val="22"/>
      <w:szCs w:val="22"/>
      <w:u w:val="none"/>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6">
    <w:name w:val="ListLabel 16"/>
    <w:qFormat/>
    <w:rPr>
      <w:rFonts w:ascii="Calibri" w:hAnsi="Calibri" w:cs="Times New Roman"/>
      <w:b w:val="0"/>
      <w:bCs w:val="0"/>
      <w:i w:val="0"/>
      <w:iCs w:val="0"/>
      <w:caps w:val="0"/>
      <w:smallCaps w:val="0"/>
      <w:strike w:val="0"/>
      <w:dstrike w:val="0"/>
      <w:color w:val="000000"/>
      <w:spacing w:val="0"/>
      <w:w w:val="100"/>
      <w:sz w:val="22"/>
      <w:szCs w:val="22"/>
      <w:u w:val="none"/>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rPr>
  </w:style>
  <w:style w:type="paragraph" w:styleId="Nagwek">
    <w:name w:val="header"/>
    <w:basedOn w:val="Normalny"/>
    <w:next w:val="Tekstpodstawowy"/>
    <w:link w:val="NagwekZnak"/>
    <w:uiPriority w:val="99"/>
    <w:unhideWhenUsed/>
    <w:rsid w:val="005768CC"/>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Teksttreci0">
    <w:name w:val="Tekst treści"/>
    <w:basedOn w:val="Normalny"/>
    <w:link w:val="Teksttreci"/>
    <w:qFormat/>
    <w:rsid w:val="00511E74"/>
    <w:pPr>
      <w:shd w:val="clear" w:color="auto" w:fill="FFFFFF"/>
      <w:spacing w:before="960" w:after="2100" w:line="274" w:lineRule="exact"/>
      <w:ind w:hanging="700"/>
      <w:jc w:val="both"/>
    </w:pPr>
    <w:rPr>
      <w:rFonts w:ascii="Times New Roman" w:eastAsia="Times New Roman" w:hAnsi="Times New Roman" w:cs="Times New Roman"/>
    </w:rPr>
  </w:style>
  <w:style w:type="paragraph" w:styleId="Stopka">
    <w:name w:val="footer"/>
    <w:basedOn w:val="Normalny"/>
    <w:link w:val="StopkaZnak"/>
    <w:uiPriority w:val="99"/>
    <w:unhideWhenUsed/>
    <w:rsid w:val="005768CC"/>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3744</Words>
  <Characters>22467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Allegro</dc:creator>
  <dc:description/>
  <cp:lastModifiedBy>MD</cp:lastModifiedBy>
  <cp:revision>3</cp:revision>
  <cp:lastPrinted>2018-05-07T12:48:00Z</cp:lastPrinted>
  <dcterms:created xsi:type="dcterms:W3CDTF">2019-12-10T14:26:00Z</dcterms:created>
  <dcterms:modified xsi:type="dcterms:W3CDTF">2019-12-11T13:40:00Z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