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CC1" w:rsidRDefault="00B67CC1" w:rsidP="00B67CC1">
      <w:pPr>
        <w:jc w:val="right"/>
      </w:pPr>
      <w:r>
        <w:t>Załącznik Nr 3 do zapytania ofertowego</w:t>
      </w:r>
    </w:p>
    <w:p w:rsidR="00B67CC1" w:rsidRPr="00B67CC1" w:rsidRDefault="00B67CC1" w:rsidP="009A11F3">
      <w:pPr>
        <w:spacing w:after="0"/>
        <w:jc w:val="center"/>
        <w:rPr>
          <w:b/>
        </w:rPr>
      </w:pPr>
      <w:r w:rsidRPr="00B67CC1">
        <w:rPr>
          <w:b/>
        </w:rPr>
        <w:t>Umowa IS.271.2.35.2021</w:t>
      </w:r>
    </w:p>
    <w:p w:rsidR="009A11F3" w:rsidRDefault="009A11F3" w:rsidP="009A11F3">
      <w:pPr>
        <w:spacing w:after="0"/>
      </w:pPr>
    </w:p>
    <w:p w:rsidR="00B67CC1" w:rsidRDefault="00B67CC1" w:rsidP="009A11F3">
      <w:pPr>
        <w:spacing w:after="0"/>
      </w:pPr>
      <w:r>
        <w:t>zawarta w dniu ………………… r w Winnica pomiędzy:</w:t>
      </w:r>
    </w:p>
    <w:p w:rsidR="00B67CC1" w:rsidRDefault="00B67CC1" w:rsidP="009A11F3">
      <w:pPr>
        <w:spacing w:after="0"/>
      </w:pPr>
      <w:r>
        <w:t>Gminą Winnica z siedzibą w Winnicy przy u, NIP 568-15-45-340</w:t>
      </w:r>
    </w:p>
    <w:p w:rsidR="00B67CC1" w:rsidRDefault="00B67CC1" w:rsidP="009A11F3">
      <w:pPr>
        <w:spacing w:after="0"/>
      </w:pPr>
      <w:r>
        <w:t>zwaną dalej Zamawiającym reprezentowaną przez:</w:t>
      </w:r>
    </w:p>
    <w:p w:rsidR="00B67CC1" w:rsidRDefault="00B67CC1" w:rsidP="009A11F3">
      <w:pPr>
        <w:spacing w:after="0"/>
      </w:pPr>
      <w:r>
        <w:t xml:space="preserve">Pana Roberta Wróblewskiego - Wójta Gminy Winnica, </w:t>
      </w:r>
    </w:p>
    <w:p w:rsidR="00B67CC1" w:rsidRDefault="00B67CC1" w:rsidP="009A11F3">
      <w:pPr>
        <w:spacing w:after="0"/>
      </w:pPr>
      <w:r>
        <w:t xml:space="preserve">przy kontrasygnacie </w:t>
      </w:r>
    </w:p>
    <w:p w:rsidR="00B67CC1" w:rsidRDefault="00B67CC1" w:rsidP="009A11F3">
      <w:pPr>
        <w:spacing w:after="0"/>
      </w:pPr>
      <w:r>
        <w:t>Waldemara Bł</w:t>
      </w:r>
      <w:r>
        <w:t xml:space="preserve">ońskiego - Skarbnika Gminy </w:t>
      </w:r>
    </w:p>
    <w:p w:rsidR="00B67CC1" w:rsidRDefault="00B67CC1" w:rsidP="009A11F3">
      <w:pPr>
        <w:spacing w:after="0"/>
      </w:pPr>
      <w:r>
        <w:t>a</w:t>
      </w:r>
    </w:p>
    <w:p w:rsidR="009A11F3" w:rsidRDefault="009A11F3" w:rsidP="009A11F3">
      <w:pPr>
        <w:spacing w:after="0"/>
      </w:pPr>
    </w:p>
    <w:p w:rsidR="009A11F3" w:rsidRDefault="009A11F3" w:rsidP="009A11F3">
      <w:pPr>
        <w:spacing w:after="0"/>
      </w:pPr>
    </w:p>
    <w:p w:rsidR="00B67CC1" w:rsidRDefault="00B67CC1" w:rsidP="009A11F3">
      <w:pPr>
        <w:spacing w:after="0"/>
      </w:pPr>
      <w:r>
        <w:t xml:space="preserve">………………………………………………………………………………………………zwaną dalej Wykonawcą: </w:t>
      </w:r>
    </w:p>
    <w:p w:rsidR="00B67CC1" w:rsidRDefault="00B67CC1" w:rsidP="009A11F3">
      <w:pPr>
        <w:spacing w:after="0"/>
      </w:pPr>
    </w:p>
    <w:p w:rsidR="00B67CC1" w:rsidRDefault="00B67CC1" w:rsidP="009A11F3">
      <w:pPr>
        <w:spacing w:after="0"/>
      </w:pPr>
      <w:r>
        <w:t xml:space="preserve">w rezultacie dokonania wyboru Wykonawcy, na podstawie ofert została zawarta umowa </w:t>
      </w:r>
    </w:p>
    <w:p w:rsidR="00B67CC1" w:rsidRDefault="00B67CC1" w:rsidP="009A11F3">
      <w:pPr>
        <w:spacing w:after="0"/>
      </w:pPr>
      <w:r>
        <w:t>o następującej treści:</w:t>
      </w:r>
    </w:p>
    <w:p w:rsidR="00B67CC1" w:rsidRPr="00B67CC1" w:rsidRDefault="00B67CC1" w:rsidP="009A11F3">
      <w:pPr>
        <w:spacing w:after="0"/>
        <w:jc w:val="center"/>
        <w:rPr>
          <w:b/>
        </w:rPr>
      </w:pPr>
      <w:r w:rsidRPr="00B67CC1">
        <w:rPr>
          <w:b/>
        </w:rPr>
        <w:t>§ 1. Przedmiot umowy</w:t>
      </w:r>
    </w:p>
    <w:p w:rsidR="00B67CC1" w:rsidRDefault="00B67CC1" w:rsidP="009A11F3">
      <w:pPr>
        <w:spacing w:after="0"/>
        <w:ind w:left="284" w:hanging="426"/>
        <w:jc w:val="both"/>
      </w:pPr>
      <w:r>
        <w:t>1.</w:t>
      </w:r>
      <w:r>
        <w:tab/>
        <w:t>Wykonawca zobowiązuje się do wykonania zadania polegającego na Wykonaniu Inwentaryzacji źródeł ciepła na terenie Gminy Winnica.</w:t>
      </w:r>
    </w:p>
    <w:p w:rsidR="00B67CC1" w:rsidRDefault="00B67CC1" w:rsidP="009A11F3">
      <w:pPr>
        <w:spacing w:after="0"/>
        <w:ind w:left="284" w:hanging="426"/>
        <w:jc w:val="both"/>
      </w:pPr>
      <w:r>
        <w:t>2.</w:t>
      </w:r>
      <w:r>
        <w:tab/>
        <w:t>W ramach realizacji zamówienia Wykonawca zobowiązany jest w szczególności do wykonania:</w:t>
      </w:r>
    </w:p>
    <w:p w:rsidR="00B67CC1" w:rsidRDefault="00B67CC1" w:rsidP="009A11F3">
      <w:pPr>
        <w:spacing w:after="0"/>
        <w:ind w:left="284" w:hanging="426"/>
        <w:jc w:val="both"/>
      </w:pPr>
      <w:r>
        <w:t>a)</w:t>
      </w:r>
      <w:r>
        <w:tab/>
        <w:t>Inwentaryzacji źródeł ciepła w budynkach położonych na nieruchomościach na terenie Gminy Winnica.</w:t>
      </w:r>
    </w:p>
    <w:p w:rsidR="00B67CC1" w:rsidRDefault="00B67CC1" w:rsidP="009A11F3">
      <w:pPr>
        <w:spacing w:after="0"/>
        <w:ind w:left="284" w:hanging="426"/>
        <w:jc w:val="both"/>
      </w:pPr>
      <w:r>
        <w:t>b)</w:t>
      </w:r>
      <w:r>
        <w:tab/>
        <w:t>Inwentaryzacji źródeł ciepła „z natury” zgodnie z wytycznymi Marszałka Województwa Mazowieckiego do projektu „Mazowiecki Instrument Wsparcia Ochrony Powietrza i Mikroklimatu MAZOWSZE 2021”.</w:t>
      </w:r>
    </w:p>
    <w:p w:rsidR="00B67CC1" w:rsidRDefault="00B67CC1" w:rsidP="009A11F3">
      <w:pPr>
        <w:spacing w:after="0"/>
        <w:ind w:left="284" w:hanging="426"/>
        <w:jc w:val="both"/>
      </w:pPr>
      <w:r>
        <w:t>c)</w:t>
      </w:r>
      <w:r>
        <w:tab/>
        <w:t>Wydrukowania ankiety i przeprowadzenie ankietyzacji,</w:t>
      </w:r>
    </w:p>
    <w:p w:rsidR="00B67CC1" w:rsidRDefault="00B67CC1" w:rsidP="009A11F3">
      <w:pPr>
        <w:spacing w:after="0"/>
        <w:ind w:left="284" w:hanging="426"/>
        <w:jc w:val="both"/>
      </w:pPr>
      <w:r>
        <w:t>d)</w:t>
      </w:r>
      <w:r>
        <w:tab/>
        <w:t>Przeprowadzenia akcję informacyjną cele</w:t>
      </w:r>
      <w:r>
        <w:t>m poinformowania mieszkańców</w:t>
      </w:r>
      <w:r>
        <w:t xml:space="preserve"> o konieczności sporządzenia spisu palenisk na terenie gminy Winnica,</w:t>
      </w:r>
    </w:p>
    <w:p w:rsidR="00B67CC1" w:rsidRDefault="00B67CC1" w:rsidP="009A11F3">
      <w:pPr>
        <w:spacing w:after="0"/>
        <w:ind w:left="284" w:hanging="426"/>
        <w:jc w:val="both"/>
      </w:pPr>
      <w:r>
        <w:t>e)</w:t>
      </w:r>
      <w:r>
        <w:tab/>
        <w:t>utworzenia bazy danych na nośniku elektronicznym w formacie EXCEL lub WORD</w:t>
      </w:r>
    </w:p>
    <w:p w:rsidR="00B67CC1" w:rsidRDefault="00B67CC1" w:rsidP="009A11F3">
      <w:pPr>
        <w:spacing w:after="0"/>
        <w:ind w:left="284" w:hanging="426"/>
        <w:jc w:val="both"/>
      </w:pPr>
      <w:r>
        <w:t>f)</w:t>
      </w:r>
      <w:r>
        <w:tab/>
        <w:t>sporządzeni</w:t>
      </w:r>
      <w:r>
        <w:t>a raportu z realizacji zadania.</w:t>
      </w:r>
    </w:p>
    <w:p w:rsidR="00B67CC1" w:rsidRDefault="00B67CC1" w:rsidP="009A11F3">
      <w:pPr>
        <w:spacing w:after="0"/>
        <w:jc w:val="both"/>
      </w:pPr>
      <w:r>
        <w:t>Podmioty objęte  inwentaryzacją, to przede wszystkim:</w:t>
      </w:r>
    </w:p>
    <w:p w:rsidR="00B67CC1" w:rsidRDefault="00B67CC1" w:rsidP="009A11F3">
      <w:pPr>
        <w:spacing w:after="0"/>
        <w:ind w:left="426" w:hanging="426"/>
        <w:jc w:val="both"/>
      </w:pPr>
      <w:r>
        <w:t>•</w:t>
      </w:r>
      <w:r>
        <w:tab/>
        <w:t>małe kotłownie przydomowe,</w:t>
      </w:r>
    </w:p>
    <w:p w:rsidR="00B67CC1" w:rsidRDefault="00B67CC1" w:rsidP="009A11F3">
      <w:pPr>
        <w:spacing w:after="0"/>
        <w:ind w:left="426" w:hanging="426"/>
        <w:jc w:val="both"/>
      </w:pPr>
      <w:r>
        <w:t>•</w:t>
      </w:r>
      <w:r>
        <w:tab/>
        <w:t xml:space="preserve">paleniska domowe (piece ceramiczne, </w:t>
      </w:r>
      <w:proofErr w:type="spellStart"/>
      <w:r>
        <w:t>piecokuchnie</w:t>
      </w:r>
      <w:proofErr w:type="spellEnd"/>
      <w:r>
        <w:t>, piece wolnostojące, kominki),</w:t>
      </w:r>
    </w:p>
    <w:p w:rsidR="00B67CC1" w:rsidRDefault="00B67CC1" w:rsidP="009A11F3">
      <w:pPr>
        <w:spacing w:after="0"/>
        <w:ind w:left="426" w:hanging="426"/>
        <w:jc w:val="both"/>
      </w:pPr>
      <w:r>
        <w:t>•</w:t>
      </w:r>
      <w:r>
        <w:tab/>
        <w:t>niewielkie kotłownie do 1 MW dostarczające ciepło do lokali usługowych lub warsztatów,</w:t>
      </w:r>
    </w:p>
    <w:p w:rsidR="00B67CC1" w:rsidRDefault="00B67CC1" w:rsidP="009A11F3">
      <w:pPr>
        <w:spacing w:after="0"/>
        <w:ind w:left="426" w:hanging="426"/>
        <w:jc w:val="both"/>
      </w:pPr>
      <w:r>
        <w:t>•</w:t>
      </w:r>
      <w:r>
        <w:tab/>
        <w:t>kotłownie w obiektach użyteczności publicznej,</w:t>
      </w:r>
    </w:p>
    <w:p w:rsidR="00B67CC1" w:rsidRDefault="00B67CC1" w:rsidP="009A11F3">
      <w:pPr>
        <w:spacing w:after="0"/>
        <w:ind w:left="426" w:hanging="426"/>
        <w:jc w:val="both"/>
      </w:pPr>
      <w:r>
        <w:t>•</w:t>
      </w:r>
      <w:r>
        <w:tab/>
        <w:t>kotłow</w:t>
      </w:r>
      <w:r>
        <w:t>nie w obiektach handlu i usług.</w:t>
      </w:r>
    </w:p>
    <w:p w:rsidR="00B67CC1" w:rsidRDefault="00B67CC1" w:rsidP="009A11F3">
      <w:pPr>
        <w:spacing w:after="0"/>
        <w:ind w:left="426" w:hanging="426"/>
        <w:jc w:val="both"/>
      </w:pPr>
      <w:r>
        <w:t>Metody prowadzenia inwentaryzacji źródeł emisji:</w:t>
      </w:r>
    </w:p>
    <w:p w:rsidR="00B67CC1" w:rsidRDefault="00B67CC1" w:rsidP="009A11F3">
      <w:pPr>
        <w:spacing w:after="0"/>
        <w:ind w:left="426" w:hanging="426"/>
        <w:jc w:val="both"/>
      </w:pPr>
      <w:r>
        <w:t>•</w:t>
      </w:r>
      <w:r>
        <w:tab/>
        <w:t xml:space="preserve">metoda wywiadu bezpośredniego – zgodnie </w:t>
      </w:r>
      <w:r>
        <w:t xml:space="preserve">z opracowaną przez Urząd Gminy </w:t>
      </w:r>
      <w:r>
        <w:t>w Winnicy ankietą.</w:t>
      </w:r>
    </w:p>
    <w:p w:rsidR="00B67CC1" w:rsidRDefault="00B67CC1" w:rsidP="009A11F3">
      <w:pPr>
        <w:spacing w:after="0"/>
        <w:jc w:val="both"/>
      </w:pPr>
      <w:r>
        <w:t xml:space="preserve">Metoda wywiadu bezpośredniego – polega na wypełnianiu ankiety w formie papierowej lub elektronicznej. W ramach tej metody informacje muszą zostać pozyskane od użytkowników lokali lub budynków (np. najemców, właścicieli, zarządców) i spisane na podstawie bezpośredniego kontaktu, z wyłączeniem zbierania </w:t>
      </w:r>
    </w:p>
    <w:p w:rsidR="00B67CC1" w:rsidRDefault="00B67CC1" w:rsidP="009A11F3">
      <w:pPr>
        <w:spacing w:after="0"/>
        <w:jc w:val="both"/>
      </w:pPr>
      <w:r>
        <w:t>i przetwarzania danych osobowych.</w:t>
      </w:r>
    </w:p>
    <w:p w:rsidR="00B67CC1" w:rsidRDefault="00B67CC1" w:rsidP="009A11F3">
      <w:pPr>
        <w:spacing w:after="0"/>
        <w:jc w:val="both"/>
      </w:pPr>
      <w:r>
        <w:t>Ankieterzy, w celu pozyskania danych, mają za zadanie przeprowadzenie rozmowy z respondentem, wspólnej analizy poszczególnych punktów kwestionariusza, a także wypełnienie ankiety.</w:t>
      </w:r>
    </w:p>
    <w:p w:rsidR="00B67CC1" w:rsidRDefault="00B67CC1" w:rsidP="009A11F3">
      <w:pPr>
        <w:spacing w:after="0"/>
        <w:jc w:val="both"/>
      </w:pPr>
      <w:r>
        <w:lastRenderedPageBreak/>
        <w:t xml:space="preserve">Wskazane jest, aby prowadzenie inwentaryzacji metodą wywiadu bezpośredniego połączone było z równoczesnym zapewnieniem doradztwa w zakresie obowiązującej uchwały antysmogowej, wymiany źródeł ciepła na ekologiczne, poprawy efektywności energetycznej </w:t>
      </w:r>
    </w:p>
    <w:p w:rsidR="00B67CC1" w:rsidRDefault="00B67CC1" w:rsidP="009A11F3">
      <w:pPr>
        <w:spacing w:after="0"/>
        <w:jc w:val="both"/>
      </w:pPr>
      <w:r>
        <w:t xml:space="preserve">w budynkach i obniżenia kosztów związanych z utrzymaniem mieszkań (np. oszczędność energii) oraz wykonaniem termomodernizacji obiektów w celu zmniejszenia strat ciepła </w:t>
      </w:r>
    </w:p>
    <w:p w:rsidR="00B67CC1" w:rsidRDefault="00B67CC1" w:rsidP="009A11F3">
      <w:pPr>
        <w:spacing w:after="0"/>
        <w:jc w:val="both"/>
      </w:pPr>
      <w:r>
        <w:t>i obniżenia zużycia energii cieplnej.</w:t>
      </w:r>
    </w:p>
    <w:p w:rsidR="00B67CC1" w:rsidRDefault="00B67CC1" w:rsidP="009A11F3">
      <w:pPr>
        <w:spacing w:after="0"/>
        <w:jc w:val="both"/>
      </w:pPr>
      <w:r>
        <w:t>W punktach adresowych, w których dla całego budynku wielorodzinnego występuje jedno źródło ciepła, wypełniania jest jedna ankieta dla całego obiektu. Natomiast w zabudowie wielorodzinnej, gdzie jest wiele indywidualnych instalacji grzewczych ankiety prowadzon</w:t>
      </w:r>
      <w:r>
        <w:t>e są w poszczególnych lokalach.</w:t>
      </w:r>
    </w:p>
    <w:p w:rsidR="00B67CC1" w:rsidRDefault="00B67CC1" w:rsidP="009A11F3">
      <w:pPr>
        <w:spacing w:after="0"/>
        <w:jc w:val="both"/>
      </w:pPr>
      <w:r>
        <w:t>Zakres inwentaryzacji</w:t>
      </w:r>
    </w:p>
    <w:p w:rsidR="00B67CC1" w:rsidRDefault="00B67CC1" w:rsidP="009A11F3">
      <w:pPr>
        <w:spacing w:after="0"/>
        <w:jc w:val="both"/>
      </w:pPr>
      <w:r>
        <w:t>Podczas inwentaryzacji, dla każdego inwentaryzowanego obiektu należy pozyskać następujące dane, w odniesieniu do każdego inwentaryzowanego obiektu:</w:t>
      </w:r>
    </w:p>
    <w:p w:rsidR="00B67CC1" w:rsidRDefault="00B67CC1" w:rsidP="009A11F3">
      <w:pPr>
        <w:spacing w:after="0"/>
        <w:ind w:left="426" w:hanging="426"/>
        <w:jc w:val="both"/>
      </w:pPr>
      <w:r>
        <w:t>1.</w:t>
      </w:r>
      <w:r>
        <w:tab/>
        <w:t>dane adresowe:</w:t>
      </w:r>
    </w:p>
    <w:p w:rsidR="00B67CC1" w:rsidRDefault="00B67CC1" w:rsidP="009A11F3">
      <w:pPr>
        <w:spacing w:after="0"/>
        <w:ind w:left="426" w:hanging="426"/>
        <w:jc w:val="both"/>
      </w:pPr>
      <w:r>
        <w:t>a)</w:t>
      </w:r>
      <w:r>
        <w:tab/>
        <w:t>powiat,</w:t>
      </w:r>
    </w:p>
    <w:p w:rsidR="00B67CC1" w:rsidRDefault="00B67CC1" w:rsidP="009A11F3">
      <w:pPr>
        <w:spacing w:after="0"/>
        <w:ind w:left="426" w:hanging="426"/>
        <w:jc w:val="both"/>
      </w:pPr>
      <w:r>
        <w:t>b)</w:t>
      </w:r>
      <w:r>
        <w:tab/>
        <w:t>gmina,</w:t>
      </w:r>
    </w:p>
    <w:p w:rsidR="00B67CC1" w:rsidRDefault="00B67CC1" w:rsidP="009A11F3">
      <w:pPr>
        <w:spacing w:after="0"/>
        <w:ind w:left="426" w:hanging="426"/>
        <w:jc w:val="both"/>
      </w:pPr>
      <w:r>
        <w:t>c)</w:t>
      </w:r>
      <w:r>
        <w:tab/>
        <w:t>miejscowość (ew. dzielnica),</w:t>
      </w:r>
    </w:p>
    <w:p w:rsidR="00B67CC1" w:rsidRDefault="00B67CC1" w:rsidP="009A11F3">
      <w:pPr>
        <w:spacing w:after="0"/>
        <w:ind w:left="426" w:hanging="426"/>
        <w:jc w:val="both"/>
      </w:pPr>
      <w:r>
        <w:t>d)</w:t>
      </w:r>
      <w:r>
        <w:tab/>
        <w:t>ulica,</w:t>
      </w:r>
    </w:p>
    <w:p w:rsidR="00B67CC1" w:rsidRDefault="00B67CC1" w:rsidP="009A11F3">
      <w:pPr>
        <w:spacing w:after="0"/>
        <w:ind w:left="426" w:hanging="426"/>
        <w:jc w:val="both"/>
      </w:pPr>
      <w:r>
        <w:t>e)</w:t>
      </w:r>
      <w:r>
        <w:tab/>
        <w:t>numer budynku,</w:t>
      </w:r>
    </w:p>
    <w:p w:rsidR="00B67CC1" w:rsidRDefault="00B67CC1" w:rsidP="009A11F3">
      <w:pPr>
        <w:spacing w:after="0"/>
        <w:ind w:left="426" w:hanging="426"/>
        <w:jc w:val="both"/>
      </w:pPr>
      <w:r>
        <w:t>f)</w:t>
      </w:r>
      <w:r>
        <w:tab/>
        <w:t>numer lokalu,</w:t>
      </w:r>
    </w:p>
    <w:p w:rsidR="00B67CC1" w:rsidRDefault="00B67CC1" w:rsidP="009A11F3">
      <w:pPr>
        <w:spacing w:after="0"/>
        <w:ind w:left="426" w:hanging="426"/>
        <w:jc w:val="both"/>
      </w:pPr>
      <w:r>
        <w:t>2.</w:t>
      </w:r>
      <w:r>
        <w:tab/>
        <w:t>dane o budynku/lokalu:</w:t>
      </w:r>
    </w:p>
    <w:p w:rsidR="00B67CC1" w:rsidRDefault="00B67CC1" w:rsidP="009A11F3">
      <w:pPr>
        <w:spacing w:after="0"/>
        <w:ind w:left="426" w:hanging="426"/>
        <w:jc w:val="both"/>
      </w:pPr>
      <w:r>
        <w:t>a)</w:t>
      </w:r>
      <w:r>
        <w:tab/>
        <w:t>typ budynku,</w:t>
      </w:r>
    </w:p>
    <w:p w:rsidR="00B67CC1" w:rsidRDefault="00B67CC1" w:rsidP="009A11F3">
      <w:pPr>
        <w:spacing w:after="0"/>
        <w:ind w:left="426" w:hanging="426"/>
        <w:jc w:val="both"/>
      </w:pPr>
      <w:r>
        <w:t>b)</w:t>
      </w:r>
      <w:r>
        <w:tab/>
        <w:t>powierzchnia użytkowa budynku/lokalu wyrażona w m2,</w:t>
      </w:r>
    </w:p>
    <w:p w:rsidR="00B67CC1" w:rsidRDefault="00B67CC1" w:rsidP="009A11F3">
      <w:pPr>
        <w:spacing w:after="0"/>
        <w:ind w:left="426" w:hanging="426"/>
        <w:jc w:val="both"/>
      </w:pPr>
      <w:r>
        <w:t>c)</w:t>
      </w:r>
      <w:r>
        <w:tab/>
        <w:t>ocieplenie, przeprowadzone termomodernizacje,</w:t>
      </w:r>
    </w:p>
    <w:p w:rsidR="00B67CC1" w:rsidRDefault="00B67CC1" w:rsidP="009A11F3">
      <w:pPr>
        <w:spacing w:after="0"/>
        <w:ind w:left="426" w:hanging="426"/>
        <w:jc w:val="both"/>
      </w:pPr>
      <w:r>
        <w:t>3.</w:t>
      </w:r>
      <w:r>
        <w:tab/>
        <w:t>dane o źródle/źródłach ciepła – dla budynku lub lokalu:</w:t>
      </w:r>
    </w:p>
    <w:p w:rsidR="00B67CC1" w:rsidRDefault="00B67CC1" w:rsidP="009A11F3">
      <w:pPr>
        <w:spacing w:after="0"/>
        <w:ind w:left="426" w:hanging="426"/>
        <w:jc w:val="both"/>
      </w:pPr>
      <w:r>
        <w:t>a)</w:t>
      </w:r>
      <w:r>
        <w:tab/>
        <w:t>kocioł na paliwa stałe:</w:t>
      </w:r>
    </w:p>
    <w:p w:rsidR="00B67CC1" w:rsidRDefault="00B67CC1" w:rsidP="009A11F3">
      <w:pPr>
        <w:spacing w:after="0"/>
        <w:ind w:left="851" w:hanging="426"/>
        <w:jc w:val="both"/>
      </w:pPr>
      <w:r>
        <w:t>•</w:t>
      </w:r>
      <w:r>
        <w:tab/>
        <w:t>liczba źródeł</w:t>
      </w:r>
    </w:p>
    <w:p w:rsidR="00B67CC1" w:rsidRDefault="00B67CC1" w:rsidP="009A11F3">
      <w:pPr>
        <w:spacing w:after="0"/>
        <w:ind w:left="851" w:hanging="426"/>
        <w:jc w:val="both"/>
      </w:pPr>
      <w:r>
        <w:t>•</w:t>
      </w:r>
      <w:r>
        <w:tab/>
        <w:t>charakter produkowanego ciepła (ogrzewanie, ciepła woda użytkowa),</w:t>
      </w:r>
    </w:p>
    <w:p w:rsidR="00B67CC1" w:rsidRDefault="00B67CC1" w:rsidP="009A11F3">
      <w:pPr>
        <w:spacing w:after="0"/>
        <w:ind w:left="851" w:hanging="426"/>
        <w:jc w:val="both"/>
      </w:pPr>
      <w:r>
        <w:t>•</w:t>
      </w:r>
      <w:r>
        <w:tab/>
        <w:t>rodzaj komory spalania (otwarta, zamknięta, brak informacji - jeśli nieznany)</w:t>
      </w:r>
    </w:p>
    <w:p w:rsidR="00B67CC1" w:rsidRDefault="00B67CC1" w:rsidP="009A11F3">
      <w:pPr>
        <w:spacing w:after="0"/>
        <w:ind w:left="851" w:hanging="426"/>
        <w:jc w:val="both"/>
      </w:pPr>
      <w:r>
        <w:t>•</w:t>
      </w:r>
      <w:r>
        <w:tab/>
        <w:t xml:space="preserve">klasa kotła na podstawie tabliczki znamionowej lub dokumentu poświadczającego emisję (brak klasy lub brak informacji, klasa 3, klasa 4, klasa 5, </w:t>
      </w:r>
      <w:proofErr w:type="spellStart"/>
      <w:r>
        <w:t>ekoprojekt</w:t>
      </w:r>
      <w:proofErr w:type="spellEnd"/>
      <w:r>
        <w:t>),</w:t>
      </w:r>
    </w:p>
    <w:p w:rsidR="00B67CC1" w:rsidRDefault="00B67CC1" w:rsidP="009A11F3">
      <w:pPr>
        <w:spacing w:after="0"/>
        <w:ind w:left="851" w:hanging="426"/>
        <w:jc w:val="both"/>
      </w:pPr>
      <w:r>
        <w:t>•</w:t>
      </w:r>
      <w:r>
        <w:tab/>
        <w:t>sposób podawania paliwa (ręczny bez wentylatora, ręczny z wentylatorem, podajnik automatyczny brak informacji - jeśli nieznany),</w:t>
      </w:r>
    </w:p>
    <w:p w:rsidR="00B67CC1" w:rsidRDefault="00B67CC1" w:rsidP="009A11F3">
      <w:pPr>
        <w:spacing w:after="0"/>
        <w:ind w:left="851" w:hanging="426"/>
        <w:jc w:val="both"/>
      </w:pPr>
      <w:r>
        <w:t>•</w:t>
      </w:r>
      <w:r>
        <w:tab/>
        <w:t>urządzenie odpylające (jeśli tak, deklarowana sprawność urządzenia [%])</w:t>
      </w:r>
    </w:p>
    <w:p w:rsidR="00B67CC1" w:rsidRDefault="00B67CC1" w:rsidP="009A11F3">
      <w:pPr>
        <w:spacing w:after="0"/>
        <w:ind w:left="851" w:hanging="426"/>
        <w:jc w:val="both"/>
      </w:pPr>
      <w:r>
        <w:t>•</w:t>
      </w:r>
      <w:r>
        <w:tab/>
        <w:t>sprawność cieplna (brak informacji - jeśli nieznany),</w:t>
      </w:r>
    </w:p>
    <w:p w:rsidR="00B67CC1" w:rsidRDefault="00B67CC1" w:rsidP="009A11F3">
      <w:pPr>
        <w:spacing w:after="0"/>
        <w:ind w:left="851" w:hanging="426"/>
        <w:jc w:val="both"/>
      </w:pPr>
      <w:r>
        <w:t>•</w:t>
      </w:r>
      <w:r>
        <w:tab/>
        <w:t>rok instalacji (brak informacji - jeśli nieznany),</w:t>
      </w:r>
    </w:p>
    <w:p w:rsidR="00B67CC1" w:rsidRDefault="00B67CC1" w:rsidP="009A11F3">
      <w:pPr>
        <w:spacing w:after="0"/>
        <w:ind w:left="851" w:hanging="426"/>
        <w:jc w:val="both"/>
      </w:pPr>
      <w:r>
        <w:t>•</w:t>
      </w:r>
      <w:r>
        <w:tab/>
        <w:t>rok produkcji (brak informacji - jeśli nieznany),</w:t>
      </w:r>
    </w:p>
    <w:p w:rsidR="00B67CC1" w:rsidRDefault="00B67CC1" w:rsidP="009A11F3">
      <w:pPr>
        <w:spacing w:after="0"/>
        <w:ind w:left="851" w:hanging="426"/>
        <w:jc w:val="both"/>
      </w:pPr>
      <w:r>
        <w:t>•</w:t>
      </w:r>
      <w:r>
        <w:tab/>
        <w:t>moc [MW] (brak informacji - jeśli nieznany),</w:t>
      </w:r>
    </w:p>
    <w:p w:rsidR="00B67CC1" w:rsidRDefault="00B67CC1" w:rsidP="009A11F3">
      <w:pPr>
        <w:spacing w:after="0"/>
        <w:ind w:left="851" w:hanging="426"/>
        <w:jc w:val="both"/>
      </w:pPr>
      <w:r>
        <w:t>•</w:t>
      </w:r>
      <w:r>
        <w:tab/>
        <w:t>źródło danych (z tabliczki znamionowej, z dokumentacji technicznej, inne – podać jakie),</w:t>
      </w:r>
    </w:p>
    <w:p w:rsidR="00B67CC1" w:rsidRDefault="00B67CC1" w:rsidP="009A11F3">
      <w:pPr>
        <w:spacing w:after="0"/>
        <w:ind w:left="426" w:hanging="426"/>
        <w:jc w:val="both"/>
      </w:pPr>
      <w:r>
        <w:t>b)</w:t>
      </w:r>
      <w:r>
        <w:tab/>
        <w:t>kocioł gazowy, kocioł olejowy, ogrzewanie elektryczne</w:t>
      </w:r>
    </w:p>
    <w:p w:rsidR="00B67CC1" w:rsidRDefault="00B67CC1" w:rsidP="009A11F3">
      <w:pPr>
        <w:spacing w:after="0"/>
        <w:ind w:left="851" w:hanging="425"/>
        <w:jc w:val="both"/>
      </w:pPr>
      <w:r>
        <w:t>•</w:t>
      </w:r>
      <w:r>
        <w:tab/>
        <w:t>liczba źródeł,</w:t>
      </w:r>
    </w:p>
    <w:p w:rsidR="00B67CC1" w:rsidRDefault="00B67CC1" w:rsidP="009A11F3">
      <w:pPr>
        <w:spacing w:after="0"/>
        <w:ind w:left="851" w:hanging="425"/>
        <w:jc w:val="both"/>
      </w:pPr>
      <w:r>
        <w:t>•</w:t>
      </w:r>
      <w:r>
        <w:tab/>
        <w:t>charakter produkowanego ciepła (ogrzewanie, ciepła woda użytkowa),</w:t>
      </w:r>
    </w:p>
    <w:p w:rsidR="00B67CC1" w:rsidRDefault="00B67CC1" w:rsidP="009A11F3">
      <w:pPr>
        <w:spacing w:after="0"/>
        <w:ind w:left="426" w:hanging="426"/>
        <w:jc w:val="both"/>
      </w:pPr>
      <w:r>
        <w:t>c)</w:t>
      </w:r>
      <w:r>
        <w:tab/>
        <w:t>sieć ciepłownicza, pompa ciepła, kolektory słoneczne:</w:t>
      </w:r>
    </w:p>
    <w:p w:rsidR="00B67CC1" w:rsidRDefault="00B67CC1" w:rsidP="009A11F3">
      <w:pPr>
        <w:spacing w:after="0"/>
        <w:ind w:left="851" w:hanging="425"/>
        <w:jc w:val="both"/>
      </w:pPr>
      <w:r>
        <w:t>•</w:t>
      </w:r>
      <w:r>
        <w:tab/>
        <w:t>charakter produkowanego ciepła (ogrzewanie, ciepła woda użytkowa),</w:t>
      </w:r>
    </w:p>
    <w:p w:rsidR="00B67CC1" w:rsidRDefault="00B67CC1" w:rsidP="009A11F3">
      <w:pPr>
        <w:spacing w:after="0"/>
        <w:ind w:left="426" w:hanging="426"/>
        <w:jc w:val="both"/>
      </w:pPr>
      <w:r>
        <w:t>d)</w:t>
      </w:r>
      <w:r>
        <w:tab/>
        <w:t xml:space="preserve">piec, </w:t>
      </w:r>
      <w:proofErr w:type="spellStart"/>
      <w:r>
        <w:t>piecokuchnia</w:t>
      </w:r>
      <w:proofErr w:type="spellEnd"/>
      <w:r>
        <w:t>, piec wolnostojący, kominek:</w:t>
      </w:r>
    </w:p>
    <w:p w:rsidR="00B67CC1" w:rsidRDefault="00B67CC1" w:rsidP="009A11F3">
      <w:pPr>
        <w:spacing w:after="0"/>
        <w:ind w:left="851" w:hanging="425"/>
        <w:jc w:val="both"/>
      </w:pPr>
      <w:r>
        <w:t>•</w:t>
      </w:r>
      <w:r>
        <w:tab/>
        <w:t>liczba źródeł,</w:t>
      </w:r>
    </w:p>
    <w:p w:rsidR="00B67CC1" w:rsidRDefault="00B67CC1" w:rsidP="009A11F3">
      <w:pPr>
        <w:spacing w:after="0"/>
        <w:ind w:left="851" w:hanging="425"/>
        <w:jc w:val="both"/>
      </w:pPr>
      <w:r>
        <w:t>•</w:t>
      </w:r>
      <w:r>
        <w:tab/>
        <w:t>charakter produkowanego ciepła (ogrzewanie, ciepła woda użytkowa),</w:t>
      </w:r>
    </w:p>
    <w:p w:rsidR="00B67CC1" w:rsidRDefault="00B67CC1" w:rsidP="009A11F3">
      <w:pPr>
        <w:spacing w:after="0"/>
        <w:ind w:left="851" w:hanging="425"/>
        <w:jc w:val="both"/>
      </w:pPr>
      <w:r>
        <w:t>•</w:t>
      </w:r>
      <w:r>
        <w:tab/>
        <w:t>rodzaj komory spalania (otwarta, zamknięta),</w:t>
      </w:r>
    </w:p>
    <w:p w:rsidR="00B67CC1" w:rsidRDefault="00B67CC1" w:rsidP="009A11F3">
      <w:pPr>
        <w:spacing w:after="0"/>
        <w:ind w:left="851" w:hanging="425"/>
        <w:jc w:val="both"/>
      </w:pPr>
      <w:r>
        <w:lastRenderedPageBreak/>
        <w:t>•</w:t>
      </w:r>
      <w:r>
        <w:tab/>
      </w:r>
      <w:proofErr w:type="spellStart"/>
      <w:r>
        <w:t>ekoprojekt</w:t>
      </w:r>
      <w:proofErr w:type="spellEnd"/>
      <w:r>
        <w:t xml:space="preserve"> (tak lub nie),</w:t>
      </w:r>
    </w:p>
    <w:p w:rsidR="00B67CC1" w:rsidRDefault="00B67CC1" w:rsidP="009A11F3">
      <w:pPr>
        <w:spacing w:after="0"/>
        <w:ind w:left="851" w:hanging="425"/>
        <w:jc w:val="both"/>
      </w:pPr>
      <w:r>
        <w:t>•</w:t>
      </w:r>
      <w:r>
        <w:tab/>
        <w:t>urządzenie odpylające (jeśli tak, deklarowana sprawność urządzenia [%]),</w:t>
      </w:r>
    </w:p>
    <w:p w:rsidR="00B67CC1" w:rsidRDefault="00B67CC1" w:rsidP="009A11F3">
      <w:pPr>
        <w:spacing w:after="0"/>
        <w:ind w:left="851" w:hanging="425"/>
        <w:jc w:val="both"/>
      </w:pPr>
      <w:r>
        <w:t>•</w:t>
      </w:r>
      <w:r>
        <w:tab/>
        <w:t>sprawność cieplna,</w:t>
      </w:r>
    </w:p>
    <w:p w:rsidR="00B67CC1" w:rsidRDefault="00B67CC1" w:rsidP="009A11F3">
      <w:pPr>
        <w:spacing w:after="0"/>
        <w:ind w:left="851" w:hanging="425"/>
        <w:jc w:val="both"/>
      </w:pPr>
      <w:r>
        <w:t>•</w:t>
      </w:r>
      <w:r>
        <w:tab/>
        <w:t>rok instalacji,</w:t>
      </w:r>
    </w:p>
    <w:p w:rsidR="00B67CC1" w:rsidRDefault="00B67CC1" w:rsidP="009A11F3">
      <w:pPr>
        <w:spacing w:after="0"/>
        <w:ind w:left="851" w:hanging="425"/>
        <w:jc w:val="both"/>
      </w:pPr>
      <w:r>
        <w:t>•</w:t>
      </w:r>
      <w:r>
        <w:tab/>
        <w:t>rok produkcji,</w:t>
      </w:r>
    </w:p>
    <w:p w:rsidR="00B67CC1" w:rsidRDefault="00B67CC1" w:rsidP="009A11F3">
      <w:pPr>
        <w:spacing w:after="0"/>
        <w:ind w:left="851" w:hanging="425"/>
        <w:jc w:val="both"/>
      </w:pPr>
      <w:r>
        <w:t>•</w:t>
      </w:r>
      <w:r>
        <w:tab/>
        <w:t>moc [MW],</w:t>
      </w:r>
    </w:p>
    <w:p w:rsidR="00B67CC1" w:rsidRDefault="00B67CC1" w:rsidP="009A11F3">
      <w:pPr>
        <w:spacing w:after="0"/>
        <w:ind w:left="851" w:hanging="425"/>
        <w:jc w:val="both"/>
      </w:pPr>
      <w:r>
        <w:t>•</w:t>
      </w:r>
      <w:r>
        <w:tab/>
        <w:t>źródło danych (z tabliczki znamionowej, z dokumentacji technicznej, inne – podać jakie),</w:t>
      </w:r>
    </w:p>
    <w:p w:rsidR="00B67CC1" w:rsidRDefault="00B67CC1" w:rsidP="009A11F3">
      <w:pPr>
        <w:spacing w:after="0"/>
        <w:ind w:left="426" w:hanging="426"/>
        <w:jc w:val="both"/>
      </w:pPr>
      <w:r>
        <w:t>e)</w:t>
      </w:r>
      <w:r>
        <w:tab/>
        <w:t>piec kaflowy:</w:t>
      </w:r>
    </w:p>
    <w:p w:rsidR="00B67CC1" w:rsidRDefault="00B67CC1" w:rsidP="009A11F3">
      <w:pPr>
        <w:spacing w:after="0"/>
        <w:ind w:left="851" w:hanging="425"/>
        <w:jc w:val="both"/>
      </w:pPr>
      <w:r>
        <w:t>•</w:t>
      </w:r>
      <w:r>
        <w:tab/>
        <w:t>liczba źródeł,</w:t>
      </w:r>
    </w:p>
    <w:p w:rsidR="00B67CC1" w:rsidRDefault="00B67CC1" w:rsidP="009A11F3">
      <w:pPr>
        <w:spacing w:after="0"/>
        <w:ind w:left="851" w:hanging="425"/>
        <w:jc w:val="both"/>
      </w:pPr>
      <w:r>
        <w:t>•</w:t>
      </w:r>
      <w:r>
        <w:tab/>
        <w:t>rodzaj komory spalania (otwarta, zamknięta),</w:t>
      </w:r>
    </w:p>
    <w:p w:rsidR="00B67CC1" w:rsidRDefault="00B67CC1" w:rsidP="009A11F3">
      <w:pPr>
        <w:spacing w:after="0"/>
        <w:ind w:left="851" w:hanging="425"/>
        <w:jc w:val="both"/>
      </w:pPr>
      <w:r>
        <w:t>•</w:t>
      </w:r>
      <w:r>
        <w:tab/>
        <w:t>urządzenie odpylające (jeśli tak, deklarowana sprawność urządzenia [%]),</w:t>
      </w:r>
    </w:p>
    <w:p w:rsidR="00B67CC1" w:rsidRDefault="00B67CC1" w:rsidP="009A11F3">
      <w:pPr>
        <w:spacing w:after="0"/>
        <w:ind w:left="851" w:hanging="425"/>
        <w:jc w:val="both"/>
      </w:pPr>
      <w:r>
        <w:t>•</w:t>
      </w:r>
      <w:r>
        <w:tab/>
        <w:t>sprawność cieplna,</w:t>
      </w:r>
    </w:p>
    <w:p w:rsidR="00B67CC1" w:rsidRDefault="00B67CC1" w:rsidP="009A11F3">
      <w:pPr>
        <w:spacing w:after="0"/>
        <w:ind w:left="851" w:hanging="425"/>
        <w:jc w:val="both"/>
      </w:pPr>
      <w:r>
        <w:t>•</w:t>
      </w:r>
      <w:r>
        <w:tab/>
        <w:t>rok instalacji,</w:t>
      </w:r>
    </w:p>
    <w:p w:rsidR="00B67CC1" w:rsidRDefault="00B67CC1" w:rsidP="009A11F3">
      <w:pPr>
        <w:spacing w:after="0"/>
        <w:ind w:left="851" w:hanging="425"/>
        <w:jc w:val="both"/>
      </w:pPr>
      <w:r>
        <w:t>•</w:t>
      </w:r>
      <w:r>
        <w:tab/>
        <w:t>moc [MW],</w:t>
      </w:r>
    </w:p>
    <w:p w:rsidR="00B67CC1" w:rsidRDefault="00B67CC1" w:rsidP="009A11F3">
      <w:pPr>
        <w:spacing w:after="0"/>
        <w:ind w:left="851" w:hanging="425"/>
        <w:jc w:val="both"/>
      </w:pPr>
      <w:r>
        <w:t>•</w:t>
      </w:r>
      <w:r>
        <w:tab/>
        <w:t>źródło danych (z tabliczki znamionowej, z dokumentacji technicznej, inne – podać jakie),</w:t>
      </w:r>
    </w:p>
    <w:p w:rsidR="00B67CC1" w:rsidRDefault="00B67CC1" w:rsidP="009A11F3">
      <w:pPr>
        <w:spacing w:after="0"/>
        <w:ind w:left="426" w:hanging="426"/>
        <w:jc w:val="both"/>
      </w:pPr>
      <w:r>
        <w:t>f)</w:t>
      </w:r>
      <w:r>
        <w:tab/>
        <w:t xml:space="preserve">roczne zużycie paliw dla kotła (węgiel orzech [ton], węgiel kostka [ton], węgiel groszek [ton], węgiel miał [ton], węgiel brunatny [ton], drewno kawałkowe [metr przestrzenny], </w:t>
      </w:r>
      <w:proofErr w:type="spellStart"/>
      <w:r>
        <w:t>pellet</w:t>
      </w:r>
      <w:proofErr w:type="spellEnd"/>
      <w:r>
        <w:t>/brykiet[ton}, inna biomasa[t</w:t>
      </w:r>
      <w:r w:rsidR="009A11F3">
        <w:t xml:space="preserve">on], gaz przewodowy(sieć) [m3], </w:t>
      </w:r>
      <w:r>
        <w:t>gaz butla/zbiornik LPG/zbiornik LNG [m3], olej opałowy [litr]),</w:t>
      </w:r>
    </w:p>
    <w:p w:rsidR="00B67CC1" w:rsidRDefault="00B67CC1" w:rsidP="009A11F3">
      <w:pPr>
        <w:spacing w:after="0"/>
        <w:ind w:left="426" w:hanging="426"/>
        <w:jc w:val="both"/>
      </w:pPr>
      <w:r>
        <w:t>g)</w:t>
      </w:r>
      <w:r>
        <w:tab/>
        <w:t>plany dotyc</w:t>
      </w:r>
      <w:r>
        <w:t>zące zmiany sposobu ogrzewania.</w:t>
      </w:r>
    </w:p>
    <w:p w:rsidR="00B67CC1" w:rsidRDefault="00B67CC1" w:rsidP="009A11F3">
      <w:pPr>
        <w:spacing w:after="0"/>
        <w:jc w:val="both"/>
      </w:pPr>
      <w:r>
        <w:t>Szacuje się, że łączna liczba budynków na terenie gminy Wilga wynosi około  1100 (liczba podana</w:t>
      </w:r>
      <w:r>
        <w:t xml:space="preserve"> </w:t>
      </w:r>
      <w:r>
        <w:t xml:space="preserve">szacunkowo z uwzględnieniem liczby punktów adresowych, liczby deklaracji na </w:t>
      </w:r>
    </w:p>
    <w:p w:rsidR="00B67CC1" w:rsidRDefault="00B67CC1" w:rsidP="009A11F3">
      <w:pPr>
        <w:spacing w:after="0"/>
        <w:jc w:val="both"/>
      </w:pPr>
      <w:r>
        <w:t>odpady, może być zmienna z uwagi na zbiorowe źródła ciepła oraz konieczność ustalenia istniejących źródeł ciepła np. w budynkach letniskowych).</w:t>
      </w:r>
    </w:p>
    <w:p w:rsidR="00B67CC1" w:rsidRDefault="00B67CC1" w:rsidP="009A11F3">
      <w:pPr>
        <w:spacing w:after="0"/>
        <w:ind w:left="426" w:hanging="426"/>
        <w:jc w:val="both"/>
      </w:pPr>
    </w:p>
    <w:p w:rsidR="00B67CC1" w:rsidRPr="00B67CC1" w:rsidRDefault="00B67CC1" w:rsidP="009A11F3">
      <w:pPr>
        <w:spacing w:after="0"/>
        <w:ind w:left="426" w:hanging="426"/>
        <w:jc w:val="center"/>
        <w:rPr>
          <w:b/>
        </w:rPr>
      </w:pPr>
      <w:r w:rsidRPr="00B67CC1">
        <w:rPr>
          <w:b/>
        </w:rPr>
        <w:t>§ 2. Obowiązki zamawiającego</w:t>
      </w:r>
    </w:p>
    <w:p w:rsidR="00B67CC1" w:rsidRDefault="00B67CC1" w:rsidP="009A11F3">
      <w:pPr>
        <w:spacing w:after="0"/>
        <w:ind w:left="426" w:hanging="426"/>
        <w:jc w:val="both"/>
      </w:pPr>
      <w:r>
        <w:t>1.</w:t>
      </w:r>
      <w:r>
        <w:tab/>
        <w:t>Zamawiający udostępni, w miarę możliwości, Wykonawcy posiadane dokumenty, niezbędne informacje i materiały wymagane do formalnego i merytorycznego wykonania przedmiotu umowy wskazane przez Wykonawcę.</w:t>
      </w:r>
    </w:p>
    <w:p w:rsidR="00B67CC1" w:rsidRDefault="00B67CC1" w:rsidP="009A11F3">
      <w:pPr>
        <w:spacing w:after="0"/>
        <w:ind w:left="426" w:hanging="426"/>
        <w:jc w:val="both"/>
      </w:pPr>
      <w:r>
        <w:t>2.</w:t>
      </w:r>
      <w:r>
        <w:tab/>
        <w:t xml:space="preserve">Dla zapewnienia prawidłowości wykonania przedmiotu umowy Zamawiający zobowiązuje się do bieżącego informowania </w:t>
      </w:r>
      <w:r>
        <w:t xml:space="preserve">Wykonawcy o wszelkich faktach, </w:t>
      </w:r>
      <w:r>
        <w:t>a zwłaszcza zmianach mogących mieć wpływ na</w:t>
      </w:r>
      <w:r>
        <w:t xml:space="preserve"> realizację zadań wynikających </w:t>
      </w:r>
      <w:r>
        <w:t>z przedmiotu umowy.</w:t>
      </w:r>
    </w:p>
    <w:p w:rsidR="00B67CC1" w:rsidRDefault="00B67CC1" w:rsidP="009A11F3">
      <w:pPr>
        <w:spacing w:after="0"/>
        <w:ind w:left="426" w:hanging="426"/>
        <w:jc w:val="both"/>
      </w:pPr>
      <w:r>
        <w:t>3.</w:t>
      </w:r>
      <w:r>
        <w:tab/>
        <w:t>Zamawiający będzie służył informacją i pomocą w kontaktach z lokalnym</w:t>
      </w:r>
      <w:r>
        <w:t xml:space="preserve"> instytucjami i </w:t>
      </w:r>
      <w:r>
        <w:t>podmiotami w celu ułatwienia realizacji przedmiotu umowy.</w:t>
      </w:r>
    </w:p>
    <w:p w:rsidR="00B67CC1" w:rsidRDefault="00B67CC1" w:rsidP="009A11F3">
      <w:pPr>
        <w:spacing w:after="0"/>
        <w:ind w:left="426" w:hanging="426"/>
        <w:jc w:val="both"/>
      </w:pPr>
    </w:p>
    <w:p w:rsidR="00B67CC1" w:rsidRPr="00B67CC1" w:rsidRDefault="00B67CC1" w:rsidP="009A11F3">
      <w:pPr>
        <w:spacing w:after="0"/>
        <w:ind w:left="426" w:hanging="426"/>
        <w:jc w:val="center"/>
        <w:rPr>
          <w:b/>
        </w:rPr>
      </w:pPr>
      <w:r w:rsidRPr="00B67CC1">
        <w:rPr>
          <w:b/>
        </w:rPr>
        <w:t>§ 3. Obowiązki Wykonawcy</w:t>
      </w:r>
    </w:p>
    <w:p w:rsidR="00B67CC1" w:rsidRDefault="00B67CC1" w:rsidP="009A11F3">
      <w:pPr>
        <w:spacing w:after="0"/>
        <w:ind w:left="426" w:hanging="426"/>
        <w:jc w:val="both"/>
      </w:pPr>
      <w:r>
        <w:t>1.</w:t>
      </w:r>
      <w:r>
        <w:tab/>
        <w:t>Wykonawca zobowiązuje się do:</w:t>
      </w:r>
    </w:p>
    <w:p w:rsidR="00B67CC1" w:rsidRDefault="00B67CC1" w:rsidP="009A11F3">
      <w:pPr>
        <w:spacing w:after="0"/>
        <w:ind w:left="426" w:hanging="426"/>
        <w:jc w:val="both"/>
      </w:pPr>
      <w:r>
        <w:t>1.</w:t>
      </w:r>
      <w:r>
        <w:tab/>
        <w:t>wykonania przedmiotu umowy, o którym mowa</w:t>
      </w:r>
      <w:r>
        <w:t xml:space="preserve"> w § 1 z należytą starannością </w:t>
      </w:r>
      <w:r>
        <w:t>i według najlepszej wiedzy zawodowej, w nieprz</w:t>
      </w:r>
      <w:r>
        <w:t xml:space="preserve">ekraczalnym </w:t>
      </w:r>
      <w:r w:rsidRPr="00B67CC1">
        <w:rPr>
          <w:b/>
        </w:rPr>
        <w:t xml:space="preserve">terminie do dnia </w:t>
      </w:r>
      <w:r w:rsidRPr="00B67CC1">
        <w:rPr>
          <w:b/>
        </w:rPr>
        <w:t>16 Listopada 2021 r.;</w:t>
      </w:r>
    </w:p>
    <w:p w:rsidR="00B67CC1" w:rsidRDefault="00B67CC1" w:rsidP="009A11F3">
      <w:pPr>
        <w:spacing w:after="0"/>
        <w:ind w:left="426" w:hanging="426"/>
        <w:jc w:val="both"/>
      </w:pPr>
      <w:r>
        <w:t>2.</w:t>
      </w:r>
      <w:r>
        <w:tab/>
        <w:t>współpracy z Zamawiającym i innymi podmiotami wskazanymi przez Zamawiającego na etapie realizacji umowy;</w:t>
      </w:r>
    </w:p>
    <w:p w:rsidR="00B67CC1" w:rsidRDefault="00B67CC1" w:rsidP="009A11F3">
      <w:pPr>
        <w:spacing w:after="0"/>
        <w:ind w:left="426" w:hanging="426"/>
        <w:jc w:val="both"/>
      </w:pPr>
      <w:r>
        <w:t>3.</w:t>
      </w:r>
      <w:r>
        <w:tab/>
        <w:t>pozyskania i zabezpieczenia we własnym zakresie oraz na własny koszt i ryzyko danych i materiałów niezbędnych do prawidłowej i terminowej realizacji przedmiotu zamówienia;</w:t>
      </w:r>
    </w:p>
    <w:p w:rsidR="00B67CC1" w:rsidRDefault="00B67CC1" w:rsidP="009A11F3">
      <w:pPr>
        <w:spacing w:after="0"/>
        <w:ind w:left="426" w:hanging="426"/>
        <w:jc w:val="both"/>
      </w:pPr>
    </w:p>
    <w:p w:rsidR="00B67CC1" w:rsidRDefault="00B67CC1" w:rsidP="009A11F3">
      <w:pPr>
        <w:spacing w:after="0"/>
        <w:ind w:left="426" w:hanging="426"/>
        <w:jc w:val="both"/>
      </w:pPr>
      <w:r>
        <w:t>2.</w:t>
      </w:r>
      <w:r>
        <w:tab/>
        <w:t xml:space="preserve">W przypadku korzystania w trakcie wykonania umowy z podwykonawstwa, wymagana jest bezwzględna zgoda Zamawiającego, wyrażona na piśmie. Wykonawca jest zobowiązany powiadomić i uzyskać zgodę na podwykonawstwo przed dopuszczeniem podwykonawcy do wykonania prac. </w:t>
      </w:r>
    </w:p>
    <w:p w:rsidR="00B67CC1" w:rsidRDefault="00B67CC1" w:rsidP="009A11F3">
      <w:pPr>
        <w:spacing w:after="0"/>
        <w:ind w:left="426" w:hanging="426"/>
        <w:jc w:val="both"/>
      </w:pPr>
      <w:r>
        <w:lastRenderedPageBreak/>
        <w:t>3.</w:t>
      </w:r>
      <w:r>
        <w:tab/>
        <w:t xml:space="preserve">Wykonawca oświadcza, że: </w:t>
      </w:r>
    </w:p>
    <w:p w:rsidR="00B67CC1" w:rsidRDefault="00B67CC1" w:rsidP="009A11F3">
      <w:pPr>
        <w:spacing w:after="0"/>
        <w:ind w:left="851" w:hanging="425"/>
        <w:jc w:val="both"/>
      </w:pPr>
      <w:r>
        <w:t>1.</w:t>
      </w:r>
      <w:r>
        <w:tab/>
        <w:t xml:space="preserve">na podstawie art. 6 ust. 1 lit b,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 Dz. Urz. UE. L Nr 119 z 04.05.2016 r.), Pełnomocnik Wykonawcy lub osoby fizyczne  wykonujące lub które będą wykonywać czynności związane z realizacją przedmiotowej umowy wyrażają zgodę na przetwarzanie swoich danych osobowych przez administratora danych – Wójta Gminy Winnica w celu realizacji przedmiotowej umowy, w zakresie danych niezbędnych do jej realizacji;  </w:t>
      </w:r>
    </w:p>
    <w:p w:rsidR="00B67CC1" w:rsidRDefault="00B67CC1" w:rsidP="009A11F3">
      <w:pPr>
        <w:spacing w:after="0"/>
        <w:ind w:left="851" w:hanging="425"/>
        <w:jc w:val="both"/>
      </w:pPr>
      <w:r>
        <w:t>2.</w:t>
      </w:r>
      <w:r>
        <w:tab/>
        <w:t>osoby wymienione w punkcie wyżej podają dane osobowe dobrowolnie i że są one zgodne z prawdą;</w:t>
      </w:r>
    </w:p>
    <w:p w:rsidR="00B67CC1" w:rsidRDefault="00B67CC1" w:rsidP="009A11F3">
      <w:pPr>
        <w:spacing w:after="0"/>
        <w:ind w:left="851" w:hanging="425"/>
        <w:jc w:val="both"/>
      </w:pPr>
      <w:r>
        <w:t>3.</w:t>
      </w:r>
      <w:r>
        <w:tab/>
        <w:t xml:space="preserve">wykonał obowiązki informacyjne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 Dz. Urz. UE. L Nr 119 z 04.05.2016 r.) wobec osób wskazanych w pkt. 1 powyżej, w tym też o klauzulach dotyczących tego przedmiotu zawartych w niniejszej umowie. </w:t>
      </w:r>
    </w:p>
    <w:p w:rsidR="00B67CC1" w:rsidRDefault="00B67CC1" w:rsidP="009A11F3">
      <w:pPr>
        <w:spacing w:after="0"/>
        <w:ind w:left="426" w:hanging="426"/>
        <w:jc w:val="both"/>
      </w:pPr>
    </w:p>
    <w:p w:rsidR="00B67CC1" w:rsidRPr="00B67CC1" w:rsidRDefault="00B67CC1" w:rsidP="009A11F3">
      <w:pPr>
        <w:spacing w:after="0"/>
        <w:ind w:left="426" w:hanging="426"/>
        <w:jc w:val="center"/>
        <w:rPr>
          <w:b/>
        </w:rPr>
      </w:pPr>
      <w:r w:rsidRPr="00B67CC1">
        <w:rPr>
          <w:b/>
        </w:rPr>
        <w:t>§ 4. Wynagrodzenia zasady płatności</w:t>
      </w:r>
    </w:p>
    <w:p w:rsidR="00B67CC1" w:rsidRDefault="00B67CC1" w:rsidP="009A11F3">
      <w:pPr>
        <w:spacing w:after="0"/>
        <w:ind w:left="426" w:hanging="426"/>
        <w:jc w:val="both"/>
      </w:pPr>
      <w:r>
        <w:t>1.</w:t>
      </w:r>
      <w:r>
        <w:tab/>
        <w:t>Za wykonanie przedmiotu umowy Zamawiający zapłaci Wykonawcy wynagrodzenie umowne w kwocie........................................zł brutto, (słownie:...........................), netto………………….. zł, podatek VAT ……………………………….zł.</w:t>
      </w:r>
    </w:p>
    <w:p w:rsidR="00B67CC1" w:rsidRDefault="00B67CC1" w:rsidP="009A11F3">
      <w:pPr>
        <w:spacing w:after="0"/>
        <w:ind w:left="426" w:hanging="426"/>
        <w:jc w:val="both"/>
      </w:pPr>
      <w:r>
        <w:t>2.</w:t>
      </w:r>
      <w:r>
        <w:tab/>
        <w:t>Podstawą zapłaty wynagrodzenia, o którym mowa w ust. 1 będzie faktura wystawiona przez Wykonawcę po protokolarnym przekazaniu Zamawiającemu przedmiotu umowy, przy czym protokół musi być podpisany przez obydwie Strony umowy, bez uwag.</w:t>
      </w:r>
    </w:p>
    <w:p w:rsidR="00B67CC1" w:rsidRDefault="00B67CC1" w:rsidP="009A11F3">
      <w:pPr>
        <w:spacing w:after="0"/>
        <w:ind w:left="426" w:hanging="426"/>
        <w:jc w:val="both"/>
      </w:pPr>
      <w:r>
        <w:t>3.</w:t>
      </w:r>
      <w:r>
        <w:tab/>
        <w:t xml:space="preserve">Zamawiający dokona płatności w terminie do 30 dni od daty doręczenia prawidłowo wystawionej faktury do siedziby Zamawiającego, na rachunek bankowy wskazany na tym dokumencie. </w:t>
      </w:r>
    </w:p>
    <w:p w:rsidR="00B67CC1" w:rsidRDefault="00B67CC1" w:rsidP="009A11F3">
      <w:pPr>
        <w:spacing w:after="0"/>
        <w:ind w:left="426" w:hanging="426"/>
        <w:jc w:val="both"/>
      </w:pPr>
      <w:r>
        <w:t>4.</w:t>
      </w:r>
      <w:r>
        <w:tab/>
        <w:t>Wykonawca dołączy do dokumentacji pisemne oświadczenie własne, że sporządzona przez niego dokumentacja jest w całości wykonana zgodnie z umową, zasadami współczesnej wiedzy technicznej, obowiązującymi w tym zakresie przepisami prawa oraz, iż została wydana w stanie kompletnym z punktu widzenia celu, któremu ma służyć.</w:t>
      </w:r>
    </w:p>
    <w:p w:rsidR="00B67CC1" w:rsidRDefault="00B67CC1" w:rsidP="009A11F3">
      <w:pPr>
        <w:spacing w:after="0"/>
        <w:ind w:left="426" w:hanging="426"/>
        <w:jc w:val="both"/>
      </w:pPr>
      <w:r>
        <w:t>5.</w:t>
      </w:r>
      <w:r>
        <w:tab/>
        <w:t>Za dzień zapłaty strony przyjmują dzień obciążenia rachunku Zamawiającego.</w:t>
      </w:r>
    </w:p>
    <w:p w:rsidR="00B67CC1" w:rsidRDefault="00B67CC1" w:rsidP="009A11F3">
      <w:pPr>
        <w:spacing w:after="0"/>
        <w:ind w:left="426" w:hanging="426"/>
        <w:jc w:val="both"/>
      </w:pPr>
      <w:r>
        <w:t>6.</w:t>
      </w:r>
      <w:r>
        <w:tab/>
        <w:t xml:space="preserve">Wynagrodzenie, o którym mowa w ust. 1 uwzględnia wszelkie koszty i opłaty, jakie Wykonawca musi ponieść w celu realizacji umowy. Wykonawcy nie przysługują żadne </w:t>
      </w:r>
      <w:r>
        <w:t xml:space="preserve"> </w:t>
      </w:r>
      <w:r>
        <w:t>inne roszczenia o dodatkowe wynagrodzenie nie przewidziane w umowie, ani roszczenie o zwrot kosztów poniesionych w związku z wykonywaniem umowy.</w:t>
      </w:r>
    </w:p>
    <w:p w:rsidR="00B67CC1" w:rsidRDefault="00B67CC1" w:rsidP="009A11F3">
      <w:pPr>
        <w:spacing w:after="0"/>
        <w:ind w:left="426" w:hanging="426"/>
        <w:jc w:val="both"/>
      </w:pPr>
      <w:r>
        <w:t>7.</w:t>
      </w:r>
      <w:r>
        <w:tab/>
        <w:t>Wykonawca udziela Zamawiającemu gwarancji i rękojmi za przedmiot umowy na okres nie dłuższy niż 3 lata licząc od daty odbioru końcowego.</w:t>
      </w:r>
    </w:p>
    <w:p w:rsidR="00B67CC1" w:rsidRDefault="00B67CC1" w:rsidP="009A11F3">
      <w:pPr>
        <w:spacing w:after="0"/>
        <w:ind w:left="426" w:hanging="426"/>
        <w:jc w:val="both"/>
      </w:pPr>
      <w:r>
        <w:t xml:space="preserve"> </w:t>
      </w:r>
    </w:p>
    <w:p w:rsidR="00B67CC1" w:rsidRPr="00B67CC1" w:rsidRDefault="00B67CC1" w:rsidP="009A11F3">
      <w:pPr>
        <w:spacing w:after="0"/>
        <w:ind w:left="426" w:hanging="426"/>
        <w:jc w:val="center"/>
        <w:rPr>
          <w:b/>
        </w:rPr>
      </w:pPr>
      <w:r w:rsidRPr="00B67CC1">
        <w:rPr>
          <w:b/>
        </w:rPr>
        <w:t>§ 5. Odstąpienie od umowy</w:t>
      </w:r>
    </w:p>
    <w:p w:rsidR="00B67CC1" w:rsidRDefault="00B67CC1" w:rsidP="009A11F3">
      <w:pPr>
        <w:spacing w:after="0"/>
        <w:ind w:left="426" w:hanging="426"/>
        <w:jc w:val="both"/>
      </w:pPr>
      <w:r>
        <w:t>1.</w:t>
      </w:r>
      <w:r>
        <w:tab/>
        <w:t>Zamawiający może odstąpić od umowy w terminie 10 dni od powzięcia wiedzy lub informacji o wystąpieniu zdarzeń z przyczyn leżących po stronie Wykonawcy,</w:t>
      </w:r>
    </w:p>
    <w:p w:rsidR="00B67CC1" w:rsidRDefault="00B67CC1" w:rsidP="009A11F3">
      <w:pPr>
        <w:spacing w:after="0"/>
        <w:ind w:left="426" w:hanging="426"/>
        <w:jc w:val="both"/>
      </w:pPr>
      <w:r>
        <w:t>2.</w:t>
      </w:r>
      <w:r>
        <w:tab/>
        <w:t xml:space="preserve"> w szczególności jeżeli:</w:t>
      </w:r>
    </w:p>
    <w:p w:rsidR="00B67CC1" w:rsidRDefault="00B67CC1" w:rsidP="009A11F3">
      <w:pPr>
        <w:spacing w:after="0"/>
        <w:ind w:left="851" w:hanging="425"/>
        <w:jc w:val="both"/>
      </w:pPr>
      <w:r>
        <w:t>a.</w:t>
      </w:r>
      <w:r>
        <w:tab/>
        <w:t>zostanie otwarta likwidacja działalności Wykonawcy,</w:t>
      </w:r>
    </w:p>
    <w:p w:rsidR="00B67CC1" w:rsidRDefault="00B67CC1" w:rsidP="009A11F3">
      <w:pPr>
        <w:spacing w:after="0"/>
        <w:ind w:left="851" w:hanging="425"/>
        <w:jc w:val="both"/>
      </w:pPr>
      <w:r>
        <w:t>b.</w:t>
      </w:r>
      <w:r>
        <w:tab/>
        <w:t>Wykonawca nie wykona przedmiotu umowy w terminie określonym § 3 ust. 1,</w:t>
      </w:r>
    </w:p>
    <w:p w:rsidR="00B67CC1" w:rsidRDefault="00B67CC1" w:rsidP="009A11F3">
      <w:pPr>
        <w:spacing w:after="0"/>
        <w:ind w:left="851" w:hanging="425"/>
        <w:jc w:val="both"/>
      </w:pPr>
      <w:r>
        <w:lastRenderedPageBreak/>
        <w:t>c.</w:t>
      </w:r>
      <w:r>
        <w:tab/>
        <w:t>Wykonawca w rażący sposób zaniedbuje zobowiązania umowne, a w szczególności nie uczestniczy w wyznaczonych przez Zamawiającego spotkaniach i nie wykazuje odpowiedniego zaawansowania prac,</w:t>
      </w:r>
    </w:p>
    <w:p w:rsidR="00B67CC1" w:rsidRDefault="00B67CC1" w:rsidP="009A11F3">
      <w:pPr>
        <w:spacing w:after="0"/>
        <w:ind w:left="851" w:hanging="425"/>
        <w:jc w:val="both"/>
      </w:pPr>
      <w:r>
        <w:t>d.</w:t>
      </w:r>
      <w:r>
        <w:tab/>
        <w:t xml:space="preserve">Wykonawca zaniechał realizacji niniejszej umowy, a w szczególności przerwał prace na okres dłuższy niż 14 dni, chyba że zaniechanie realizacji umowy wynika </w:t>
      </w:r>
    </w:p>
    <w:p w:rsidR="00B67CC1" w:rsidRDefault="00B67CC1" w:rsidP="009A11F3">
      <w:pPr>
        <w:spacing w:after="0"/>
        <w:ind w:left="851" w:hanging="425"/>
        <w:jc w:val="both"/>
      </w:pPr>
      <w:r>
        <w:t>e.</w:t>
      </w:r>
      <w:r>
        <w:tab/>
        <w:t>z przyczyn, za które nie odpowiada Wykonawca.</w:t>
      </w:r>
    </w:p>
    <w:p w:rsidR="00B67CC1" w:rsidRDefault="00B67CC1" w:rsidP="009A11F3">
      <w:pPr>
        <w:spacing w:after="0"/>
        <w:ind w:left="426" w:hanging="426"/>
        <w:jc w:val="both"/>
      </w:pPr>
      <w:r>
        <w:t>3.</w:t>
      </w:r>
      <w:r>
        <w:tab/>
        <w:t>Niezależnie od przypadków o których mowa w ust. 1, Zamawiający może odstąpić od umowy w sytuacji, gdy wykonanie umowy nie będzie służyło interesowi publicznemu, czego nie można było przewidzieć w chwili zawarcia umowy lub dalsze wykonywanie umowy może zagrozić istotnemu interesowi bezpieczeństwa państwa lub bezpieczeństwu publicznemu, w terminie 30 dni od powzięcia wiadomości o tych okolicznościach.</w:t>
      </w:r>
    </w:p>
    <w:p w:rsidR="00B67CC1" w:rsidRDefault="00B67CC1" w:rsidP="009A11F3">
      <w:pPr>
        <w:spacing w:after="0"/>
        <w:ind w:left="426" w:hanging="426"/>
        <w:jc w:val="both"/>
      </w:pPr>
      <w:r>
        <w:t>4.</w:t>
      </w:r>
      <w:r>
        <w:tab/>
        <w:t xml:space="preserve"> W takim przypadku Wykonawca może żądać jedynie wynagrodzenia należącego z tytułu wykonania części umowy i nie przysługuje mu kara umowna lub odszkodowanie, </w:t>
      </w:r>
      <w:r>
        <w:t xml:space="preserve"> </w:t>
      </w:r>
      <w:r>
        <w:t>o których mowa w niniejszej umowie.</w:t>
      </w:r>
    </w:p>
    <w:p w:rsidR="00B67CC1" w:rsidRDefault="00B67CC1" w:rsidP="009A11F3">
      <w:pPr>
        <w:spacing w:after="0"/>
        <w:ind w:left="426" w:hanging="426"/>
        <w:jc w:val="both"/>
      </w:pPr>
      <w:r>
        <w:t>5.</w:t>
      </w:r>
      <w:r>
        <w:tab/>
        <w:t>Odstąpienie od umowy wymaga formy pi</w:t>
      </w:r>
      <w:r>
        <w:t>semnej pod rygorem nieważności.</w:t>
      </w:r>
    </w:p>
    <w:p w:rsidR="00B67CC1" w:rsidRDefault="00B67CC1" w:rsidP="009A11F3">
      <w:pPr>
        <w:spacing w:after="0"/>
        <w:ind w:left="426" w:hanging="426"/>
        <w:jc w:val="both"/>
      </w:pPr>
    </w:p>
    <w:p w:rsidR="00B67CC1" w:rsidRPr="00B67CC1" w:rsidRDefault="00B67CC1" w:rsidP="009A11F3">
      <w:pPr>
        <w:spacing w:after="0"/>
        <w:ind w:left="426" w:hanging="426"/>
        <w:jc w:val="center"/>
        <w:rPr>
          <w:b/>
        </w:rPr>
      </w:pPr>
      <w:r w:rsidRPr="00B67CC1">
        <w:rPr>
          <w:b/>
        </w:rPr>
        <w:t>§ 6. Osoby odpowiedzialne za realizację umowy</w:t>
      </w:r>
    </w:p>
    <w:p w:rsidR="00B67CC1" w:rsidRDefault="00B67CC1" w:rsidP="009A11F3">
      <w:pPr>
        <w:spacing w:after="0"/>
        <w:ind w:left="426" w:hanging="426"/>
        <w:jc w:val="both"/>
      </w:pPr>
      <w:r>
        <w:t>1.</w:t>
      </w:r>
      <w:r>
        <w:tab/>
        <w:t>Osobą upoważnioną do uzgadniania spraw związanych z niniejszą umową z ramienia Wykonawcy jest: …………….., telefon: …………….</w:t>
      </w:r>
    </w:p>
    <w:p w:rsidR="00B67CC1" w:rsidRDefault="00B67CC1" w:rsidP="009A11F3">
      <w:pPr>
        <w:spacing w:after="0"/>
        <w:ind w:left="426" w:hanging="426"/>
        <w:jc w:val="both"/>
      </w:pPr>
      <w:r>
        <w:t>2.</w:t>
      </w:r>
      <w:r>
        <w:tab/>
        <w:t>Osobą upoważnioną do koordynowania spraw związany</w:t>
      </w:r>
      <w:r>
        <w:t xml:space="preserve">ch z niniejszą umową z ramienia </w:t>
      </w:r>
      <w:r>
        <w:t xml:space="preserve">Zamawiającego są pracownicy Zamawiającego: </w:t>
      </w:r>
    </w:p>
    <w:p w:rsidR="00B67CC1" w:rsidRDefault="00B67CC1" w:rsidP="009A11F3">
      <w:pPr>
        <w:spacing w:after="0"/>
        <w:ind w:left="426" w:hanging="426"/>
        <w:jc w:val="both"/>
      </w:pPr>
    </w:p>
    <w:p w:rsidR="00B67CC1" w:rsidRPr="00B67CC1" w:rsidRDefault="00B67CC1" w:rsidP="009A11F3">
      <w:pPr>
        <w:spacing w:after="0"/>
        <w:ind w:left="426" w:hanging="426"/>
        <w:jc w:val="center"/>
        <w:rPr>
          <w:b/>
        </w:rPr>
      </w:pPr>
      <w:r w:rsidRPr="00B67CC1">
        <w:rPr>
          <w:b/>
        </w:rPr>
        <w:t>§ 7. Kary umowne</w:t>
      </w:r>
    </w:p>
    <w:p w:rsidR="00B67CC1" w:rsidRDefault="00B67CC1" w:rsidP="009A11F3">
      <w:pPr>
        <w:spacing w:after="0"/>
        <w:ind w:left="426" w:hanging="426"/>
        <w:jc w:val="both"/>
      </w:pPr>
      <w:r>
        <w:t>1.</w:t>
      </w:r>
      <w:r>
        <w:tab/>
        <w:t>W przypadku niewykonania lub nienależnego wykonania umowy Wykonawca zobowiązuje się zapłacić Zamawiającemu kary umowne z następujących tytułów i w wysokości:</w:t>
      </w:r>
    </w:p>
    <w:p w:rsidR="00B67CC1" w:rsidRDefault="00B67CC1" w:rsidP="009A11F3">
      <w:pPr>
        <w:spacing w:after="0"/>
        <w:ind w:left="993" w:hanging="426"/>
        <w:jc w:val="both"/>
      </w:pPr>
      <w:r>
        <w:t>a.</w:t>
      </w:r>
      <w:r>
        <w:tab/>
        <w:t>w razie odstąpienia od umowy przez Zamawiającego lub Wykonawcę z przyczyn dotyczących Wykonawcy – w wysokości 10% wynagrodzenia umownego brutto określonego w § 4 ust. 1 niniejszej umowy,</w:t>
      </w:r>
    </w:p>
    <w:p w:rsidR="00B67CC1" w:rsidRDefault="00B67CC1" w:rsidP="009A11F3">
      <w:pPr>
        <w:spacing w:after="0"/>
        <w:ind w:left="993" w:hanging="426"/>
        <w:jc w:val="both"/>
      </w:pPr>
      <w:r>
        <w:t>b.</w:t>
      </w:r>
      <w:r>
        <w:tab/>
        <w:t>za opóźnienia w wykonaniu przedmiotu zamówienia Wykonawca zobowiązuje się zapłacić Zamawiającemu 0,2 % wynagrodzenia umownego brutto określonego w § 4 ust. 1 niniejszej umowy za każdy dzień opóźnienia,</w:t>
      </w:r>
      <w:r w:rsidR="009A11F3">
        <w:t xml:space="preserve"> nie więcej jednak niż 30% tego </w:t>
      </w:r>
      <w:r>
        <w:t>wynagrodzenia,</w:t>
      </w:r>
    </w:p>
    <w:p w:rsidR="00B67CC1" w:rsidRDefault="00B67CC1" w:rsidP="009A11F3">
      <w:pPr>
        <w:spacing w:after="0"/>
        <w:ind w:left="993" w:hanging="426"/>
        <w:jc w:val="both"/>
      </w:pPr>
      <w:r>
        <w:t>c.</w:t>
      </w:r>
      <w:r>
        <w:tab/>
        <w:t>za opóźnienia w usunięciu wad stwierdzonych przy odbiorze lub w okresie rękojmi – w wysokości 0,5% wynagrodzenia umownego brutto określonego w § 4 ust. 1 niniejszej umowy za każdy dzień opóźnienia liczony od dnia wyznaczonego na usunięcie wad.</w:t>
      </w:r>
    </w:p>
    <w:p w:rsidR="00B67CC1" w:rsidRDefault="00B67CC1" w:rsidP="009A11F3">
      <w:pPr>
        <w:spacing w:after="0"/>
        <w:ind w:left="426" w:hanging="426"/>
        <w:jc w:val="both"/>
      </w:pPr>
      <w:r>
        <w:t>2.</w:t>
      </w:r>
      <w:r>
        <w:tab/>
        <w:t xml:space="preserve">Zamawiający zobowiązuje się zapłacić Wykonawcy karę umowną z tytułu odstąpienia od umowy przez Wykonawcę z przyczyn dotyczących Zamawiającego w wysokości 10% wynagrodzenia brutto określonego w § 4 ust. 1 niniejszej umowy, z </w:t>
      </w:r>
      <w:r>
        <w:t xml:space="preserve">zastrzeżeniem § 5 ust. 2 umowy. </w:t>
      </w:r>
      <w:r>
        <w:t>Strony mogą dochodzić na zasadach ogólnych odszkodowania przewyższającego wysokość zastrzeżonych kar umownych.</w:t>
      </w:r>
    </w:p>
    <w:p w:rsidR="00B67CC1" w:rsidRDefault="00B67CC1" w:rsidP="009A11F3">
      <w:pPr>
        <w:spacing w:after="0"/>
        <w:ind w:left="426" w:hanging="426"/>
        <w:jc w:val="both"/>
      </w:pPr>
      <w:r>
        <w:t>3.</w:t>
      </w:r>
      <w:r>
        <w:tab/>
        <w:t>Zamawiający zastrzega sobie prawo do potrącenia kar umownych z wynagrodzenia należnego Wykonawcy.</w:t>
      </w:r>
    </w:p>
    <w:p w:rsidR="00B67CC1" w:rsidRDefault="00B67CC1" w:rsidP="009A11F3">
      <w:pPr>
        <w:spacing w:after="0"/>
        <w:ind w:left="426" w:hanging="426"/>
        <w:jc w:val="both"/>
      </w:pPr>
      <w:r>
        <w:t>4.</w:t>
      </w:r>
      <w:r>
        <w:tab/>
        <w:t>W przypadku, gdy Wykonawca nie usunie wad w wyznaczonym terminie, Zamawiający zastrzega sobie prawo zlecenia ich usunięcia osobie trz</w:t>
      </w:r>
      <w:r>
        <w:t xml:space="preserve">eciej, co nie spowoduje zmiany  </w:t>
      </w:r>
      <w:r>
        <w:t>warunków gwarancji i rękojmi. Poniesionymi z tego tytułu kosztami Zamawiający obciąży Wykonawcę przedmiotu umowy, a Wykonawca wyraża na to zgodę.</w:t>
      </w:r>
    </w:p>
    <w:p w:rsidR="009A11F3" w:rsidRDefault="009A11F3" w:rsidP="009A11F3">
      <w:pPr>
        <w:spacing w:after="0"/>
        <w:ind w:left="426" w:hanging="426"/>
        <w:jc w:val="both"/>
      </w:pPr>
    </w:p>
    <w:p w:rsidR="009A11F3" w:rsidRDefault="009A11F3" w:rsidP="009A11F3">
      <w:pPr>
        <w:spacing w:after="0"/>
        <w:ind w:left="426" w:hanging="426"/>
        <w:jc w:val="both"/>
      </w:pPr>
    </w:p>
    <w:p w:rsidR="00B67CC1" w:rsidRDefault="00B67CC1" w:rsidP="009A11F3">
      <w:pPr>
        <w:spacing w:after="0"/>
        <w:ind w:left="426" w:hanging="426"/>
        <w:jc w:val="both"/>
      </w:pPr>
    </w:p>
    <w:p w:rsidR="00B67CC1" w:rsidRPr="00B67CC1" w:rsidRDefault="00B67CC1" w:rsidP="009A11F3">
      <w:pPr>
        <w:spacing w:after="0"/>
        <w:ind w:left="426" w:hanging="426"/>
        <w:jc w:val="center"/>
        <w:rPr>
          <w:b/>
        </w:rPr>
      </w:pPr>
      <w:r w:rsidRPr="00B67CC1">
        <w:rPr>
          <w:b/>
        </w:rPr>
        <w:lastRenderedPageBreak/>
        <w:t>§ 8. Zmiana umowy</w:t>
      </w:r>
    </w:p>
    <w:p w:rsidR="00B67CC1" w:rsidRDefault="00B67CC1" w:rsidP="009A11F3">
      <w:pPr>
        <w:spacing w:after="0"/>
        <w:ind w:left="426" w:hanging="426"/>
        <w:jc w:val="both"/>
      </w:pPr>
      <w:r>
        <w:t>1.</w:t>
      </w:r>
      <w:r>
        <w:tab/>
        <w:t>Strony przewidują możliwość zmian postanowień zawartej umowy w stosunku do treści oferty, na podstawie której dokonano wyboru Wykonawcy.</w:t>
      </w:r>
    </w:p>
    <w:p w:rsidR="00B67CC1" w:rsidRDefault="00B67CC1" w:rsidP="009A11F3">
      <w:pPr>
        <w:spacing w:after="0"/>
        <w:ind w:left="426" w:hanging="426"/>
        <w:jc w:val="both"/>
      </w:pPr>
      <w:r>
        <w:t>2.</w:t>
      </w:r>
      <w:r>
        <w:tab/>
        <w:t>Zmiana terminu realizacji przedmiotu umowy oraz terminów realizacji poszczególnych etapów może nastąpić w szczególności, gdy:</w:t>
      </w:r>
    </w:p>
    <w:p w:rsidR="00B67CC1" w:rsidRDefault="00B67CC1" w:rsidP="009A11F3">
      <w:pPr>
        <w:spacing w:after="0"/>
        <w:ind w:left="709" w:hanging="283"/>
        <w:jc w:val="both"/>
      </w:pPr>
      <w:r>
        <w:t>a.</w:t>
      </w:r>
      <w:r>
        <w:tab/>
        <w:t>pomimo wystąpienia Wykonawcy o wydanie uzgodnień, opinii lub innego dokumentu niezbędnego do prawidłowiej realizacji przedmiotu umowy, w terminie 1 miesiąca od daty wystąpienia organ administracji publ</w:t>
      </w:r>
      <w:r>
        <w:t xml:space="preserve">icznej lub inna instytucja nie  </w:t>
      </w:r>
      <w:r>
        <w:t>wydała stosownego dokumentu, mimo iż wystąpienie Wykonawcy spełniało wszystkie warunki formalne,</w:t>
      </w:r>
    </w:p>
    <w:p w:rsidR="00B67CC1" w:rsidRDefault="00B67CC1" w:rsidP="009A11F3">
      <w:pPr>
        <w:spacing w:after="0"/>
        <w:ind w:left="709" w:hanging="283"/>
        <w:jc w:val="both"/>
      </w:pPr>
      <w:r>
        <w:t>b.</w:t>
      </w:r>
      <w:r>
        <w:tab/>
        <w:t>nastąpi opóźnienie w realizacji prac, z przyczyn leżących po stronie Zamawiającego.</w:t>
      </w:r>
    </w:p>
    <w:p w:rsidR="00B67CC1" w:rsidRDefault="00B67CC1" w:rsidP="009A11F3">
      <w:pPr>
        <w:spacing w:after="0"/>
        <w:ind w:left="426" w:hanging="426"/>
        <w:jc w:val="both"/>
      </w:pPr>
      <w:r>
        <w:t>3.</w:t>
      </w:r>
      <w:r>
        <w:tab/>
        <w:t>Strona występująca o zmianę postanowień niniejszej umowy zobowiązana jest do udokumentowania zaistnienia okoliczności, o których mowa w ust. 2. Wniosek o zmianę postanowień niniejszej umowy musi być wyrażony na piśmie.</w:t>
      </w:r>
    </w:p>
    <w:p w:rsidR="00B67CC1" w:rsidRDefault="00B67CC1" w:rsidP="009A11F3">
      <w:pPr>
        <w:spacing w:after="0"/>
        <w:ind w:left="426" w:hanging="426"/>
        <w:jc w:val="both"/>
      </w:pPr>
      <w:r>
        <w:t>4.</w:t>
      </w:r>
      <w:r>
        <w:tab/>
        <w:t>Wszelkie zmiany niniejszej umowy wymagają formy pisemnego a</w:t>
      </w:r>
      <w:r>
        <w:t>neksu, pod rygorem nieważności.</w:t>
      </w:r>
    </w:p>
    <w:p w:rsidR="003E0744" w:rsidRDefault="003E0744" w:rsidP="009A11F3">
      <w:pPr>
        <w:spacing w:after="0"/>
        <w:ind w:left="426" w:hanging="426"/>
        <w:jc w:val="both"/>
        <w:rPr>
          <w:b/>
        </w:rPr>
      </w:pPr>
    </w:p>
    <w:p w:rsidR="003E0744" w:rsidRDefault="003E0744" w:rsidP="009A11F3">
      <w:pPr>
        <w:spacing w:after="0"/>
        <w:ind w:left="426" w:hanging="426"/>
        <w:jc w:val="both"/>
        <w:rPr>
          <w:b/>
        </w:rPr>
      </w:pPr>
    </w:p>
    <w:p w:rsidR="00B67CC1" w:rsidRPr="00B67CC1" w:rsidRDefault="009A11F3" w:rsidP="009A11F3">
      <w:pPr>
        <w:spacing w:after="0"/>
        <w:ind w:left="426" w:hanging="426"/>
        <w:jc w:val="center"/>
        <w:rPr>
          <w:b/>
        </w:rPr>
      </w:pPr>
      <w:r>
        <w:rPr>
          <w:b/>
        </w:rPr>
        <w:t>§ 9</w:t>
      </w:r>
      <w:r w:rsidR="00B67CC1" w:rsidRPr="00B67CC1">
        <w:rPr>
          <w:b/>
        </w:rPr>
        <w:t>. Postanowienia końcowe</w:t>
      </w:r>
    </w:p>
    <w:p w:rsidR="00B67CC1" w:rsidRDefault="00B67CC1" w:rsidP="009A11F3">
      <w:pPr>
        <w:spacing w:after="0"/>
        <w:ind w:left="426" w:hanging="426"/>
        <w:jc w:val="both"/>
      </w:pPr>
      <w:r>
        <w:t>1.</w:t>
      </w:r>
      <w:r>
        <w:tab/>
        <w:t>Ewentualne spory mogące wyniknąć z realizacji umowy, strony zobowiązują się rozwiązać polubownie w drodze negocjacji. W razie braku porozumienia, spory będzie rozstrzygać sąd powszechny miejscowo właściwy dla siedziby Zamawiającego.</w:t>
      </w:r>
    </w:p>
    <w:p w:rsidR="00B67CC1" w:rsidRDefault="00B67CC1" w:rsidP="009A11F3">
      <w:pPr>
        <w:spacing w:after="0"/>
        <w:ind w:left="426" w:hanging="426"/>
        <w:jc w:val="both"/>
      </w:pPr>
      <w:r>
        <w:t>2.</w:t>
      </w:r>
      <w:r>
        <w:tab/>
        <w:t>Jeżeli jakiekolwiek postanowienia niniejszej umowy okażą się nieważne, nie uchybia to ważności pozostałych.</w:t>
      </w:r>
    </w:p>
    <w:p w:rsidR="00B67CC1" w:rsidRDefault="00B67CC1" w:rsidP="009A11F3">
      <w:pPr>
        <w:spacing w:after="0"/>
        <w:ind w:left="426" w:hanging="426"/>
        <w:jc w:val="both"/>
      </w:pPr>
      <w:r>
        <w:t>3.</w:t>
      </w:r>
      <w:r>
        <w:tab/>
        <w:t xml:space="preserve">Strony zobowiązują się do niezwłocznego informowania o zmianach organizacyjnych, w szczególności o zmianach w zakresie adresów siedzib lub adresów do doręczeń. </w:t>
      </w:r>
    </w:p>
    <w:p w:rsidR="00B67CC1" w:rsidRDefault="00B67CC1" w:rsidP="009A11F3">
      <w:pPr>
        <w:spacing w:after="0"/>
        <w:ind w:left="426" w:hanging="426"/>
        <w:jc w:val="both"/>
      </w:pPr>
      <w:r>
        <w:t>4.</w:t>
      </w:r>
      <w:r>
        <w:tab/>
        <w:t>W przeciwnym wypadku wszelką korespondencję uznaje się za skutecznie doręczoną.</w:t>
      </w:r>
    </w:p>
    <w:p w:rsidR="00B67CC1" w:rsidRDefault="00B67CC1" w:rsidP="009A11F3">
      <w:pPr>
        <w:spacing w:after="0"/>
        <w:ind w:left="426" w:hanging="426"/>
        <w:jc w:val="both"/>
      </w:pPr>
      <w:r>
        <w:t>5.</w:t>
      </w:r>
      <w:r>
        <w:tab/>
        <w:t>Bez zgody Zamawiającego wyrażonej w formie pisemnej pod rygorem nieważności, wierzytelności pieniężne wynikające z niniejszej umowy nie mogą stanowić przedmiotu cesji (przelewu wierzytelności) na rzecz osób trzecich.</w:t>
      </w:r>
    </w:p>
    <w:p w:rsidR="00B67CC1" w:rsidRDefault="00B67CC1" w:rsidP="009A11F3">
      <w:pPr>
        <w:spacing w:after="0"/>
        <w:ind w:left="426" w:hanging="426"/>
        <w:jc w:val="both"/>
      </w:pPr>
      <w:r>
        <w:t>6.</w:t>
      </w:r>
      <w:r>
        <w:tab/>
        <w:t>W sprawach nieuregulowanych niniejszą umową, będą miały zastosowane przepisy Kodeksu Cywilnego oraz inne obowiązujące w tym zakresie przepisy prawa.</w:t>
      </w:r>
    </w:p>
    <w:p w:rsidR="00B67CC1" w:rsidRDefault="00B67CC1" w:rsidP="009A11F3">
      <w:pPr>
        <w:spacing w:after="0"/>
        <w:ind w:left="426" w:hanging="426"/>
        <w:jc w:val="both"/>
      </w:pPr>
      <w:r>
        <w:t>7.</w:t>
      </w:r>
      <w:r>
        <w:tab/>
        <w:t>Treść zapytania ofertowego, oferta Wykonawcy, klauzula o ochronie danych osobowych oraz oświadczenie o spełnieniu warunków  Wykonawcy stanowią załączniki do niniejszej umowy.</w:t>
      </w:r>
    </w:p>
    <w:p w:rsidR="00B67CC1" w:rsidRDefault="00B67CC1" w:rsidP="009A11F3">
      <w:pPr>
        <w:spacing w:after="0"/>
        <w:ind w:left="426" w:hanging="426"/>
        <w:jc w:val="both"/>
      </w:pPr>
      <w:r>
        <w:t>8.</w:t>
      </w:r>
      <w:r>
        <w:tab/>
        <w:t>Umowę sporządzono w trzech jednobrzmiących egzemplarzach, z których dwa egzemplarze otrzymuje Zamawiający, a jeden Wykonawca.</w:t>
      </w:r>
    </w:p>
    <w:p w:rsidR="00B67CC1" w:rsidRDefault="00B67CC1" w:rsidP="009A11F3">
      <w:pPr>
        <w:jc w:val="both"/>
      </w:pPr>
    </w:p>
    <w:p w:rsidR="00437ADF" w:rsidRPr="003E0744" w:rsidRDefault="00B67CC1" w:rsidP="009A11F3">
      <w:pPr>
        <w:jc w:val="center"/>
        <w:rPr>
          <w:b/>
        </w:rPr>
      </w:pPr>
      <w:r w:rsidRPr="003E0744">
        <w:rPr>
          <w:b/>
        </w:rPr>
        <w:t>ZAMAWIAJĄCY</w:t>
      </w:r>
      <w:r w:rsidRPr="003E0744">
        <w:rPr>
          <w:b/>
        </w:rPr>
        <w:tab/>
      </w:r>
      <w:r w:rsidRPr="003E0744">
        <w:rPr>
          <w:b/>
        </w:rPr>
        <w:tab/>
      </w:r>
      <w:r w:rsidRPr="003E0744">
        <w:rPr>
          <w:b/>
        </w:rPr>
        <w:tab/>
      </w:r>
      <w:r w:rsidRPr="003E0744">
        <w:rPr>
          <w:b/>
        </w:rPr>
        <w:tab/>
      </w:r>
      <w:r w:rsidRPr="003E0744">
        <w:rPr>
          <w:b/>
        </w:rPr>
        <w:tab/>
      </w:r>
      <w:r w:rsidRPr="003E0744">
        <w:rPr>
          <w:b/>
        </w:rPr>
        <w:tab/>
        <w:t>WYKONAWCA</w:t>
      </w:r>
      <w:bookmarkStart w:id="0" w:name="_GoBack"/>
      <w:bookmarkEnd w:id="0"/>
    </w:p>
    <w:sectPr w:rsidR="00437ADF" w:rsidRPr="003E0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C1"/>
    <w:rsid w:val="003E0744"/>
    <w:rsid w:val="008F752C"/>
    <w:rsid w:val="009946DD"/>
    <w:rsid w:val="009A11F3"/>
    <w:rsid w:val="00B6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894C1-6ACF-4D13-82C2-D3773715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0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2302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2021-08-27T09:02:00Z</cp:lastPrinted>
  <dcterms:created xsi:type="dcterms:W3CDTF">2021-08-27T07:32:00Z</dcterms:created>
  <dcterms:modified xsi:type="dcterms:W3CDTF">2021-08-27T09:06:00Z</dcterms:modified>
</cp:coreProperties>
</file>